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6FF7" w:rsidRDefault="00446FF7">
      <w:pPr>
        <w:pStyle w:val="2"/>
      </w:pPr>
    </w:p>
    <w:p w:rsidR="003853B9" w:rsidRPr="00BD14A1" w:rsidRDefault="003853B9" w:rsidP="003853B9">
      <w:pPr>
        <w:jc w:val="center"/>
      </w:pPr>
      <w:r>
        <w:rPr>
          <w:noProof/>
          <w:lang w:val="ru-RU" w:eastAsia="ru-RU"/>
        </w:rPr>
        <w:drawing>
          <wp:inline distT="0" distB="0" distL="0" distR="0">
            <wp:extent cx="590550" cy="6953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550" cy="695325"/>
                    </a:xfrm>
                    <a:prstGeom prst="rect">
                      <a:avLst/>
                    </a:prstGeom>
                    <a:noFill/>
                    <a:ln w="9525">
                      <a:noFill/>
                      <a:miter lim="800000"/>
                      <a:headEnd/>
                      <a:tailEnd/>
                    </a:ln>
                  </pic:spPr>
                </pic:pic>
              </a:graphicData>
            </a:graphic>
          </wp:inline>
        </w:drawing>
      </w:r>
    </w:p>
    <w:p w:rsidR="003853B9" w:rsidRPr="00BD14A1" w:rsidRDefault="003853B9" w:rsidP="003853B9"/>
    <w:p w:rsidR="003853B9" w:rsidRDefault="003853B9" w:rsidP="003853B9">
      <w:pPr>
        <w:jc w:val="center"/>
        <w:rPr>
          <w:b/>
          <w:bCs/>
          <w:lang w:val="en-US"/>
        </w:rPr>
      </w:pPr>
      <w:r w:rsidRPr="00BD14A1">
        <w:rPr>
          <w:b/>
          <w:bCs/>
          <w:lang w:val="en-US"/>
        </w:rPr>
        <w:t>MINISTERUL SĂNĂTĂŢII</w:t>
      </w:r>
      <w:r>
        <w:rPr>
          <w:b/>
          <w:bCs/>
          <w:lang w:val="en-US"/>
        </w:rPr>
        <w:t>, MUNCII ŞI PROTECŢIEI SOCIALE</w:t>
      </w:r>
      <w:r w:rsidRPr="00BD14A1">
        <w:rPr>
          <w:b/>
          <w:bCs/>
          <w:lang w:val="en-US"/>
        </w:rPr>
        <w:t xml:space="preserve"> </w:t>
      </w:r>
    </w:p>
    <w:p w:rsidR="003853B9" w:rsidRPr="00BD14A1" w:rsidRDefault="003853B9" w:rsidP="003853B9">
      <w:pPr>
        <w:jc w:val="center"/>
        <w:rPr>
          <w:b/>
          <w:bCs/>
          <w:lang w:val="en-US"/>
        </w:rPr>
      </w:pPr>
      <w:r w:rsidRPr="00BD14A1">
        <w:rPr>
          <w:b/>
          <w:bCs/>
          <w:lang w:val="en-US"/>
        </w:rPr>
        <w:t>AL REPUBLICII MOLDOVA</w:t>
      </w:r>
    </w:p>
    <w:p w:rsidR="003853B9" w:rsidRPr="00BD14A1" w:rsidRDefault="003853B9" w:rsidP="003853B9"/>
    <w:p w:rsidR="003853B9" w:rsidRPr="00BD14A1" w:rsidRDefault="003853B9" w:rsidP="003853B9"/>
    <w:p w:rsidR="00446FF7" w:rsidRPr="00621A36" w:rsidRDefault="00446FF7">
      <w:pPr>
        <w:autoSpaceDE w:val="0"/>
        <w:rPr>
          <w:b/>
          <w:bCs/>
        </w:rPr>
      </w:pPr>
    </w:p>
    <w:p w:rsidR="00446FF7" w:rsidRPr="00621A36" w:rsidRDefault="00446FF7">
      <w:pPr>
        <w:autoSpaceDE w:val="0"/>
        <w:rPr>
          <w:b/>
          <w:bCs/>
        </w:rPr>
      </w:pPr>
    </w:p>
    <w:p w:rsidR="00446FF7" w:rsidRPr="00621A36" w:rsidRDefault="00446FF7">
      <w:pPr>
        <w:autoSpaceDE w:val="0"/>
        <w:rPr>
          <w:b/>
          <w:bCs/>
        </w:rPr>
      </w:pPr>
    </w:p>
    <w:p w:rsidR="00446FF7" w:rsidRPr="00621A36" w:rsidRDefault="00446FF7">
      <w:pPr>
        <w:autoSpaceDE w:val="0"/>
        <w:rPr>
          <w:b/>
          <w:bCs/>
        </w:rPr>
      </w:pPr>
    </w:p>
    <w:p w:rsidR="00446FF7" w:rsidRPr="00621A36" w:rsidRDefault="00446FF7">
      <w:pPr>
        <w:autoSpaceDE w:val="0"/>
        <w:rPr>
          <w:b/>
          <w:bCs/>
        </w:rPr>
      </w:pPr>
    </w:p>
    <w:p w:rsidR="00446FF7" w:rsidRPr="00621A36" w:rsidRDefault="00446FF7">
      <w:pPr>
        <w:autoSpaceDE w:val="0"/>
        <w:rPr>
          <w:b/>
          <w:bCs/>
          <w:sz w:val="72"/>
          <w:szCs w:val="72"/>
        </w:rPr>
      </w:pPr>
    </w:p>
    <w:p w:rsidR="00446FF7" w:rsidRPr="00621A36" w:rsidRDefault="00621A36" w:rsidP="00621A36">
      <w:pPr>
        <w:autoSpaceDE w:val="0"/>
        <w:jc w:val="center"/>
        <w:rPr>
          <w:b/>
          <w:bCs/>
          <w:sz w:val="48"/>
          <w:szCs w:val="48"/>
        </w:rPr>
      </w:pPr>
      <w:r w:rsidRPr="00621A36">
        <w:rPr>
          <w:rStyle w:val="apple-style-span"/>
          <w:b/>
          <w:bCs/>
          <w:sz w:val="48"/>
          <w:szCs w:val="48"/>
        </w:rPr>
        <w:t xml:space="preserve">Glicogenoza tip </w:t>
      </w:r>
      <w:r w:rsidR="00DB1F79">
        <w:rPr>
          <w:rStyle w:val="apple-style-span"/>
          <w:b/>
          <w:bCs/>
          <w:sz w:val="48"/>
          <w:szCs w:val="48"/>
        </w:rPr>
        <w:t xml:space="preserve">I </w:t>
      </w:r>
      <w:r>
        <w:rPr>
          <w:b/>
          <w:bCs/>
          <w:sz w:val="48"/>
          <w:szCs w:val="48"/>
        </w:rPr>
        <w:t>l</w:t>
      </w:r>
      <w:r w:rsidRPr="00621A36">
        <w:rPr>
          <w:b/>
          <w:bCs/>
          <w:sz w:val="48"/>
          <w:szCs w:val="48"/>
        </w:rPr>
        <w:t>a copil</w:t>
      </w:r>
    </w:p>
    <w:p w:rsidR="00446FF7" w:rsidRPr="00621A36" w:rsidRDefault="00446FF7">
      <w:pPr>
        <w:autoSpaceDE w:val="0"/>
        <w:jc w:val="center"/>
        <w:rPr>
          <w:b/>
          <w:bCs/>
        </w:rPr>
      </w:pPr>
    </w:p>
    <w:p w:rsidR="00446FF7" w:rsidRPr="00621A36" w:rsidRDefault="00621A36">
      <w:pPr>
        <w:autoSpaceDE w:val="0"/>
        <w:jc w:val="center"/>
        <w:rPr>
          <w:b/>
          <w:bCs/>
          <w:sz w:val="40"/>
          <w:szCs w:val="40"/>
        </w:rPr>
      </w:pPr>
      <w:r w:rsidRPr="00621A36">
        <w:rPr>
          <w:b/>
          <w:bCs/>
          <w:sz w:val="40"/>
          <w:szCs w:val="40"/>
        </w:rPr>
        <w:t>P</w:t>
      </w:r>
      <w:r w:rsidR="00446FF7" w:rsidRPr="00621A36">
        <w:rPr>
          <w:b/>
          <w:bCs/>
          <w:sz w:val="40"/>
          <w:szCs w:val="40"/>
        </w:rPr>
        <w:t>rotocol clinic naţional</w:t>
      </w:r>
    </w:p>
    <w:p w:rsidR="00446FF7" w:rsidRPr="00621A36" w:rsidRDefault="00446FF7">
      <w:pPr>
        <w:autoSpaceDE w:val="0"/>
        <w:jc w:val="center"/>
        <w:rPr>
          <w:b/>
          <w:bCs/>
        </w:rPr>
      </w:pPr>
    </w:p>
    <w:p w:rsidR="00446FF7" w:rsidRPr="00621A36" w:rsidRDefault="00621A36">
      <w:pPr>
        <w:autoSpaceDE w:val="0"/>
        <w:jc w:val="center"/>
        <w:rPr>
          <w:b/>
          <w:iCs/>
          <w:sz w:val="36"/>
          <w:szCs w:val="36"/>
        </w:rPr>
      </w:pPr>
      <w:r>
        <w:rPr>
          <w:b/>
          <w:iCs/>
          <w:sz w:val="36"/>
          <w:szCs w:val="36"/>
        </w:rPr>
        <w:t xml:space="preserve">                                                        </w:t>
      </w:r>
      <w:r w:rsidRPr="00621A36">
        <w:rPr>
          <w:b/>
          <w:iCs/>
          <w:sz w:val="36"/>
          <w:szCs w:val="36"/>
        </w:rPr>
        <w:t>PCN-</w:t>
      </w:r>
      <w:r w:rsidR="00D21A41">
        <w:rPr>
          <w:b/>
          <w:iCs/>
          <w:sz w:val="36"/>
          <w:szCs w:val="36"/>
        </w:rPr>
        <w:t>303</w:t>
      </w:r>
    </w:p>
    <w:p w:rsidR="00446FF7" w:rsidRPr="00621A36" w:rsidRDefault="00446FF7">
      <w:pPr>
        <w:autoSpaceDE w:val="0"/>
        <w:jc w:val="center"/>
        <w:rPr>
          <w:i/>
          <w:iCs/>
        </w:rPr>
      </w:pPr>
    </w:p>
    <w:p w:rsidR="00446FF7" w:rsidRPr="00621A36" w:rsidRDefault="00446FF7">
      <w:pPr>
        <w:autoSpaceDE w:val="0"/>
        <w:jc w:val="center"/>
        <w:rPr>
          <w:i/>
          <w:iCs/>
        </w:rPr>
      </w:pPr>
      <w:bookmarkStart w:id="0" w:name="_GoBack"/>
      <w:bookmarkEnd w:id="0"/>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i/>
          <w:iCs/>
        </w:rPr>
      </w:pPr>
    </w:p>
    <w:p w:rsidR="00446FF7" w:rsidRPr="00621A36" w:rsidRDefault="00446FF7">
      <w:pPr>
        <w:autoSpaceDE w:val="0"/>
        <w:jc w:val="center"/>
        <w:rPr>
          <w:b/>
          <w:iCs/>
        </w:rPr>
      </w:pPr>
    </w:p>
    <w:p w:rsidR="00446FF7" w:rsidRPr="00621A36" w:rsidRDefault="00446FF7">
      <w:pPr>
        <w:autoSpaceDE w:val="0"/>
        <w:jc w:val="center"/>
        <w:rPr>
          <w:b/>
          <w:iCs/>
        </w:rPr>
      </w:pPr>
    </w:p>
    <w:p w:rsidR="00446FF7" w:rsidRPr="00621A36" w:rsidRDefault="00446FF7">
      <w:pPr>
        <w:autoSpaceDE w:val="0"/>
        <w:jc w:val="center"/>
        <w:rPr>
          <w:b/>
          <w:iCs/>
        </w:rPr>
      </w:pPr>
    </w:p>
    <w:p w:rsidR="00446FF7" w:rsidRPr="00621A36" w:rsidRDefault="00446FF7">
      <w:pPr>
        <w:autoSpaceDE w:val="0"/>
        <w:jc w:val="center"/>
        <w:rPr>
          <w:b/>
          <w:iCs/>
        </w:rPr>
      </w:pPr>
    </w:p>
    <w:p w:rsidR="00446FF7" w:rsidRPr="00621A36" w:rsidRDefault="00446FF7">
      <w:pPr>
        <w:autoSpaceDE w:val="0"/>
        <w:jc w:val="center"/>
        <w:rPr>
          <w:b/>
          <w:iCs/>
        </w:rPr>
      </w:pPr>
    </w:p>
    <w:p w:rsidR="00446FF7" w:rsidRPr="00621A36" w:rsidRDefault="00446FF7">
      <w:pPr>
        <w:autoSpaceDE w:val="0"/>
        <w:jc w:val="center"/>
        <w:rPr>
          <w:b/>
          <w:iCs/>
        </w:rPr>
      </w:pPr>
    </w:p>
    <w:p w:rsidR="00446FF7" w:rsidRPr="00621A36" w:rsidRDefault="00446FF7">
      <w:pPr>
        <w:autoSpaceDE w:val="0"/>
        <w:jc w:val="center"/>
        <w:rPr>
          <w:iCs/>
        </w:rPr>
      </w:pPr>
    </w:p>
    <w:p w:rsidR="00446FF7" w:rsidRPr="00621A36" w:rsidRDefault="00446FF7">
      <w:pPr>
        <w:autoSpaceDE w:val="0"/>
        <w:jc w:val="center"/>
        <w:rPr>
          <w:i/>
          <w:sz w:val="28"/>
          <w:szCs w:val="28"/>
        </w:rPr>
      </w:pPr>
      <w:r w:rsidRPr="00621A36">
        <w:rPr>
          <w:i/>
          <w:iCs/>
          <w:sz w:val="28"/>
          <w:szCs w:val="28"/>
        </w:rPr>
        <w:t>Chişinău</w:t>
      </w:r>
      <w:r w:rsidR="0001283B" w:rsidRPr="00621A36">
        <w:rPr>
          <w:i/>
          <w:iCs/>
          <w:sz w:val="28"/>
          <w:szCs w:val="28"/>
        </w:rPr>
        <w:t>,</w:t>
      </w:r>
      <w:r w:rsidR="00DD1A5E" w:rsidRPr="00621A36">
        <w:rPr>
          <w:i/>
          <w:iCs/>
          <w:sz w:val="28"/>
          <w:szCs w:val="28"/>
        </w:rPr>
        <w:t xml:space="preserve"> 201</w:t>
      </w:r>
      <w:r w:rsidR="003853B9">
        <w:rPr>
          <w:i/>
          <w:iCs/>
          <w:sz w:val="28"/>
          <w:szCs w:val="28"/>
        </w:rPr>
        <w:t>8</w:t>
      </w: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Default="00621A36" w:rsidP="00621A36">
      <w:pPr>
        <w:jc w:val="center"/>
        <w:rPr>
          <w:b/>
        </w:rPr>
      </w:pPr>
    </w:p>
    <w:p w:rsidR="00621A36" w:rsidRPr="00864578" w:rsidRDefault="00621A36" w:rsidP="00621A36">
      <w:pPr>
        <w:jc w:val="center"/>
        <w:rPr>
          <w:i/>
        </w:rPr>
      </w:pPr>
      <w:r w:rsidRPr="00864578">
        <w:rPr>
          <w:b/>
        </w:rPr>
        <w:t>Aprobat prin şedinţa Consiliului de experţi al Ministerului Sănătăţii al Republicii Moldova</w:t>
      </w:r>
    </w:p>
    <w:p w:rsidR="00621A36" w:rsidRPr="00864578" w:rsidRDefault="00621A36" w:rsidP="00621A36">
      <w:pPr>
        <w:jc w:val="center"/>
        <w:rPr>
          <w:b/>
        </w:rPr>
      </w:pPr>
      <w:r w:rsidRPr="00864578">
        <w:rPr>
          <w:b/>
        </w:rPr>
        <w:t xml:space="preserve">din </w:t>
      </w:r>
      <w:r>
        <w:rPr>
          <w:b/>
        </w:rPr>
        <w:t>2</w:t>
      </w:r>
      <w:r w:rsidRPr="00864578">
        <w:rPr>
          <w:b/>
        </w:rPr>
        <w:t>3.0</w:t>
      </w:r>
      <w:r>
        <w:rPr>
          <w:b/>
        </w:rPr>
        <w:t>6</w:t>
      </w:r>
      <w:r w:rsidRPr="00864578">
        <w:rPr>
          <w:b/>
        </w:rPr>
        <w:t xml:space="preserve">.2017, proces verbal nr. </w:t>
      </w:r>
      <w:r>
        <w:rPr>
          <w:b/>
        </w:rPr>
        <w:t>3</w:t>
      </w:r>
    </w:p>
    <w:p w:rsidR="00621A36" w:rsidRPr="00864578" w:rsidRDefault="00621A36" w:rsidP="00621A36">
      <w:pPr>
        <w:jc w:val="center"/>
      </w:pPr>
    </w:p>
    <w:p w:rsidR="003853B9" w:rsidRDefault="003853B9" w:rsidP="003853B9">
      <w:pPr>
        <w:jc w:val="center"/>
        <w:rPr>
          <w:b/>
          <w:lang w:val="en-US"/>
        </w:rPr>
      </w:pPr>
      <w:r w:rsidRPr="00BD14A1">
        <w:rPr>
          <w:b/>
          <w:lang w:val="en-US"/>
        </w:rPr>
        <w:t>Aprobat prin Ordinul Ministerului Sănătăţii</w:t>
      </w:r>
      <w:r>
        <w:rPr>
          <w:b/>
          <w:lang w:val="en-US"/>
        </w:rPr>
        <w:t>, Muncii şi Protecţiei Sociale</w:t>
      </w:r>
    </w:p>
    <w:p w:rsidR="00621A36" w:rsidRPr="005320D7" w:rsidRDefault="00621A36" w:rsidP="003853B9">
      <w:pPr>
        <w:jc w:val="center"/>
      </w:pPr>
      <w:r w:rsidRPr="00864578">
        <w:rPr>
          <w:b/>
        </w:rPr>
        <w:t xml:space="preserve">al Republicii Moldova </w:t>
      </w:r>
      <w:r w:rsidR="00D21A41" w:rsidRPr="00864578">
        <w:rPr>
          <w:b/>
        </w:rPr>
        <w:t>nr.</w:t>
      </w:r>
      <w:r w:rsidR="00D21A41">
        <w:rPr>
          <w:b/>
        </w:rPr>
        <w:t xml:space="preserve">74 </w:t>
      </w:r>
      <w:r w:rsidR="00D21A41" w:rsidRPr="00864578">
        <w:rPr>
          <w:b/>
        </w:rPr>
        <w:t xml:space="preserve">din </w:t>
      </w:r>
      <w:r w:rsidR="00D21A41">
        <w:rPr>
          <w:b/>
        </w:rPr>
        <w:t>23.01.</w:t>
      </w:r>
      <w:r w:rsidR="00D21A41" w:rsidRPr="00864578">
        <w:rPr>
          <w:b/>
        </w:rPr>
        <w:t>201</w:t>
      </w:r>
      <w:r w:rsidR="00D21A41">
        <w:rPr>
          <w:b/>
        </w:rPr>
        <w:t xml:space="preserve">8 </w:t>
      </w:r>
      <w:r w:rsidRPr="00864578">
        <w:rPr>
          <w:b/>
        </w:rPr>
        <w:t xml:space="preserve">cu privire la aprobarea Protocolului clinic naţional </w:t>
      </w:r>
      <w:r>
        <w:rPr>
          <w:rStyle w:val="Heading6Exact"/>
          <w:rFonts w:eastAsia="Calibri"/>
          <w:lang w:eastAsia="en-US"/>
        </w:rPr>
        <w:t>„</w:t>
      </w:r>
      <w:r w:rsidRPr="005320D7">
        <w:rPr>
          <w:rStyle w:val="apple-style-span"/>
          <w:b/>
          <w:bCs/>
        </w:rPr>
        <w:t xml:space="preserve">Glicogenoza tip </w:t>
      </w:r>
      <w:r>
        <w:rPr>
          <w:rStyle w:val="apple-style-span"/>
          <w:b/>
          <w:bCs/>
        </w:rPr>
        <w:t>1</w:t>
      </w:r>
      <w:r w:rsidRPr="005320D7">
        <w:rPr>
          <w:rStyle w:val="apple-style-span"/>
          <w:b/>
          <w:bCs/>
        </w:rPr>
        <w:t xml:space="preserve"> </w:t>
      </w:r>
      <w:r w:rsidRPr="005320D7">
        <w:rPr>
          <w:b/>
          <w:bCs/>
        </w:rPr>
        <w:t>la copil</w:t>
      </w:r>
      <w:r w:rsidRPr="005320D7">
        <w:rPr>
          <w:rStyle w:val="Heading6Exact"/>
          <w:rFonts w:eastAsia="Calibri"/>
          <w:lang w:eastAsia="en-US"/>
        </w:rPr>
        <w:t xml:space="preserve">” </w:t>
      </w:r>
    </w:p>
    <w:p w:rsidR="00621A36" w:rsidRPr="007D12E9" w:rsidRDefault="00621A36" w:rsidP="00621A36"/>
    <w:p w:rsidR="00621A36" w:rsidRDefault="00621A36" w:rsidP="00621A36">
      <w:pPr>
        <w:pStyle w:val="Heading61"/>
        <w:keepNext/>
        <w:keepLines/>
        <w:shd w:val="clear" w:color="auto" w:fill="auto"/>
        <w:spacing w:after="0" w:line="283" w:lineRule="exact"/>
        <w:ind w:left="820" w:firstLine="6"/>
        <w:rPr>
          <w:rStyle w:val="Heading6Exact"/>
          <w:rFonts w:eastAsia="Calibri"/>
          <w:b/>
          <w:sz w:val="24"/>
          <w:szCs w:val="24"/>
          <w:lang w:val="en-US" w:eastAsia="en-US"/>
        </w:rPr>
      </w:pPr>
      <w:bookmarkStart w:id="1" w:name="bookmark4"/>
    </w:p>
    <w:p w:rsidR="00621A36" w:rsidRDefault="00621A36" w:rsidP="00621A36">
      <w:pPr>
        <w:pStyle w:val="Heading61"/>
        <w:keepNext/>
        <w:keepLines/>
        <w:shd w:val="clear" w:color="auto" w:fill="auto"/>
        <w:spacing w:after="0" w:line="283" w:lineRule="exact"/>
        <w:ind w:left="820" w:firstLine="6"/>
        <w:rPr>
          <w:rStyle w:val="Heading6Exact"/>
          <w:rFonts w:eastAsia="Calibri"/>
          <w:b/>
          <w:sz w:val="24"/>
          <w:szCs w:val="24"/>
          <w:lang w:val="en-US" w:eastAsia="en-US"/>
        </w:rPr>
      </w:pPr>
    </w:p>
    <w:p w:rsidR="00621A36" w:rsidRPr="003853B9" w:rsidRDefault="00621A36" w:rsidP="00621A36">
      <w:pPr>
        <w:pStyle w:val="Heading61"/>
        <w:keepNext/>
        <w:keepLines/>
        <w:shd w:val="clear" w:color="auto" w:fill="auto"/>
        <w:spacing w:after="0" w:line="283" w:lineRule="exact"/>
        <w:ind w:left="820" w:firstLine="6"/>
        <w:rPr>
          <w:b w:val="0"/>
          <w:sz w:val="24"/>
          <w:szCs w:val="24"/>
          <w:lang w:val="ro-RO"/>
        </w:rPr>
      </w:pPr>
      <w:r w:rsidRPr="003853B9">
        <w:rPr>
          <w:rStyle w:val="Heading6Exact"/>
          <w:rFonts w:eastAsia="Calibri"/>
          <w:b/>
          <w:sz w:val="24"/>
          <w:szCs w:val="24"/>
          <w:lang w:val="en-US" w:eastAsia="en-US"/>
        </w:rPr>
        <w:t>Elaborat de colectivul de autori:</w:t>
      </w:r>
      <w:bookmarkEnd w:id="1"/>
    </w:p>
    <w:p w:rsidR="00621A36" w:rsidRPr="00AD06B5" w:rsidRDefault="00621A36" w:rsidP="00621A36">
      <w:pPr>
        <w:rPr>
          <w:b/>
        </w:rPr>
      </w:pPr>
    </w:p>
    <w:tbl>
      <w:tblPr>
        <w:tblW w:w="10280" w:type="dxa"/>
        <w:tblLook w:val="01E0"/>
      </w:tblPr>
      <w:tblGrid>
        <w:gridCol w:w="3085"/>
        <w:gridCol w:w="7195"/>
      </w:tblGrid>
      <w:tr w:rsidR="00621A36" w:rsidRPr="008863D4" w:rsidTr="003853B9">
        <w:tc>
          <w:tcPr>
            <w:tcW w:w="3085" w:type="dxa"/>
            <w:shd w:val="clear" w:color="auto" w:fill="auto"/>
          </w:tcPr>
          <w:p w:rsidR="00621A36" w:rsidRPr="00BF39A6" w:rsidRDefault="00621A36" w:rsidP="003853B9">
            <w:pPr>
              <w:pStyle w:val="Bodytext21"/>
              <w:shd w:val="clear" w:color="auto" w:fill="auto"/>
              <w:spacing w:line="283" w:lineRule="exact"/>
              <w:ind w:left="709" w:right="-817" w:firstLine="0"/>
              <w:rPr>
                <w:rStyle w:val="Bodytext2Exact"/>
                <w:b/>
                <w:bCs/>
                <w:sz w:val="24"/>
                <w:szCs w:val="24"/>
                <w:lang w:eastAsia="en-US"/>
              </w:rPr>
            </w:pPr>
            <w:r w:rsidRPr="00AD06B5">
              <w:rPr>
                <w:b/>
                <w:sz w:val="24"/>
                <w:szCs w:val="24"/>
                <w:lang w:val="es-ES"/>
              </w:rPr>
              <w:t>Mihu Ion</w:t>
            </w:r>
          </w:p>
        </w:tc>
        <w:tc>
          <w:tcPr>
            <w:tcW w:w="7195" w:type="dxa"/>
            <w:shd w:val="clear" w:color="auto" w:fill="auto"/>
          </w:tcPr>
          <w:p w:rsidR="00621A36" w:rsidRPr="00AD06B5" w:rsidRDefault="00621A36" w:rsidP="003853B9">
            <w:pPr>
              <w:spacing w:line="480" w:lineRule="auto"/>
              <w:ind w:left="709" w:right="-817" w:firstLine="34"/>
            </w:pPr>
            <w:r w:rsidRPr="00AD06B5">
              <w:t>USMF „Nicolae Testemiţanu”</w:t>
            </w:r>
          </w:p>
        </w:tc>
      </w:tr>
      <w:tr w:rsidR="00621A36" w:rsidRPr="008863D4" w:rsidTr="003853B9">
        <w:tc>
          <w:tcPr>
            <w:tcW w:w="3085" w:type="dxa"/>
            <w:shd w:val="clear" w:color="auto" w:fill="auto"/>
          </w:tcPr>
          <w:p w:rsidR="00621A36" w:rsidRPr="005320D7" w:rsidRDefault="00621A36" w:rsidP="003853B9">
            <w:pPr>
              <w:pStyle w:val="Bodytext21"/>
              <w:shd w:val="clear" w:color="auto" w:fill="auto"/>
              <w:spacing w:line="283" w:lineRule="exact"/>
              <w:ind w:left="709" w:right="-817" w:firstLine="0"/>
              <w:rPr>
                <w:rStyle w:val="Bodytext2Exact"/>
                <w:b/>
                <w:bCs/>
                <w:sz w:val="24"/>
                <w:szCs w:val="24"/>
                <w:lang w:val="en-US" w:eastAsia="en-US"/>
              </w:rPr>
            </w:pPr>
            <w:r w:rsidRPr="005320D7">
              <w:rPr>
                <w:b/>
                <w:sz w:val="24"/>
                <w:szCs w:val="24"/>
                <w:lang w:val="es-ES"/>
              </w:rPr>
              <w:t>Curocichin Ghenadie</w:t>
            </w:r>
          </w:p>
        </w:tc>
        <w:tc>
          <w:tcPr>
            <w:tcW w:w="7195" w:type="dxa"/>
            <w:shd w:val="clear" w:color="auto" w:fill="auto"/>
          </w:tcPr>
          <w:p w:rsidR="00621A36" w:rsidRPr="00AD06B5" w:rsidRDefault="00621A36" w:rsidP="003853B9">
            <w:pPr>
              <w:spacing w:line="480" w:lineRule="auto"/>
              <w:ind w:left="709" w:right="-817" w:firstLine="34"/>
            </w:pPr>
            <w:r w:rsidRPr="00AD06B5">
              <w:t>USMF „Nicolae Testemiţanu”</w:t>
            </w:r>
          </w:p>
        </w:tc>
      </w:tr>
    </w:tbl>
    <w:p w:rsidR="00621A36" w:rsidRPr="007D12E9" w:rsidRDefault="00621A36" w:rsidP="00621A36"/>
    <w:p w:rsidR="00621A36" w:rsidRPr="007D12E9" w:rsidRDefault="00621A36" w:rsidP="00621A36">
      <w:pPr>
        <w:jc w:val="center"/>
        <w:rPr>
          <w:rStyle w:val="Bodytext6Exact"/>
          <w:color w:val="000000"/>
          <w:lang w:eastAsia="en-US"/>
        </w:rPr>
      </w:pPr>
    </w:p>
    <w:p w:rsidR="00621A36" w:rsidRPr="007D12E9" w:rsidRDefault="00621A36" w:rsidP="00621A36">
      <w:pPr>
        <w:jc w:val="center"/>
        <w:rPr>
          <w:rStyle w:val="Bodytext6Exact"/>
          <w:color w:val="000000"/>
          <w:lang w:eastAsia="en-US"/>
        </w:rPr>
      </w:pPr>
      <w:r w:rsidRPr="007D12E9">
        <w:rPr>
          <w:rStyle w:val="Bodytext6Exact"/>
          <w:color w:val="000000"/>
          <w:lang w:eastAsia="en-US"/>
        </w:rPr>
        <w:t>Recenzenti oficiali:</w:t>
      </w:r>
    </w:p>
    <w:p w:rsidR="00621A36" w:rsidRPr="007D12E9" w:rsidRDefault="00621A36" w:rsidP="00621A36">
      <w:pPr>
        <w:jc w:val="center"/>
        <w:rPr>
          <w:rStyle w:val="Bodytext6Exact"/>
          <w:color w:val="000000"/>
          <w:lang w:eastAsia="en-US"/>
        </w:rPr>
      </w:pPr>
    </w:p>
    <w:tbl>
      <w:tblPr>
        <w:tblW w:w="10377" w:type="dxa"/>
        <w:tblLook w:val="00A0"/>
      </w:tblPr>
      <w:tblGrid>
        <w:gridCol w:w="3227"/>
        <w:gridCol w:w="7150"/>
      </w:tblGrid>
      <w:tr w:rsidR="00621A36" w:rsidRPr="00864578" w:rsidTr="003853B9">
        <w:trPr>
          <w:trHeight w:val="617"/>
        </w:trPr>
        <w:tc>
          <w:tcPr>
            <w:tcW w:w="3227" w:type="dxa"/>
          </w:tcPr>
          <w:p w:rsidR="00621A36" w:rsidRPr="00864578" w:rsidRDefault="00621A36" w:rsidP="003853B9">
            <w:pPr>
              <w:tabs>
                <w:tab w:val="left" w:pos="3119"/>
                <w:tab w:val="left" w:pos="3261"/>
              </w:tabs>
              <w:spacing w:line="276" w:lineRule="auto"/>
              <w:ind w:left="709"/>
              <w:rPr>
                <w:b/>
              </w:rPr>
            </w:pPr>
            <w:r w:rsidRPr="00864578">
              <w:rPr>
                <w:b/>
              </w:rPr>
              <w:t>Victor Ghicavîi</w:t>
            </w:r>
          </w:p>
        </w:tc>
        <w:tc>
          <w:tcPr>
            <w:tcW w:w="7150" w:type="dxa"/>
          </w:tcPr>
          <w:p w:rsidR="00621A36" w:rsidRDefault="00621A36" w:rsidP="003853B9">
            <w:pPr>
              <w:tabs>
                <w:tab w:val="left" w:pos="3119"/>
                <w:tab w:val="left" w:pos="3261"/>
              </w:tabs>
              <w:spacing w:line="276" w:lineRule="auto"/>
              <w:ind w:left="317"/>
              <w:rPr>
                <w:color w:val="000000"/>
                <w:lang w:eastAsia="ro-RO"/>
              </w:rPr>
            </w:pPr>
            <w:r w:rsidRPr="00864578">
              <w:rPr>
                <w:color w:val="000000"/>
                <w:lang w:eastAsia="ro-RO"/>
              </w:rPr>
              <w:t>Catedră farmacologie şi farmacologie clinică, USMF</w:t>
            </w:r>
          </w:p>
          <w:p w:rsidR="00621A36" w:rsidRPr="00864578" w:rsidRDefault="00621A36" w:rsidP="003853B9">
            <w:pPr>
              <w:tabs>
                <w:tab w:val="left" w:pos="3119"/>
                <w:tab w:val="left" w:pos="3261"/>
              </w:tabs>
              <w:spacing w:line="276" w:lineRule="auto"/>
              <w:ind w:left="317"/>
              <w:rPr>
                <w:color w:val="000000"/>
                <w:lang w:eastAsia="ro-RO"/>
              </w:rPr>
            </w:pPr>
            <w:r w:rsidRPr="00864578">
              <w:rPr>
                <w:color w:val="000000"/>
                <w:lang w:eastAsia="ro-RO"/>
              </w:rPr>
              <w:t xml:space="preserve"> „Nicolae Testemiţanu"</w:t>
            </w:r>
          </w:p>
        </w:tc>
      </w:tr>
      <w:tr w:rsidR="00621A36" w:rsidRPr="00864578" w:rsidTr="003853B9">
        <w:trPr>
          <w:trHeight w:val="441"/>
        </w:trPr>
        <w:tc>
          <w:tcPr>
            <w:tcW w:w="3227" w:type="dxa"/>
          </w:tcPr>
          <w:p w:rsidR="00621A36" w:rsidRPr="00864578" w:rsidRDefault="00621A36" w:rsidP="003853B9">
            <w:pPr>
              <w:tabs>
                <w:tab w:val="left" w:pos="3119"/>
                <w:tab w:val="left" w:pos="3261"/>
              </w:tabs>
              <w:spacing w:line="276" w:lineRule="auto"/>
              <w:ind w:left="709" w:right="-289"/>
              <w:rPr>
                <w:b/>
              </w:rPr>
            </w:pPr>
            <w:r w:rsidRPr="00864578">
              <w:rPr>
                <w:b/>
              </w:rPr>
              <w:t>Ghenadie Curocichin</w:t>
            </w:r>
          </w:p>
        </w:tc>
        <w:tc>
          <w:tcPr>
            <w:tcW w:w="7150" w:type="dxa"/>
          </w:tcPr>
          <w:p w:rsidR="00621A36" w:rsidRPr="00864578" w:rsidRDefault="00621A36" w:rsidP="003853B9">
            <w:pPr>
              <w:tabs>
                <w:tab w:val="left" w:pos="3119"/>
                <w:tab w:val="left" w:pos="3261"/>
              </w:tabs>
              <w:spacing w:line="276" w:lineRule="auto"/>
              <w:ind w:left="317"/>
              <w:rPr>
                <w:color w:val="000000"/>
                <w:lang w:eastAsia="ro-RO"/>
              </w:rPr>
            </w:pPr>
            <w:r w:rsidRPr="00864578">
              <w:rPr>
                <w:color w:val="000000"/>
                <w:lang w:eastAsia="ro-RO"/>
              </w:rPr>
              <w:t>Catedra medicina de familie, USMF „Nicolae Testemiţanu”</w:t>
            </w:r>
          </w:p>
        </w:tc>
      </w:tr>
      <w:tr w:rsidR="00621A36" w:rsidRPr="00864578" w:rsidTr="003853B9">
        <w:trPr>
          <w:trHeight w:val="337"/>
        </w:trPr>
        <w:tc>
          <w:tcPr>
            <w:tcW w:w="3227" w:type="dxa"/>
          </w:tcPr>
          <w:p w:rsidR="00621A36" w:rsidRPr="00864578" w:rsidRDefault="00621A36" w:rsidP="003853B9">
            <w:pPr>
              <w:tabs>
                <w:tab w:val="left" w:pos="3119"/>
                <w:tab w:val="left" w:pos="3261"/>
              </w:tabs>
              <w:spacing w:line="276" w:lineRule="auto"/>
              <w:ind w:left="709"/>
              <w:rPr>
                <w:b/>
              </w:rPr>
            </w:pPr>
            <w:r w:rsidRPr="00864578">
              <w:rPr>
                <w:b/>
              </w:rPr>
              <w:t>Valentin Gudumac</w:t>
            </w:r>
          </w:p>
        </w:tc>
        <w:tc>
          <w:tcPr>
            <w:tcW w:w="7150" w:type="dxa"/>
          </w:tcPr>
          <w:p w:rsidR="00621A36" w:rsidRPr="00864578" w:rsidRDefault="00621A36" w:rsidP="003853B9">
            <w:pPr>
              <w:tabs>
                <w:tab w:val="left" w:pos="3119"/>
                <w:tab w:val="left" w:pos="3261"/>
              </w:tabs>
              <w:spacing w:line="276" w:lineRule="auto"/>
              <w:ind w:left="317"/>
            </w:pPr>
            <w:r w:rsidRPr="00864578">
              <w:t>Catedră medicina de laborator, USMF „Nicolae Testemiţanu”</w:t>
            </w:r>
          </w:p>
        </w:tc>
      </w:tr>
      <w:tr w:rsidR="00621A36" w:rsidRPr="00864578" w:rsidTr="003853B9">
        <w:tc>
          <w:tcPr>
            <w:tcW w:w="3227" w:type="dxa"/>
          </w:tcPr>
          <w:p w:rsidR="00621A36" w:rsidRPr="00864578" w:rsidRDefault="00621A36" w:rsidP="003853B9">
            <w:pPr>
              <w:tabs>
                <w:tab w:val="left" w:pos="3119"/>
                <w:tab w:val="left" w:pos="3261"/>
              </w:tabs>
              <w:spacing w:line="360" w:lineRule="auto"/>
              <w:ind w:left="709"/>
              <w:rPr>
                <w:b/>
              </w:rPr>
            </w:pPr>
            <w:r w:rsidRPr="00864578">
              <w:rPr>
                <w:b/>
              </w:rPr>
              <w:t>Vladislav Zara</w:t>
            </w:r>
          </w:p>
        </w:tc>
        <w:tc>
          <w:tcPr>
            <w:tcW w:w="7150" w:type="dxa"/>
          </w:tcPr>
          <w:p w:rsidR="00621A36" w:rsidRPr="00864578" w:rsidRDefault="00621A36" w:rsidP="003853B9">
            <w:pPr>
              <w:tabs>
                <w:tab w:val="left" w:pos="3119"/>
                <w:tab w:val="left" w:pos="3261"/>
              </w:tabs>
              <w:spacing w:line="360" w:lineRule="auto"/>
              <w:ind w:left="317"/>
            </w:pPr>
            <w:r w:rsidRPr="00864578">
              <w:t>Agenţia Medicamentului şi Dispozitivelor Medicale</w:t>
            </w:r>
          </w:p>
        </w:tc>
      </w:tr>
      <w:tr w:rsidR="00621A36" w:rsidRPr="00864578" w:rsidTr="003853B9">
        <w:trPr>
          <w:trHeight w:val="380"/>
        </w:trPr>
        <w:tc>
          <w:tcPr>
            <w:tcW w:w="3227" w:type="dxa"/>
          </w:tcPr>
          <w:p w:rsidR="00621A36" w:rsidRPr="00864578" w:rsidRDefault="00621A36" w:rsidP="003853B9">
            <w:pPr>
              <w:tabs>
                <w:tab w:val="left" w:pos="3119"/>
                <w:tab w:val="left" w:pos="3261"/>
              </w:tabs>
              <w:spacing w:line="360" w:lineRule="auto"/>
              <w:ind w:left="709"/>
              <w:rPr>
                <w:b/>
                <w:bCs/>
                <w:lang w:eastAsia="ro-RO"/>
              </w:rPr>
            </w:pPr>
            <w:r w:rsidRPr="00864578">
              <w:rPr>
                <w:b/>
                <w:bCs/>
                <w:lang w:eastAsia="ro-RO"/>
              </w:rPr>
              <w:t>Maria Cumpănă</w:t>
            </w:r>
          </w:p>
        </w:tc>
        <w:tc>
          <w:tcPr>
            <w:tcW w:w="7150" w:type="dxa"/>
          </w:tcPr>
          <w:p w:rsidR="00621A36" w:rsidRPr="00864578" w:rsidRDefault="00621A36" w:rsidP="003853B9">
            <w:pPr>
              <w:tabs>
                <w:tab w:val="left" w:pos="3119"/>
                <w:tab w:val="left" w:pos="3261"/>
              </w:tabs>
              <w:spacing w:line="360" w:lineRule="auto"/>
              <w:ind w:left="317"/>
            </w:pPr>
            <w:r w:rsidRPr="00864578">
              <w:t>Consiliul Naţional de Evaluare şi Acreditare în Sănătate</w:t>
            </w:r>
          </w:p>
        </w:tc>
      </w:tr>
      <w:tr w:rsidR="00621A36" w:rsidRPr="00864578" w:rsidTr="003853B9">
        <w:trPr>
          <w:trHeight w:val="455"/>
        </w:trPr>
        <w:tc>
          <w:tcPr>
            <w:tcW w:w="3227" w:type="dxa"/>
          </w:tcPr>
          <w:p w:rsidR="00621A36" w:rsidRPr="00864578" w:rsidRDefault="00621A36" w:rsidP="003853B9">
            <w:pPr>
              <w:tabs>
                <w:tab w:val="left" w:pos="3119"/>
                <w:tab w:val="left" w:pos="3261"/>
              </w:tabs>
              <w:spacing w:line="360" w:lineRule="auto"/>
              <w:ind w:left="709" w:right="-121"/>
              <w:rPr>
                <w:b/>
              </w:rPr>
            </w:pPr>
            <w:r w:rsidRPr="00864578">
              <w:rPr>
                <w:b/>
              </w:rPr>
              <w:t>Diana Grosu-Axenti</w:t>
            </w:r>
          </w:p>
        </w:tc>
        <w:tc>
          <w:tcPr>
            <w:tcW w:w="7150" w:type="dxa"/>
          </w:tcPr>
          <w:p w:rsidR="00621A36" w:rsidRPr="00864578" w:rsidRDefault="00621A36" w:rsidP="003853B9">
            <w:pPr>
              <w:tabs>
                <w:tab w:val="left" w:pos="3119"/>
                <w:tab w:val="left" w:pos="3261"/>
              </w:tabs>
              <w:spacing w:line="360" w:lineRule="auto"/>
              <w:ind w:left="317"/>
            </w:pPr>
            <w:r w:rsidRPr="00864578">
              <w:t>Compania Naţională de Asigurări în Medicină</w:t>
            </w:r>
          </w:p>
        </w:tc>
      </w:tr>
    </w:tbl>
    <w:p w:rsidR="00FC1FE6" w:rsidRDefault="00FC1FE6">
      <w:pPr>
        <w:pStyle w:val="afd"/>
        <w:rPr>
          <w:color w:val="auto"/>
          <w:lang w:val="ro-RO"/>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Default="00621A36" w:rsidP="00621A36">
      <w:pPr>
        <w:rPr>
          <w:lang w:eastAsia="ru-RU"/>
        </w:rPr>
      </w:pPr>
    </w:p>
    <w:p w:rsidR="00621A36" w:rsidRPr="00621A36" w:rsidRDefault="00621A36" w:rsidP="00621A36">
      <w:pPr>
        <w:rPr>
          <w:lang w:eastAsia="ru-RU"/>
        </w:rPr>
      </w:pPr>
    </w:p>
    <w:sdt>
      <w:sdtPr>
        <w:rPr>
          <w:rFonts w:ascii="Times New Roman" w:eastAsia="Times New Roman" w:hAnsi="Times New Roman" w:cs="Times New Roman"/>
          <w:b w:val="0"/>
          <w:bCs w:val="0"/>
          <w:color w:val="auto"/>
          <w:sz w:val="24"/>
          <w:szCs w:val="24"/>
          <w:lang w:val="ro-RO" w:eastAsia="ar-SA"/>
        </w:rPr>
        <w:id w:val="-1272157728"/>
        <w:docPartObj>
          <w:docPartGallery w:val="Table of Contents"/>
          <w:docPartUnique/>
        </w:docPartObj>
      </w:sdtPr>
      <w:sdtContent>
        <w:p w:rsidR="00FC1FE6" w:rsidRPr="00621A36" w:rsidRDefault="00FC1FE6" w:rsidP="00837240">
          <w:pPr>
            <w:pStyle w:val="afd"/>
            <w:jc w:val="center"/>
            <w:rPr>
              <w:rFonts w:ascii="Times New Roman" w:hAnsi="Times New Roman" w:cs="Times New Roman"/>
              <w:color w:val="auto"/>
              <w:sz w:val="24"/>
              <w:szCs w:val="24"/>
              <w:lang w:val="ro-MO"/>
            </w:rPr>
          </w:pPr>
          <w:r w:rsidRPr="00621A36">
            <w:rPr>
              <w:rFonts w:ascii="Times New Roman" w:hAnsi="Times New Roman" w:cs="Times New Roman"/>
              <w:color w:val="auto"/>
              <w:sz w:val="24"/>
              <w:szCs w:val="24"/>
              <w:lang w:val="ro-MO"/>
            </w:rPr>
            <w:t>CUPRINS</w:t>
          </w:r>
        </w:p>
        <w:p w:rsidR="00BA7423" w:rsidRPr="00621A36" w:rsidRDefault="00164CFD">
          <w:pPr>
            <w:pStyle w:val="17"/>
            <w:rPr>
              <w:rFonts w:eastAsiaTheme="minorEastAsia"/>
              <w:b w:val="0"/>
              <w:bCs w:val="0"/>
              <w:caps w:val="0"/>
              <w:noProof/>
              <w:sz w:val="24"/>
              <w:lang w:val="ru-RU" w:eastAsia="ru-RU"/>
            </w:rPr>
          </w:pPr>
          <w:r w:rsidRPr="00164CFD">
            <w:rPr>
              <w:sz w:val="24"/>
            </w:rPr>
            <w:fldChar w:fldCharType="begin"/>
          </w:r>
          <w:r w:rsidR="00FC1FE6" w:rsidRPr="00621A36">
            <w:rPr>
              <w:sz w:val="24"/>
            </w:rPr>
            <w:instrText xml:space="preserve"> TOC \o "1-3" \h \z \u </w:instrText>
          </w:r>
          <w:r w:rsidRPr="00164CFD">
            <w:rPr>
              <w:sz w:val="24"/>
            </w:rPr>
            <w:fldChar w:fldCharType="separate"/>
          </w:r>
          <w:hyperlink w:anchor="_Toc487113897" w:history="1">
            <w:r w:rsidR="00BA7423" w:rsidRPr="00621A36">
              <w:rPr>
                <w:rStyle w:val="a4"/>
                <w:noProof/>
                <w:sz w:val="24"/>
              </w:rPr>
              <w:t>ABREVIERILE FOLOSITE ÎN DOCUMENT</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_Toc487113897 \h </w:instrText>
            </w:r>
            <w:r w:rsidRPr="00621A36">
              <w:rPr>
                <w:noProof/>
                <w:webHidden/>
                <w:sz w:val="24"/>
              </w:rPr>
            </w:r>
            <w:r w:rsidRPr="00621A36">
              <w:rPr>
                <w:noProof/>
                <w:webHidden/>
                <w:sz w:val="24"/>
              </w:rPr>
              <w:fldChar w:fldCharType="separate"/>
            </w:r>
            <w:r w:rsidR="003853B9">
              <w:rPr>
                <w:noProof/>
                <w:webHidden/>
                <w:sz w:val="24"/>
              </w:rPr>
              <w:t>4</w:t>
            </w:r>
            <w:r w:rsidRPr="00621A36">
              <w:rPr>
                <w:noProof/>
                <w:webHidden/>
                <w:sz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898" w:history="1">
            <w:r w:rsidR="00BA7423" w:rsidRPr="00621A36">
              <w:rPr>
                <w:rStyle w:val="a4"/>
                <w:noProof/>
                <w:sz w:val="24"/>
                <w:lang w:val="en-US"/>
              </w:rPr>
              <w:t>PREFAŢĂ</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_Toc487113898 \h </w:instrText>
            </w:r>
            <w:r w:rsidRPr="00621A36">
              <w:rPr>
                <w:noProof/>
                <w:webHidden/>
                <w:sz w:val="24"/>
              </w:rPr>
            </w:r>
            <w:r w:rsidRPr="00621A36">
              <w:rPr>
                <w:noProof/>
                <w:webHidden/>
                <w:sz w:val="24"/>
              </w:rPr>
              <w:fldChar w:fldCharType="separate"/>
            </w:r>
            <w:r w:rsidR="003853B9">
              <w:rPr>
                <w:noProof/>
                <w:webHidden/>
                <w:sz w:val="24"/>
              </w:rPr>
              <w:t>4</w:t>
            </w:r>
            <w:r w:rsidRPr="00621A36">
              <w:rPr>
                <w:noProof/>
                <w:webHidden/>
                <w:sz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899" w:history="1">
            <w:r w:rsidR="00BA7423" w:rsidRPr="00621A36">
              <w:rPr>
                <w:rStyle w:val="a4"/>
                <w:noProof/>
                <w:sz w:val="24"/>
                <w:lang w:val="es-ES"/>
              </w:rPr>
              <w:t>A. PARTEA INTRODUCTIVĂ</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_Toc487113899 \h </w:instrText>
            </w:r>
            <w:r w:rsidRPr="00621A36">
              <w:rPr>
                <w:noProof/>
                <w:webHidden/>
                <w:sz w:val="24"/>
              </w:rPr>
            </w:r>
            <w:r w:rsidRPr="00621A36">
              <w:rPr>
                <w:noProof/>
                <w:webHidden/>
                <w:sz w:val="24"/>
              </w:rPr>
              <w:fldChar w:fldCharType="separate"/>
            </w:r>
            <w:r w:rsidR="003853B9">
              <w:rPr>
                <w:noProof/>
                <w:webHidden/>
                <w:sz w:val="24"/>
              </w:rPr>
              <w:t>5</w:t>
            </w:r>
            <w:r w:rsidRPr="00621A36">
              <w:rPr>
                <w:noProof/>
                <w:webHidden/>
                <w:sz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0" w:history="1">
            <w:r w:rsidR="00BA7423" w:rsidRPr="00621A36">
              <w:rPr>
                <w:rStyle w:val="a4"/>
                <w:noProof/>
                <w:sz w:val="24"/>
                <w:szCs w:val="24"/>
              </w:rPr>
              <w:t>A.1. Diagnostic</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_Toc487113900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1" w:history="1">
            <w:r w:rsidR="00BA7423" w:rsidRPr="00621A36">
              <w:rPr>
                <w:rStyle w:val="a4"/>
                <w:noProof/>
                <w:sz w:val="24"/>
                <w:szCs w:val="24"/>
              </w:rPr>
              <w:t>A.2. Codul bolii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_Toc487113901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2" w:history="1">
            <w:r w:rsidR="00BA7423" w:rsidRPr="00621A36">
              <w:rPr>
                <w:rStyle w:val="a4"/>
                <w:noProof/>
                <w:sz w:val="24"/>
                <w:szCs w:val="24"/>
              </w:rPr>
              <w:t>A.3. Utilizatorii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_Toc487113902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3" w:history="1">
            <w:r w:rsidR="00BA7423" w:rsidRPr="00621A36">
              <w:rPr>
                <w:rStyle w:val="a4"/>
                <w:noProof/>
                <w:sz w:val="24"/>
                <w:szCs w:val="24"/>
              </w:rPr>
              <w:t>A.4. Scopurile protocolului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_Toc487113903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4" w:history="1">
            <w:r w:rsidR="00BA7423" w:rsidRPr="00621A36">
              <w:rPr>
                <w:rStyle w:val="a4"/>
                <w:noProof/>
                <w:sz w:val="24"/>
                <w:szCs w:val="24"/>
              </w:rPr>
              <w:t>A.5. Data elaborării protocolului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_Toc487113904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5" w:history="1">
            <w:r w:rsidR="00BA7423" w:rsidRPr="00621A36">
              <w:rPr>
                <w:rStyle w:val="a4"/>
                <w:noProof/>
                <w:sz w:val="24"/>
                <w:szCs w:val="24"/>
              </w:rPr>
              <w:t>A.6. Data reviziei următoare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_Toc487113905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6" w:history="1">
            <w:r w:rsidR="00BA7423" w:rsidRPr="00621A36">
              <w:rPr>
                <w:rStyle w:val="a4"/>
                <w:noProof/>
                <w:sz w:val="24"/>
                <w:szCs w:val="24"/>
                <w:lang w:val="fr-CH"/>
              </w:rPr>
              <w:t xml:space="preserve">A.7. </w:t>
            </w:r>
            <w:r w:rsidR="00BA7423" w:rsidRPr="00621A36">
              <w:rPr>
                <w:rStyle w:val="a4"/>
                <w:noProof/>
                <w:sz w:val="24"/>
                <w:szCs w:val="24"/>
                <w:lang w:val="fr-FR"/>
              </w:rPr>
              <w:t xml:space="preserve">Lista </w:t>
            </w:r>
            <w:r w:rsidR="00BA7423" w:rsidRPr="00621A36">
              <w:rPr>
                <w:rStyle w:val="a4"/>
                <w:noProof/>
                <w:sz w:val="24"/>
                <w:szCs w:val="24"/>
                <w:lang w:val="fr-CH"/>
              </w:rPr>
              <w:t>ş</w:t>
            </w:r>
            <w:r w:rsidR="00BA7423" w:rsidRPr="00621A36">
              <w:rPr>
                <w:rStyle w:val="a4"/>
                <w:noProof/>
                <w:sz w:val="24"/>
                <w:szCs w:val="24"/>
                <w:lang w:val="fr-FR"/>
              </w:rPr>
              <w:t>i informaţiile de contact ale autorilor ce au</w:t>
            </w:r>
            <w:r w:rsidR="00BA7423" w:rsidRPr="00621A36">
              <w:rPr>
                <w:rStyle w:val="a4"/>
                <w:noProof/>
                <w:sz w:val="24"/>
                <w:szCs w:val="24"/>
                <w:lang w:val="fr-CH"/>
              </w:rPr>
              <w:t xml:space="preserve"> participat la elaborarea protocolului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_Toc487113906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7" w:history="1">
            <w:r w:rsidR="00BA7423" w:rsidRPr="00621A36">
              <w:rPr>
                <w:rStyle w:val="a4"/>
                <w:noProof/>
                <w:sz w:val="24"/>
                <w:szCs w:val="24"/>
                <w:lang w:val="fr-CH"/>
              </w:rPr>
              <w:t>A.8. Definiţie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_Toc487113907 \h </w:instrText>
            </w:r>
            <w:r w:rsidRPr="00621A36">
              <w:rPr>
                <w:noProof/>
                <w:webHidden/>
                <w:sz w:val="24"/>
                <w:szCs w:val="24"/>
              </w:rPr>
            </w:r>
            <w:r w:rsidRPr="00621A36">
              <w:rPr>
                <w:noProof/>
                <w:webHidden/>
                <w:sz w:val="24"/>
                <w:szCs w:val="24"/>
              </w:rPr>
              <w:fldChar w:fldCharType="separate"/>
            </w:r>
            <w:r w:rsidR="003853B9">
              <w:rPr>
                <w:noProof/>
                <w:webHidden/>
                <w:sz w:val="24"/>
                <w:szCs w:val="24"/>
              </w:rPr>
              <w:t>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08" w:history="1">
            <w:r w:rsidR="00BA7423" w:rsidRPr="00621A36">
              <w:rPr>
                <w:rStyle w:val="a4"/>
                <w:noProof/>
                <w:sz w:val="24"/>
                <w:szCs w:val="24"/>
              </w:rPr>
              <w:t>A.9. Epidemiologie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_Toc487113908 \h </w:instrText>
            </w:r>
            <w:r w:rsidRPr="00621A36">
              <w:rPr>
                <w:noProof/>
                <w:webHidden/>
                <w:sz w:val="24"/>
                <w:szCs w:val="24"/>
              </w:rPr>
            </w:r>
            <w:r w:rsidRPr="00621A36">
              <w:rPr>
                <w:noProof/>
                <w:webHidden/>
                <w:sz w:val="24"/>
                <w:szCs w:val="24"/>
              </w:rPr>
              <w:fldChar w:fldCharType="separate"/>
            </w:r>
            <w:r w:rsidR="003853B9">
              <w:rPr>
                <w:noProof/>
                <w:webHidden/>
                <w:sz w:val="24"/>
                <w:szCs w:val="24"/>
              </w:rPr>
              <w:t>6</w:t>
            </w:r>
            <w:r w:rsidRPr="00621A36">
              <w:rPr>
                <w:noProof/>
                <w:webHidden/>
                <w:sz w:val="24"/>
                <w:szCs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09" w:history="1">
            <w:r w:rsidR="00BA7423" w:rsidRPr="00621A36">
              <w:rPr>
                <w:rStyle w:val="a4"/>
                <w:noProof/>
                <w:sz w:val="24"/>
              </w:rPr>
              <w:t>B. PARTEA GENERALĂ</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_Toc487113909 \h </w:instrText>
            </w:r>
            <w:r w:rsidRPr="00621A36">
              <w:rPr>
                <w:noProof/>
                <w:webHidden/>
                <w:sz w:val="24"/>
              </w:rPr>
            </w:r>
            <w:r w:rsidRPr="00621A36">
              <w:rPr>
                <w:noProof/>
                <w:webHidden/>
                <w:sz w:val="24"/>
              </w:rPr>
              <w:fldChar w:fldCharType="separate"/>
            </w:r>
            <w:r w:rsidR="003853B9">
              <w:rPr>
                <w:noProof/>
                <w:webHidden/>
                <w:sz w:val="24"/>
              </w:rPr>
              <w:t>7</w:t>
            </w:r>
            <w:r w:rsidRPr="00621A36">
              <w:rPr>
                <w:noProof/>
                <w:webHidden/>
                <w:sz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0" w:history="1">
            <w:r w:rsidR="00BA7423" w:rsidRPr="00621A36">
              <w:rPr>
                <w:rStyle w:val="a4"/>
                <w:i/>
                <w:iCs/>
                <w:noProof/>
                <w:kern w:val="1"/>
                <w:sz w:val="24"/>
                <w:szCs w:val="24"/>
              </w:rPr>
              <w:t>B.1. Nivel de asistenţă medicală primară</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_Toc487113910 \h </w:instrText>
            </w:r>
            <w:r w:rsidRPr="00621A36">
              <w:rPr>
                <w:noProof/>
                <w:webHidden/>
                <w:sz w:val="24"/>
                <w:szCs w:val="24"/>
              </w:rPr>
            </w:r>
            <w:r w:rsidRPr="00621A36">
              <w:rPr>
                <w:noProof/>
                <w:webHidden/>
                <w:sz w:val="24"/>
                <w:szCs w:val="24"/>
              </w:rPr>
              <w:fldChar w:fldCharType="separate"/>
            </w:r>
            <w:r w:rsidR="003853B9">
              <w:rPr>
                <w:noProof/>
                <w:webHidden/>
                <w:sz w:val="24"/>
                <w:szCs w:val="24"/>
              </w:rPr>
              <w:t>7</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1" w:history="1">
            <w:r w:rsidR="00BA7423" w:rsidRPr="00621A36">
              <w:rPr>
                <w:rStyle w:val="a4"/>
                <w:i/>
                <w:iCs/>
                <w:noProof/>
                <w:kern w:val="1"/>
                <w:sz w:val="24"/>
                <w:szCs w:val="24"/>
              </w:rPr>
              <w:t xml:space="preserve">B.2. Nivel de asistenţă medicală </w:t>
            </w:r>
            <w:r w:rsidR="00BA7423" w:rsidRPr="00621A36">
              <w:rPr>
                <w:rStyle w:val="a4"/>
                <w:i/>
                <w:noProof/>
                <w:sz w:val="24"/>
                <w:szCs w:val="24"/>
                <w:lang w:eastAsia="ru-RU"/>
              </w:rPr>
              <w:t>specializată de ambulator</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_Toc487113911 \h </w:instrText>
            </w:r>
            <w:r w:rsidRPr="00621A36">
              <w:rPr>
                <w:noProof/>
                <w:webHidden/>
                <w:sz w:val="24"/>
                <w:szCs w:val="24"/>
              </w:rPr>
            </w:r>
            <w:r w:rsidRPr="00621A36">
              <w:rPr>
                <w:noProof/>
                <w:webHidden/>
                <w:sz w:val="24"/>
                <w:szCs w:val="24"/>
              </w:rPr>
              <w:fldChar w:fldCharType="separate"/>
            </w:r>
            <w:r w:rsidR="003853B9">
              <w:rPr>
                <w:noProof/>
                <w:webHidden/>
                <w:sz w:val="24"/>
                <w:szCs w:val="24"/>
              </w:rPr>
              <w:t>8</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2" w:history="1">
            <w:r w:rsidR="00BA7423" w:rsidRPr="00621A36">
              <w:rPr>
                <w:rStyle w:val="a4"/>
                <w:i/>
                <w:iCs/>
                <w:noProof/>
                <w:sz w:val="24"/>
                <w:szCs w:val="24"/>
              </w:rPr>
              <w:t>B.3. Nivel de asistenţă medicală spitalicească</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_Toc487113912 \h </w:instrText>
            </w:r>
            <w:r w:rsidRPr="00621A36">
              <w:rPr>
                <w:noProof/>
                <w:webHidden/>
                <w:sz w:val="24"/>
                <w:szCs w:val="24"/>
              </w:rPr>
            </w:r>
            <w:r w:rsidRPr="00621A36">
              <w:rPr>
                <w:noProof/>
                <w:webHidden/>
                <w:sz w:val="24"/>
                <w:szCs w:val="24"/>
              </w:rPr>
              <w:fldChar w:fldCharType="separate"/>
            </w:r>
            <w:r w:rsidR="003853B9">
              <w:rPr>
                <w:noProof/>
                <w:webHidden/>
                <w:sz w:val="24"/>
                <w:szCs w:val="24"/>
              </w:rPr>
              <w:t>9</w:t>
            </w:r>
            <w:r w:rsidRPr="00621A36">
              <w:rPr>
                <w:noProof/>
                <w:webHidden/>
                <w:sz w:val="24"/>
                <w:szCs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13" w:history="1">
            <w:r w:rsidR="00BA7423" w:rsidRPr="00621A36">
              <w:rPr>
                <w:rStyle w:val="a4"/>
                <w:noProof/>
                <w:sz w:val="24"/>
              </w:rPr>
              <w:t>C.1. ALGORITM DE CONDUITĂ</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_Toc487113913 \h </w:instrText>
            </w:r>
            <w:r w:rsidRPr="00621A36">
              <w:rPr>
                <w:noProof/>
                <w:webHidden/>
                <w:sz w:val="24"/>
              </w:rPr>
            </w:r>
            <w:r w:rsidRPr="00621A36">
              <w:rPr>
                <w:noProof/>
                <w:webHidden/>
                <w:sz w:val="24"/>
              </w:rPr>
              <w:fldChar w:fldCharType="separate"/>
            </w:r>
            <w:r w:rsidR="003853B9">
              <w:rPr>
                <w:noProof/>
                <w:webHidden/>
                <w:sz w:val="24"/>
              </w:rPr>
              <w:t>11</w:t>
            </w:r>
            <w:r w:rsidRPr="00621A36">
              <w:rPr>
                <w:noProof/>
                <w:webHidden/>
                <w:sz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4" w:history="1">
            <w:r w:rsidR="00BA7423" w:rsidRPr="00621A36">
              <w:rPr>
                <w:rStyle w:val="a4"/>
                <w:noProof/>
                <w:sz w:val="24"/>
                <w:szCs w:val="24"/>
                <w:lang w:val="fr-CH"/>
              </w:rPr>
              <w:t>C. 1.1.</w:t>
            </w:r>
            <w:r w:rsidR="00BA7423" w:rsidRPr="00621A36">
              <w:rPr>
                <w:rStyle w:val="a4"/>
                <w:i/>
                <w:noProof/>
                <w:sz w:val="24"/>
                <w:szCs w:val="24"/>
                <w:lang w:val="fr-CH"/>
              </w:rPr>
              <w:t xml:space="preserve"> </w:t>
            </w:r>
            <w:r w:rsidR="00BA7423" w:rsidRPr="00621A36">
              <w:rPr>
                <w:rStyle w:val="a4"/>
                <w:noProof/>
                <w:sz w:val="24"/>
                <w:szCs w:val="24"/>
                <w:lang w:val="fr-CH"/>
              </w:rPr>
              <w:t>Algoritmul de conduită</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_Toc487113914 \h </w:instrText>
            </w:r>
            <w:r w:rsidRPr="00621A36">
              <w:rPr>
                <w:noProof/>
                <w:webHidden/>
                <w:sz w:val="24"/>
                <w:szCs w:val="24"/>
              </w:rPr>
            </w:r>
            <w:r w:rsidRPr="00621A36">
              <w:rPr>
                <w:noProof/>
                <w:webHidden/>
                <w:sz w:val="24"/>
                <w:szCs w:val="24"/>
              </w:rPr>
              <w:fldChar w:fldCharType="separate"/>
            </w:r>
            <w:r w:rsidR="003853B9">
              <w:rPr>
                <w:noProof/>
                <w:webHidden/>
                <w:sz w:val="24"/>
                <w:szCs w:val="24"/>
              </w:rPr>
              <w:t>11</w:t>
            </w:r>
            <w:r w:rsidRPr="00621A36">
              <w:rPr>
                <w:noProof/>
                <w:webHidden/>
                <w:sz w:val="24"/>
                <w:szCs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15" w:history="1">
            <w:r w:rsidR="00BA7423" w:rsidRPr="00621A36">
              <w:rPr>
                <w:rStyle w:val="a4"/>
                <w:noProof/>
                <w:sz w:val="24"/>
                <w:lang w:val="it-IT"/>
              </w:rPr>
              <w:t>C.2. DESCRIEREA METODELOR, TEHNICILOR ŞI PROCEDURILOR</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_Toc487113915 \h </w:instrText>
            </w:r>
            <w:r w:rsidRPr="00621A36">
              <w:rPr>
                <w:noProof/>
                <w:webHidden/>
                <w:sz w:val="24"/>
              </w:rPr>
            </w:r>
            <w:r w:rsidRPr="00621A36">
              <w:rPr>
                <w:noProof/>
                <w:webHidden/>
                <w:sz w:val="24"/>
              </w:rPr>
              <w:fldChar w:fldCharType="separate"/>
            </w:r>
            <w:r w:rsidR="003853B9">
              <w:rPr>
                <w:noProof/>
                <w:webHidden/>
                <w:sz w:val="24"/>
              </w:rPr>
              <w:t>12</w:t>
            </w:r>
            <w:r w:rsidRPr="00621A36">
              <w:rPr>
                <w:noProof/>
                <w:webHidden/>
                <w:sz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6" w:history="1">
            <w:r w:rsidR="00BA7423" w:rsidRPr="00621A36">
              <w:rPr>
                <w:rStyle w:val="a4"/>
                <w:noProof/>
                <w:sz w:val="24"/>
                <w:szCs w:val="24"/>
              </w:rPr>
              <w:t>C.2.1. Clasificare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_Toc487113916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7" w:history="1">
            <w:r w:rsidR="00BA7423" w:rsidRPr="00621A36">
              <w:rPr>
                <w:rStyle w:val="a4"/>
                <w:noProof/>
                <w:sz w:val="24"/>
                <w:szCs w:val="24"/>
                <w:lang w:val="it-IT"/>
              </w:rPr>
              <w:t xml:space="preserve">C.2.2. </w:t>
            </w:r>
            <w:r w:rsidR="00BA7423" w:rsidRPr="00621A36">
              <w:rPr>
                <w:rStyle w:val="a4"/>
                <w:noProof/>
                <w:sz w:val="24"/>
                <w:szCs w:val="24"/>
                <w:lang w:val="fr-CH"/>
              </w:rPr>
              <w:t>Etiologie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_Toc487113917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8" w:history="1">
            <w:r w:rsidR="00BA7423" w:rsidRPr="00621A36">
              <w:rPr>
                <w:rStyle w:val="a4"/>
                <w:noProof/>
                <w:sz w:val="24"/>
                <w:szCs w:val="24"/>
              </w:rPr>
              <w:t>C.2.3. Profilaxie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_Toc487113918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19" w:history="1">
            <w:r w:rsidR="00BA7423" w:rsidRPr="00621A36">
              <w:rPr>
                <w:rStyle w:val="a4"/>
                <w:noProof/>
                <w:sz w:val="24"/>
                <w:szCs w:val="24"/>
              </w:rPr>
              <w:t>C.2.4. Screening</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_Toc487113919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20" w:history="1">
            <w:r w:rsidR="00BA7423" w:rsidRPr="00621A36">
              <w:rPr>
                <w:rStyle w:val="a4"/>
                <w:noProof/>
                <w:sz w:val="24"/>
                <w:szCs w:val="24"/>
              </w:rPr>
              <w:t>C.2.5. Conduita pacientului</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_Toc487113920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1" w:history="1">
            <w:r w:rsidR="00BA7423" w:rsidRPr="00621A36">
              <w:rPr>
                <w:rStyle w:val="a4"/>
                <w:noProof/>
                <w:sz w:val="24"/>
                <w:szCs w:val="24"/>
                <w:lang w:val="en-US"/>
              </w:rPr>
              <w:t>C.2.5.1. Anamneza</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_Toc487113921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2" w:history="1">
            <w:r w:rsidR="00BA7423" w:rsidRPr="00621A36">
              <w:rPr>
                <w:rStyle w:val="a4"/>
                <w:noProof/>
                <w:sz w:val="24"/>
                <w:szCs w:val="24"/>
              </w:rPr>
              <w:t>C.2.5.2. Manifestări clinice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_Toc487113922 \h </w:instrText>
            </w:r>
            <w:r w:rsidRPr="00621A36">
              <w:rPr>
                <w:noProof/>
                <w:webHidden/>
                <w:sz w:val="24"/>
                <w:szCs w:val="24"/>
              </w:rPr>
            </w:r>
            <w:r w:rsidRPr="00621A36">
              <w:rPr>
                <w:noProof/>
                <w:webHidden/>
                <w:sz w:val="24"/>
                <w:szCs w:val="24"/>
              </w:rPr>
              <w:fldChar w:fldCharType="separate"/>
            </w:r>
            <w:r w:rsidR="003853B9">
              <w:rPr>
                <w:noProof/>
                <w:webHidden/>
                <w:sz w:val="24"/>
                <w:szCs w:val="24"/>
              </w:rPr>
              <w:t>12</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3" w:history="1">
            <w:r w:rsidR="00BA7423" w:rsidRPr="00621A36">
              <w:rPr>
                <w:rStyle w:val="a4"/>
                <w:noProof/>
                <w:sz w:val="24"/>
                <w:szCs w:val="24"/>
                <w:lang w:val="fr-CH"/>
              </w:rPr>
              <w:t>C.2.5.3. Diagnostic</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_Toc487113923 \h </w:instrText>
            </w:r>
            <w:r w:rsidRPr="00621A36">
              <w:rPr>
                <w:noProof/>
                <w:webHidden/>
                <w:sz w:val="24"/>
                <w:szCs w:val="24"/>
              </w:rPr>
            </w:r>
            <w:r w:rsidRPr="00621A36">
              <w:rPr>
                <w:noProof/>
                <w:webHidden/>
                <w:sz w:val="24"/>
                <w:szCs w:val="24"/>
              </w:rPr>
              <w:fldChar w:fldCharType="separate"/>
            </w:r>
            <w:r w:rsidR="003853B9">
              <w:rPr>
                <w:noProof/>
                <w:webHidden/>
                <w:sz w:val="24"/>
                <w:szCs w:val="24"/>
              </w:rPr>
              <w:t>13</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4" w:history="1">
            <w:r w:rsidR="00BA7423" w:rsidRPr="00621A36">
              <w:rPr>
                <w:rStyle w:val="a4"/>
                <w:noProof/>
                <w:sz w:val="24"/>
                <w:szCs w:val="24"/>
              </w:rPr>
              <w:t>C.2.5.4. Diagnostic diferențial</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_Toc487113924 \h </w:instrText>
            </w:r>
            <w:r w:rsidRPr="00621A36">
              <w:rPr>
                <w:noProof/>
                <w:webHidden/>
                <w:sz w:val="24"/>
                <w:szCs w:val="24"/>
              </w:rPr>
            </w:r>
            <w:r w:rsidRPr="00621A36">
              <w:rPr>
                <w:noProof/>
                <w:webHidden/>
                <w:sz w:val="24"/>
                <w:szCs w:val="24"/>
              </w:rPr>
              <w:fldChar w:fldCharType="separate"/>
            </w:r>
            <w:r w:rsidR="003853B9">
              <w:rPr>
                <w:noProof/>
                <w:webHidden/>
                <w:sz w:val="24"/>
                <w:szCs w:val="24"/>
              </w:rPr>
              <w:t>14</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25" w:history="1">
            <w:r w:rsidR="00BA7423" w:rsidRPr="00621A36">
              <w:rPr>
                <w:rStyle w:val="a4"/>
                <w:noProof/>
                <w:sz w:val="24"/>
                <w:szCs w:val="24"/>
              </w:rPr>
              <w:t>C.2.6. Tratament</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_Toc487113925 \h </w:instrText>
            </w:r>
            <w:r w:rsidRPr="00621A36">
              <w:rPr>
                <w:noProof/>
                <w:webHidden/>
                <w:sz w:val="24"/>
                <w:szCs w:val="24"/>
              </w:rPr>
            </w:r>
            <w:r w:rsidRPr="00621A36">
              <w:rPr>
                <w:noProof/>
                <w:webHidden/>
                <w:sz w:val="24"/>
                <w:szCs w:val="24"/>
              </w:rPr>
              <w:fldChar w:fldCharType="separate"/>
            </w:r>
            <w:r w:rsidR="003853B9">
              <w:rPr>
                <w:noProof/>
                <w:webHidden/>
                <w:sz w:val="24"/>
                <w:szCs w:val="24"/>
              </w:rPr>
              <w:t>15</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6" w:history="1">
            <w:r w:rsidR="00BA7423" w:rsidRPr="00621A36">
              <w:rPr>
                <w:rStyle w:val="a4"/>
                <w:noProof/>
                <w:sz w:val="24"/>
                <w:szCs w:val="24"/>
                <w:lang w:val="en-US"/>
              </w:rPr>
              <w:t>C.2.6.1. Tratament nemedicamentos</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_Toc487113926 \h </w:instrText>
            </w:r>
            <w:r w:rsidRPr="00621A36">
              <w:rPr>
                <w:noProof/>
                <w:webHidden/>
                <w:sz w:val="24"/>
                <w:szCs w:val="24"/>
              </w:rPr>
            </w:r>
            <w:r w:rsidRPr="00621A36">
              <w:rPr>
                <w:noProof/>
                <w:webHidden/>
                <w:sz w:val="24"/>
                <w:szCs w:val="24"/>
              </w:rPr>
              <w:fldChar w:fldCharType="separate"/>
            </w:r>
            <w:r w:rsidR="003853B9">
              <w:rPr>
                <w:noProof/>
                <w:webHidden/>
                <w:sz w:val="24"/>
                <w:szCs w:val="24"/>
              </w:rPr>
              <w:t>15</w:t>
            </w:r>
            <w:r w:rsidRPr="00621A36">
              <w:rPr>
                <w:noProof/>
                <w:webHidden/>
                <w:sz w:val="24"/>
                <w:szCs w:val="24"/>
              </w:rPr>
              <w:fldChar w:fldCharType="end"/>
            </w:r>
          </w:hyperlink>
        </w:p>
        <w:p w:rsidR="00BA7423" w:rsidRPr="00621A36" w:rsidRDefault="00164CFD">
          <w:pPr>
            <w:pStyle w:val="34"/>
            <w:tabs>
              <w:tab w:val="right" w:leader="dot" w:pos="9627"/>
            </w:tabs>
            <w:rPr>
              <w:rFonts w:eastAsiaTheme="minorEastAsia"/>
              <w:i w:val="0"/>
              <w:noProof/>
              <w:sz w:val="24"/>
              <w:szCs w:val="24"/>
              <w:lang w:val="ru-RU" w:eastAsia="ru-RU"/>
            </w:rPr>
          </w:pPr>
          <w:hyperlink w:anchor="_Toc487113927" w:history="1">
            <w:r w:rsidR="00BA7423" w:rsidRPr="00621A36">
              <w:rPr>
                <w:rStyle w:val="a4"/>
                <w:noProof/>
                <w:sz w:val="24"/>
                <w:szCs w:val="24"/>
                <w:lang w:val="ro-MO"/>
              </w:rPr>
              <w:t>C.2.6.2. Tratament chirurgical</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_Toc487113927 \h </w:instrText>
            </w:r>
            <w:r w:rsidRPr="00621A36">
              <w:rPr>
                <w:noProof/>
                <w:webHidden/>
                <w:sz w:val="24"/>
                <w:szCs w:val="24"/>
              </w:rPr>
            </w:r>
            <w:r w:rsidRPr="00621A36">
              <w:rPr>
                <w:noProof/>
                <w:webHidden/>
                <w:sz w:val="24"/>
                <w:szCs w:val="24"/>
              </w:rPr>
              <w:fldChar w:fldCharType="separate"/>
            </w:r>
            <w:r w:rsidR="003853B9">
              <w:rPr>
                <w:noProof/>
                <w:webHidden/>
                <w:sz w:val="24"/>
                <w:szCs w:val="24"/>
              </w:rPr>
              <w:t>15</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28" w:history="1">
            <w:r w:rsidR="00BA7423" w:rsidRPr="00621A36">
              <w:rPr>
                <w:rStyle w:val="a4"/>
                <w:noProof/>
                <w:sz w:val="24"/>
                <w:szCs w:val="24"/>
              </w:rPr>
              <w:t>C.2.7. Supraveghere</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_Toc487113928 \h </w:instrText>
            </w:r>
            <w:r w:rsidRPr="00621A36">
              <w:rPr>
                <w:noProof/>
                <w:webHidden/>
                <w:sz w:val="24"/>
                <w:szCs w:val="24"/>
              </w:rPr>
            </w:r>
            <w:r w:rsidRPr="00621A36">
              <w:rPr>
                <w:noProof/>
                <w:webHidden/>
                <w:sz w:val="24"/>
                <w:szCs w:val="24"/>
              </w:rPr>
              <w:fldChar w:fldCharType="separate"/>
            </w:r>
            <w:r w:rsidR="003853B9">
              <w:rPr>
                <w:noProof/>
                <w:webHidden/>
                <w:sz w:val="24"/>
                <w:szCs w:val="24"/>
              </w:rPr>
              <w:t>16</w:t>
            </w:r>
            <w:r w:rsidRPr="00621A36">
              <w:rPr>
                <w:noProof/>
                <w:webHidden/>
                <w:sz w:val="24"/>
                <w:szCs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29" w:history="1">
            <w:r w:rsidR="00BA7423" w:rsidRPr="00621A36">
              <w:rPr>
                <w:rStyle w:val="a4"/>
                <w:noProof/>
                <w:sz w:val="24"/>
                <w:lang w:val="it-IT"/>
              </w:rPr>
              <w:t>D. RESURSE UMANE ŞI MATERIALE NECESARE PENTRU IMPLEMENTAREA PREVEDERILOR PROTOCOLULUI</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_Toc487113929 \h </w:instrText>
            </w:r>
            <w:r w:rsidRPr="00621A36">
              <w:rPr>
                <w:noProof/>
                <w:webHidden/>
                <w:sz w:val="24"/>
              </w:rPr>
            </w:r>
            <w:r w:rsidRPr="00621A36">
              <w:rPr>
                <w:noProof/>
                <w:webHidden/>
                <w:sz w:val="24"/>
              </w:rPr>
              <w:fldChar w:fldCharType="separate"/>
            </w:r>
            <w:r w:rsidR="003853B9">
              <w:rPr>
                <w:noProof/>
                <w:webHidden/>
                <w:sz w:val="24"/>
              </w:rPr>
              <w:t>16</w:t>
            </w:r>
            <w:r w:rsidRPr="00621A36">
              <w:rPr>
                <w:noProof/>
                <w:webHidden/>
                <w:sz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30" w:history="1">
            <w:r w:rsidR="00BA7423" w:rsidRPr="00621A36">
              <w:rPr>
                <w:rStyle w:val="a4"/>
                <w:iCs/>
                <w:noProof/>
                <w:sz w:val="24"/>
                <w:szCs w:val="24"/>
              </w:rPr>
              <w:t>D.1. Instituţii de asistenţă medicală primară</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_Toc487113930 \h </w:instrText>
            </w:r>
            <w:r w:rsidRPr="00621A36">
              <w:rPr>
                <w:noProof/>
                <w:webHidden/>
                <w:sz w:val="24"/>
                <w:szCs w:val="24"/>
              </w:rPr>
            </w:r>
            <w:r w:rsidRPr="00621A36">
              <w:rPr>
                <w:noProof/>
                <w:webHidden/>
                <w:sz w:val="24"/>
                <w:szCs w:val="24"/>
              </w:rPr>
              <w:fldChar w:fldCharType="separate"/>
            </w:r>
            <w:r w:rsidR="003853B9">
              <w:rPr>
                <w:noProof/>
                <w:webHidden/>
                <w:sz w:val="24"/>
                <w:szCs w:val="24"/>
              </w:rPr>
              <w:t>16</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31" w:history="1">
            <w:r w:rsidR="00BA7423" w:rsidRPr="00621A36">
              <w:rPr>
                <w:rStyle w:val="a4"/>
                <w:iCs/>
                <w:noProof/>
                <w:sz w:val="24"/>
                <w:szCs w:val="24"/>
              </w:rPr>
              <w:t>D.2. Instituţii de asistenţă medicală specializată de ambulator</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_Toc487113931 \h </w:instrText>
            </w:r>
            <w:r w:rsidRPr="00621A36">
              <w:rPr>
                <w:noProof/>
                <w:webHidden/>
                <w:sz w:val="24"/>
                <w:szCs w:val="24"/>
              </w:rPr>
            </w:r>
            <w:r w:rsidRPr="00621A36">
              <w:rPr>
                <w:noProof/>
                <w:webHidden/>
                <w:sz w:val="24"/>
                <w:szCs w:val="24"/>
              </w:rPr>
              <w:fldChar w:fldCharType="separate"/>
            </w:r>
            <w:r w:rsidR="003853B9">
              <w:rPr>
                <w:noProof/>
                <w:webHidden/>
                <w:sz w:val="24"/>
                <w:szCs w:val="24"/>
              </w:rPr>
              <w:t>16</w:t>
            </w:r>
            <w:r w:rsidRPr="00621A36">
              <w:rPr>
                <w:noProof/>
                <w:webHidden/>
                <w:sz w:val="24"/>
                <w:szCs w:val="24"/>
              </w:rPr>
              <w:fldChar w:fldCharType="end"/>
            </w:r>
          </w:hyperlink>
        </w:p>
        <w:p w:rsidR="00BA7423" w:rsidRPr="00621A36" w:rsidRDefault="00164CFD">
          <w:pPr>
            <w:pStyle w:val="25"/>
            <w:rPr>
              <w:rFonts w:eastAsiaTheme="minorEastAsia"/>
              <w:bCs w:val="0"/>
              <w:noProof/>
              <w:sz w:val="24"/>
              <w:szCs w:val="24"/>
              <w:lang w:val="ru-RU" w:eastAsia="ru-RU"/>
            </w:rPr>
          </w:pPr>
          <w:hyperlink w:anchor="_Toc487113932" w:history="1">
            <w:r w:rsidR="00BA7423" w:rsidRPr="00621A36">
              <w:rPr>
                <w:rStyle w:val="a4"/>
                <w:noProof/>
                <w:sz w:val="24"/>
                <w:szCs w:val="24"/>
                <w:lang w:val="fr-CH"/>
              </w:rPr>
              <w:t>D.3. Instituţii</w:t>
            </w:r>
            <w:r w:rsidR="00BA7423" w:rsidRPr="00621A36">
              <w:rPr>
                <w:rStyle w:val="a4"/>
                <w:noProof/>
                <w:sz w:val="24"/>
                <w:szCs w:val="24"/>
              </w:rPr>
              <w:t xml:space="preserve"> </w:t>
            </w:r>
            <w:r w:rsidR="00BA7423" w:rsidRPr="00621A36">
              <w:rPr>
                <w:rStyle w:val="a4"/>
                <w:noProof/>
                <w:sz w:val="24"/>
                <w:szCs w:val="24"/>
                <w:lang w:val="fr-CH"/>
              </w:rPr>
              <w:t>de asistenţă</w:t>
            </w:r>
            <w:r w:rsidR="00BA7423" w:rsidRPr="00621A36">
              <w:rPr>
                <w:rStyle w:val="a4"/>
                <w:noProof/>
                <w:sz w:val="24"/>
                <w:szCs w:val="24"/>
              </w:rPr>
              <w:t xml:space="preserve"> </w:t>
            </w:r>
            <w:r w:rsidR="00BA7423" w:rsidRPr="00621A36">
              <w:rPr>
                <w:rStyle w:val="a4"/>
                <w:noProof/>
                <w:sz w:val="24"/>
                <w:szCs w:val="24"/>
                <w:lang w:val="fr-CH"/>
              </w:rPr>
              <w:t>medicală</w:t>
            </w:r>
            <w:r w:rsidR="00BA7423" w:rsidRPr="00621A36">
              <w:rPr>
                <w:rStyle w:val="a4"/>
                <w:noProof/>
                <w:sz w:val="24"/>
                <w:szCs w:val="24"/>
              </w:rPr>
              <w:t xml:space="preserve"> </w:t>
            </w:r>
            <w:r w:rsidR="00BA7423" w:rsidRPr="00621A36">
              <w:rPr>
                <w:rStyle w:val="a4"/>
                <w:noProof/>
                <w:sz w:val="24"/>
                <w:szCs w:val="24"/>
                <w:lang w:val="fr-CH"/>
              </w:rPr>
              <w:t>spitalicească specializată</w:t>
            </w:r>
            <w:r w:rsidR="00BA7423" w:rsidRPr="00621A36">
              <w:rPr>
                <w:noProof/>
                <w:webHidden/>
                <w:sz w:val="24"/>
                <w:szCs w:val="24"/>
              </w:rPr>
              <w:tab/>
            </w:r>
            <w:r w:rsidRPr="00621A36">
              <w:rPr>
                <w:noProof/>
                <w:webHidden/>
                <w:sz w:val="24"/>
                <w:szCs w:val="24"/>
              </w:rPr>
              <w:fldChar w:fldCharType="begin"/>
            </w:r>
            <w:r w:rsidR="00BA7423" w:rsidRPr="00621A36">
              <w:rPr>
                <w:noProof/>
                <w:webHidden/>
                <w:sz w:val="24"/>
                <w:szCs w:val="24"/>
              </w:rPr>
              <w:instrText xml:space="preserve"> PAGEREF _Toc487113932 \h </w:instrText>
            </w:r>
            <w:r w:rsidRPr="00621A36">
              <w:rPr>
                <w:noProof/>
                <w:webHidden/>
                <w:sz w:val="24"/>
                <w:szCs w:val="24"/>
              </w:rPr>
            </w:r>
            <w:r w:rsidRPr="00621A36">
              <w:rPr>
                <w:noProof/>
                <w:webHidden/>
                <w:sz w:val="24"/>
                <w:szCs w:val="24"/>
              </w:rPr>
              <w:fldChar w:fldCharType="separate"/>
            </w:r>
            <w:r w:rsidR="003853B9">
              <w:rPr>
                <w:noProof/>
                <w:webHidden/>
                <w:sz w:val="24"/>
                <w:szCs w:val="24"/>
              </w:rPr>
              <w:t>16</w:t>
            </w:r>
            <w:r w:rsidRPr="00621A36">
              <w:rPr>
                <w:noProof/>
                <w:webHidden/>
                <w:sz w:val="24"/>
                <w:szCs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33" w:history="1">
            <w:r w:rsidR="00BA7423" w:rsidRPr="00621A36">
              <w:rPr>
                <w:rStyle w:val="a4"/>
                <w:noProof/>
                <w:sz w:val="24"/>
              </w:rPr>
              <w:t>E. INDICATORII DE MONITORIZARE A IMPLIMENTĂRII PROTOCOLULUI</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_Toc487113933 \h </w:instrText>
            </w:r>
            <w:r w:rsidRPr="00621A36">
              <w:rPr>
                <w:noProof/>
                <w:webHidden/>
                <w:sz w:val="24"/>
              </w:rPr>
            </w:r>
            <w:r w:rsidRPr="00621A36">
              <w:rPr>
                <w:noProof/>
                <w:webHidden/>
                <w:sz w:val="24"/>
              </w:rPr>
              <w:fldChar w:fldCharType="separate"/>
            </w:r>
            <w:r w:rsidR="003853B9">
              <w:rPr>
                <w:noProof/>
                <w:webHidden/>
                <w:sz w:val="24"/>
              </w:rPr>
              <w:t>17</w:t>
            </w:r>
            <w:r w:rsidRPr="00621A36">
              <w:rPr>
                <w:noProof/>
                <w:webHidden/>
                <w:sz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34" w:history="1">
            <w:r w:rsidR="00BA7423" w:rsidRPr="00621A36">
              <w:rPr>
                <w:rStyle w:val="a4"/>
                <w:noProof/>
                <w:sz w:val="24"/>
                <w:lang w:val="en-US"/>
              </w:rPr>
              <w:t>BIBLIOGRAFIE</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_Toc487113934 \h </w:instrText>
            </w:r>
            <w:r w:rsidRPr="00621A36">
              <w:rPr>
                <w:noProof/>
                <w:webHidden/>
                <w:sz w:val="24"/>
              </w:rPr>
            </w:r>
            <w:r w:rsidRPr="00621A36">
              <w:rPr>
                <w:noProof/>
                <w:webHidden/>
                <w:sz w:val="24"/>
              </w:rPr>
              <w:fldChar w:fldCharType="separate"/>
            </w:r>
            <w:r w:rsidR="003853B9">
              <w:rPr>
                <w:noProof/>
                <w:webHidden/>
                <w:sz w:val="24"/>
              </w:rPr>
              <w:t>18</w:t>
            </w:r>
            <w:r w:rsidRPr="00621A36">
              <w:rPr>
                <w:noProof/>
                <w:webHidden/>
                <w:sz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35" w:history="1">
            <w:r w:rsidR="00BA7423" w:rsidRPr="00621A36">
              <w:rPr>
                <w:rStyle w:val="a4"/>
                <w:b/>
                <w:noProof/>
                <w:sz w:val="24"/>
                <w:lang w:val="fr-CH"/>
              </w:rPr>
              <w:t>ANEXA 1. Ghidul pacientului cu glicogenoză tip I</w:t>
            </w:r>
            <w:r w:rsidR="00BA7423" w:rsidRPr="00621A36">
              <w:rPr>
                <w:rStyle w:val="a4"/>
                <w:b/>
                <w:noProof/>
                <w:sz w:val="24"/>
              </w:rPr>
              <w:t>.</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_Toc487113935 \h </w:instrText>
            </w:r>
            <w:r w:rsidRPr="00621A36">
              <w:rPr>
                <w:noProof/>
                <w:webHidden/>
                <w:sz w:val="24"/>
              </w:rPr>
            </w:r>
            <w:r w:rsidRPr="00621A36">
              <w:rPr>
                <w:noProof/>
                <w:webHidden/>
                <w:sz w:val="24"/>
              </w:rPr>
              <w:fldChar w:fldCharType="separate"/>
            </w:r>
            <w:r w:rsidR="003853B9">
              <w:rPr>
                <w:noProof/>
                <w:webHidden/>
                <w:sz w:val="24"/>
              </w:rPr>
              <w:t>18</w:t>
            </w:r>
            <w:r w:rsidRPr="00621A36">
              <w:rPr>
                <w:noProof/>
                <w:webHidden/>
                <w:sz w:val="24"/>
              </w:rPr>
              <w:fldChar w:fldCharType="end"/>
            </w:r>
          </w:hyperlink>
        </w:p>
        <w:p w:rsidR="00BA7423" w:rsidRPr="00621A36" w:rsidRDefault="00164CFD">
          <w:pPr>
            <w:pStyle w:val="17"/>
            <w:rPr>
              <w:rFonts w:eastAsiaTheme="minorEastAsia"/>
              <w:b w:val="0"/>
              <w:bCs w:val="0"/>
              <w:caps w:val="0"/>
              <w:noProof/>
              <w:sz w:val="24"/>
              <w:lang w:val="ru-RU" w:eastAsia="ru-RU"/>
            </w:rPr>
          </w:pPr>
          <w:hyperlink w:anchor="_Toc487113936" w:history="1">
            <w:r w:rsidR="00BA7423" w:rsidRPr="00621A36">
              <w:rPr>
                <w:rStyle w:val="a4"/>
                <w:rFonts w:eastAsia="HFFDH C+ A Caslon Pro"/>
                <w:noProof/>
                <w:kern w:val="32"/>
                <w:sz w:val="24"/>
              </w:rPr>
              <w:t>ANEXA 2.</w:t>
            </w:r>
            <w:r w:rsidR="00BA7423" w:rsidRPr="00621A36">
              <w:rPr>
                <w:rStyle w:val="a4"/>
                <w:noProof/>
                <w:kern w:val="32"/>
                <w:sz w:val="24"/>
              </w:rPr>
              <w:t xml:space="preserve"> Fișa standardizata de audit bazat pe criterii pentru protocolul clinic național „Glicogenoza tip I la copil”</w:t>
            </w:r>
            <w:r w:rsidR="00BA7423" w:rsidRPr="00621A36">
              <w:rPr>
                <w:noProof/>
                <w:webHidden/>
                <w:sz w:val="24"/>
              </w:rPr>
              <w:tab/>
            </w:r>
            <w:r w:rsidRPr="00621A36">
              <w:rPr>
                <w:noProof/>
                <w:webHidden/>
                <w:sz w:val="24"/>
              </w:rPr>
              <w:fldChar w:fldCharType="begin"/>
            </w:r>
            <w:r w:rsidR="00BA7423" w:rsidRPr="00621A36">
              <w:rPr>
                <w:noProof/>
                <w:webHidden/>
                <w:sz w:val="24"/>
              </w:rPr>
              <w:instrText xml:space="preserve"> PAGEREF _Toc487113936 \h </w:instrText>
            </w:r>
            <w:r w:rsidRPr="00621A36">
              <w:rPr>
                <w:noProof/>
                <w:webHidden/>
                <w:sz w:val="24"/>
              </w:rPr>
            </w:r>
            <w:r w:rsidRPr="00621A36">
              <w:rPr>
                <w:noProof/>
                <w:webHidden/>
                <w:sz w:val="24"/>
              </w:rPr>
              <w:fldChar w:fldCharType="separate"/>
            </w:r>
            <w:r w:rsidR="003853B9">
              <w:rPr>
                <w:noProof/>
                <w:webHidden/>
                <w:sz w:val="24"/>
              </w:rPr>
              <w:t>20</w:t>
            </w:r>
            <w:r w:rsidRPr="00621A36">
              <w:rPr>
                <w:noProof/>
                <w:webHidden/>
                <w:sz w:val="24"/>
              </w:rPr>
              <w:fldChar w:fldCharType="end"/>
            </w:r>
          </w:hyperlink>
        </w:p>
        <w:p w:rsidR="00FC1FE6" w:rsidRPr="00621A36" w:rsidRDefault="00164CFD">
          <w:r w:rsidRPr="00621A36">
            <w:rPr>
              <w:b/>
              <w:bCs/>
            </w:rPr>
            <w:fldChar w:fldCharType="end"/>
          </w:r>
        </w:p>
      </w:sdtContent>
    </w:sdt>
    <w:p w:rsidR="00446FF7" w:rsidRPr="00621A36" w:rsidRDefault="00446FF7">
      <w:pPr>
        <w:autoSpaceDE w:val="0"/>
        <w:jc w:val="center"/>
        <w:rPr>
          <w:b/>
          <w:bCs/>
          <w:caps/>
          <w:sz w:val="22"/>
        </w:rPr>
      </w:pPr>
    </w:p>
    <w:p w:rsidR="00FC1FE6" w:rsidRPr="00621A36" w:rsidRDefault="00FC1FE6">
      <w:pPr>
        <w:autoSpaceDE w:val="0"/>
        <w:jc w:val="center"/>
        <w:rPr>
          <w:b/>
          <w:bCs/>
          <w:caps/>
          <w:sz w:val="22"/>
        </w:rPr>
      </w:pPr>
    </w:p>
    <w:p w:rsidR="00FC1FE6" w:rsidRPr="00621A36" w:rsidRDefault="00FC1FE6">
      <w:pPr>
        <w:autoSpaceDE w:val="0"/>
        <w:jc w:val="center"/>
        <w:rPr>
          <w:b/>
          <w:bCs/>
          <w:caps/>
          <w:sz w:val="22"/>
        </w:rPr>
      </w:pPr>
    </w:p>
    <w:p w:rsidR="00FC1FE6" w:rsidRPr="00621A36" w:rsidRDefault="00FC1FE6">
      <w:pPr>
        <w:autoSpaceDE w:val="0"/>
        <w:jc w:val="center"/>
        <w:rPr>
          <w:b/>
          <w:bCs/>
          <w:caps/>
          <w:sz w:val="22"/>
        </w:rPr>
      </w:pPr>
    </w:p>
    <w:p w:rsidR="00FC1FE6" w:rsidRPr="00621A36" w:rsidRDefault="00FC1FE6">
      <w:pPr>
        <w:autoSpaceDE w:val="0"/>
        <w:jc w:val="center"/>
        <w:rPr>
          <w:b/>
          <w:bCs/>
          <w:caps/>
          <w:sz w:val="22"/>
        </w:rPr>
      </w:pPr>
    </w:p>
    <w:p w:rsidR="00FC1FE6" w:rsidRDefault="00FC1FE6">
      <w:pPr>
        <w:autoSpaceDE w:val="0"/>
        <w:jc w:val="center"/>
        <w:rPr>
          <w:b/>
          <w:bCs/>
          <w:caps/>
          <w:sz w:val="22"/>
        </w:rPr>
      </w:pPr>
    </w:p>
    <w:p w:rsidR="003853B9" w:rsidRDefault="003853B9">
      <w:pPr>
        <w:autoSpaceDE w:val="0"/>
        <w:jc w:val="center"/>
        <w:rPr>
          <w:b/>
          <w:bCs/>
          <w:caps/>
          <w:sz w:val="22"/>
        </w:rPr>
      </w:pPr>
    </w:p>
    <w:p w:rsidR="003853B9" w:rsidRPr="00621A36" w:rsidRDefault="003853B9">
      <w:pPr>
        <w:autoSpaceDE w:val="0"/>
        <w:jc w:val="center"/>
        <w:rPr>
          <w:b/>
          <w:bCs/>
          <w:caps/>
          <w:sz w:val="22"/>
        </w:rPr>
      </w:pPr>
    </w:p>
    <w:p w:rsidR="00FC1FE6" w:rsidRPr="00621A36" w:rsidRDefault="00FC1FE6">
      <w:pPr>
        <w:autoSpaceDE w:val="0"/>
        <w:jc w:val="center"/>
        <w:rPr>
          <w:b/>
          <w:bCs/>
          <w:caps/>
          <w:sz w:val="22"/>
        </w:rPr>
      </w:pPr>
    </w:p>
    <w:p w:rsidR="00446FF7" w:rsidRPr="00621A36" w:rsidRDefault="00446FF7" w:rsidP="00893C07">
      <w:pPr>
        <w:pStyle w:val="1"/>
        <w:rPr>
          <w:rStyle w:val="hps"/>
        </w:rPr>
      </w:pPr>
      <w:bookmarkStart w:id="2" w:name="_Toc457060218"/>
      <w:bookmarkStart w:id="3" w:name="_Toc487113897"/>
      <w:r w:rsidRPr="00621A36">
        <w:rPr>
          <w:szCs w:val="24"/>
        </w:rPr>
        <w:lastRenderedPageBreak/>
        <w:t>ABREVIERILE FOLOSITE ÎN DOCUMENT</w:t>
      </w:r>
      <w:bookmarkEnd w:id="2"/>
      <w:bookmarkEnd w:id="3"/>
    </w:p>
    <w:tbl>
      <w:tblPr>
        <w:tblW w:w="9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7610"/>
      </w:tblGrid>
      <w:tr w:rsidR="00037B33" w:rsidRPr="00621A36" w:rsidTr="003853B9">
        <w:tc>
          <w:tcPr>
            <w:tcW w:w="2160" w:type="dxa"/>
            <w:shd w:val="clear" w:color="auto" w:fill="auto"/>
          </w:tcPr>
          <w:p w:rsidR="00037B33" w:rsidRPr="00621A36" w:rsidRDefault="00037B33">
            <w:pPr>
              <w:rPr>
                <w:rStyle w:val="hps"/>
                <w:b/>
              </w:rPr>
            </w:pPr>
            <w:r w:rsidRPr="00621A36">
              <w:rPr>
                <w:rStyle w:val="hps"/>
                <w:b/>
              </w:rPr>
              <w:t>AFP</w:t>
            </w:r>
          </w:p>
        </w:tc>
        <w:tc>
          <w:tcPr>
            <w:tcW w:w="7610" w:type="dxa"/>
            <w:shd w:val="clear" w:color="auto" w:fill="auto"/>
          </w:tcPr>
          <w:p w:rsidR="00037B33" w:rsidRPr="00621A36" w:rsidRDefault="00037B33" w:rsidP="00E016A6">
            <w:pPr>
              <w:tabs>
                <w:tab w:val="left" w:pos="-117"/>
              </w:tabs>
              <w:rPr>
                <w:i/>
              </w:rPr>
            </w:pPr>
            <w:r w:rsidRPr="00621A36">
              <w:rPr>
                <w:i/>
              </w:rPr>
              <w:t>α-fetoproteina</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ALT</w:t>
            </w:r>
          </w:p>
        </w:tc>
        <w:tc>
          <w:tcPr>
            <w:tcW w:w="7610" w:type="dxa"/>
            <w:shd w:val="clear" w:color="auto" w:fill="auto"/>
          </w:tcPr>
          <w:p w:rsidR="00037B33" w:rsidRPr="00621A36" w:rsidRDefault="00037B33" w:rsidP="00070991">
            <w:pPr>
              <w:tabs>
                <w:tab w:val="left" w:pos="-117"/>
              </w:tabs>
              <w:rPr>
                <w:i/>
              </w:rPr>
            </w:pPr>
            <w:r w:rsidRPr="00621A36">
              <w:rPr>
                <w:rStyle w:val="hps"/>
                <w:i/>
              </w:rPr>
              <w:t>Alaninaminotransferaza</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AMA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anti-mitocondrial</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ANA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antinuclear</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AST</w:t>
            </w:r>
          </w:p>
        </w:tc>
        <w:tc>
          <w:tcPr>
            <w:tcW w:w="7610" w:type="dxa"/>
            <w:shd w:val="clear" w:color="auto" w:fill="auto"/>
          </w:tcPr>
          <w:p w:rsidR="00037B33" w:rsidRPr="00621A36" w:rsidRDefault="00037B33" w:rsidP="00E016A6">
            <w:pPr>
              <w:tabs>
                <w:tab w:val="left" w:pos="-117"/>
              </w:tabs>
              <w:rPr>
                <w:i/>
              </w:rPr>
            </w:pPr>
            <w:r w:rsidRPr="00621A36">
              <w:rPr>
                <w:rStyle w:val="hps"/>
                <w:i/>
              </w:rPr>
              <w:t>Aspartataminotransferaza</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CEA</w:t>
            </w:r>
          </w:p>
        </w:tc>
        <w:tc>
          <w:tcPr>
            <w:tcW w:w="7610" w:type="dxa"/>
            <w:shd w:val="clear" w:color="auto" w:fill="auto"/>
          </w:tcPr>
          <w:p w:rsidR="00037B33" w:rsidRPr="00621A36" w:rsidRDefault="00037B33" w:rsidP="00B13A38">
            <w:pPr>
              <w:tabs>
                <w:tab w:val="left" w:pos="-117"/>
              </w:tabs>
              <w:rPr>
                <w:i/>
              </w:rPr>
            </w:pPr>
            <w:r w:rsidRPr="00621A36">
              <w:rPr>
                <w:i/>
              </w:rPr>
              <w:t xml:space="preserve">Antigen carcinoembrionar </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CIM-X</w:t>
            </w:r>
          </w:p>
        </w:tc>
        <w:tc>
          <w:tcPr>
            <w:tcW w:w="7610" w:type="dxa"/>
            <w:shd w:val="clear" w:color="auto" w:fill="auto"/>
          </w:tcPr>
          <w:p w:rsidR="00037B33" w:rsidRPr="00621A36" w:rsidRDefault="00037B33" w:rsidP="00E016A6">
            <w:pPr>
              <w:tabs>
                <w:tab w:val="left" w:pos="-117"/>
              </w:tabs>
              <w:rPr>
                <w:i/>
              </w:rPr>
            </w:pPr>
            <w:r w:rsidRPr="00621A36">
              <w:rPr>
                <w:rStyle w:val="hps"/>
                <w:i/>
              </w:rPr>
              <w:t>Clasificarea Internaţională a Maladiilor, revizia a X-a</w:t>
            </w:r>
          </w:p>
        </w:tc>
      </w:tr>
      <w:tr w:rsidR="00037B33" w:rsidRPr="00621A36" w:rsidTr="003853B9">
        <w:tc>
          <w:tcPr>
            <w:tcW w:w="2160" w:type="dxa"/>
            <w:shd w:val="clear" w:color="auto" w:fill="auto"/>
          </w:tcPr>
          <w:p w:rsidR="00037B33" w:rsidRPr="00621A36" w:rsidRDefault="00037B33">
            <w:pPr>
              <w:rPr>
                <w:b/>
              </w:rPr>
            </w:pPr>
            <w:r w:rsidRPr="00621A36">
              <w:rPr>
                <w:b/>
              </w:rPr>
              <w:t>CK</w:t>
            </w:r>
          </w:p>
        </w:tc>
        <w:tc>
          <w:tcPr>
            <w:tcW w:w="7610" w:type="dxa"/>
            <w:shd w:val="clear" w:color="auto" w:fill="auto"/>
          </w:tcPr>
          <w:p w:rsidR="00037B33" w:rsidRPr="00621A36" w:rsidRDefault="00037B33">
            <w:pPr>
              <w:rPr>
                <w:i/>
              </w:rPr>
            </w:pPr>
            <w:r w:rsidRPr="00621A36">
              <w:rPr>
                <w:i/>
              </w:rPr>
              <w:t>Creatinkinaza</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 xml:space="preserve">CMV </w:t>
            </w:r>
          </w:p>
        </w:tc>
        <w:tc>
          <w:tcPr>
            <w:tcW w:w="7610" w:type="dxa"/>
            <w:shd w:val="clear" w:color="auto" w:fill="auto"/>
          </w:tcPr>
          <w:p w:rsidR="00037B33" w:rsidRPr="00621A36" w:rsidRDefault="00037B33" w:rsidP="00252C48">
            <w:pPr>
              <w:tabs>
                <w:tab w:val="left" w:pos="-117"/>
              </w:tabs>
              <w:rPr>
                <w:i/>
              </w:rPr>
            </w:pPr>
            <w:r w:rsidRPr="00621A36">
              <w:rPr>
                <w:rStyle w:val="hps"/>
                <w:i/>
              </w:rPr>
              <w:t xml:space="preserve">Citomegalovirus </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EBV</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Epstein-Barr Virus</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EBV - EA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Antigenul precoce difuz al virusului Epstein-Barr</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EBV - EBNA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Antigenul nuclear al virusului Epstein-Barr</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EBV -VCA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 xml:space="preserve">Antigenul capsidei virusului Epstein-Barr </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ECG</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Electrocardiografia</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ECO-CG</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 xml:space="preserve">Ecocardiografia </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EEG</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Electroencefalografia</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G6P</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Glucozo-6-fosfataza</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G6P T1</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Translocaza-1 a glucozo-6-fosfatazei</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G6P T2</w:t>
            </w:r>
            <w:r w:rsidRPr="00621A36">
              <w:t xml:space="preserve"> </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Translocaza-2 a glucozo-6-fosfatazei</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G6P T3</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Translocaza-3 a glucozo-6-fosfatazei</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GGT</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γ-glutamiltranspeptidaza</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HAV</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Virusul hepatitei A</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HBeAg</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Antigenul secretor (replicării) al virusului hepatic B</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HBsAg</w:t>
            </w:r>
          </w:p>
        </w:tc>
        <w:tc>
          <w:tcPr>
            <w:tcW w:w="7610" w:type="dxa"/>
            <w:shd w:val="clear" w:color="auto" w:fill="auto"/>
          </w:tcPr>
          <w:p w:rsidR="00037B33" w:rsidRPr="00621A36" w:rsidRDefault="00037B33" w:rsidP="00252C48">
            <w:pPr>
              <w:tabs>
                <w:tab w:val="left" w:pos="-117"/>
              </w:tabs>
              <w:rPr>
                <w:i/>
              </w:rPr>
            </w:pPr>
            <w:r w:rsidRPr="00621A36">
              <w:rPr>
                <w:rStyle w:val="hps"/>
                <w:i/>
              </w:rPr>
              <w:t>Antigen de suprafaţă al virusului hepatic B</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HCV</w:t>
            </w:r>
          </w:p>
        </w:tc>
        <w:tc>
          <w:tcPr>
            <w:tcW w:w="7610" w:type="dxa"/>
            <w:shd w:val="clear" w:color="auto" w:fill="auto"/>
          </w:tcPr>
          <w:p w:rsidR="00037B33" w:rsidRPr="00621A36" w:rsidRDefault="00037B33" w:rsidP="00252C48">
            <w:pPr>
              <w:tabs>
                <w:tab w:val="left" w:pos="-117"/>
              </w:tabs>
              <w:rPr>
                <w:i/>
              </w:rPr>
            </w:pPr>
            <w:r w:rsidRPr="00621A36">
              <w:rPr>
                <w:rStyle w:val="hps"/>
                <w:i/>
              </w:rPr>
              <w:t>Virusul hepatitei C</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HDL</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Lipoproteine cu densitate înaltă</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HDV</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Virusul hepatitei D</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Ig</w:t>
            </w:r>
          </w:p>
        </w:tc>
        <w:tc>
          <w:tcPr>
            <w:tcW w:w="7610" w:type="dxa"/>
            <w:shd w:val="clear" w:color="auto" w:fill="auto"/>
          </w:tcPr>
          <w:p w:rsidR="00037B33" w:rsidRPr="00621A36" w:rsidRDefault="00037B33" w:rsidP="00252C48">
            <w:pPr>
              <w:tabs>
                <w:tab w:val="left" w:pos="-117"/>
              </w:tabs>
              <w:rPr>
                <w:i/>
              </w:rPr>
            </w:pPr>
            <w:r w:rsidRPr="00621A36">
              <w:rPr>
                <w:rStyle w:val="hps"/>
                <w:i/>
              </w:rPr>
              <w:t xml:space="preserve">Imunoglobulina </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IMSP</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Instituția Medico-Sanitară Publică</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LC</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anti-citosol hepatic</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LDL</w:t>
            </w:r>
          </w:p>
        </w:tc>
        <w:tc>
          <w:tcPr>
            <w:tcW w:w="7610" w:type="dxa"/>
            <w:shd w:val="clear" w:color="auto" w:fill="auto"/>
          </w:tcPr>
          <w:p w:rsidR="00037B33" w:rsidRPr="00621A36" w:rsidRDefault="00037B33" w:rsidP="00493DC0">
            <w:pPr>
              <w:tabs>
                <w:tab w:val="left" w:pos="-117"/>
              </w:tabs>
              <w:rPr>
                <w:rStyle w:val="hps"/>
                <w:i/>
              </w:rPr>
            </w:pPr>
            <w:r w:rsidRPr="00621A36">
              <w:rPr>
                <w:rStyle w:val="hps"/>
                <w:i/>
              </w:rPr>
              <w:t>Lipoproteine cu densitate joasă</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LKM</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anti-microsomal hepatic și renal</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LP</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anti-hepatic, anti-pancreatic</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MS</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 xml:space="preserve">Ministerul Sănătății </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N</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Norma</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PCN</w:t>
            </w:r>
          </w:p>
        </w:tc>
        <w:tc>
          <w:tcPr>
            <w:tcW w:w="7610" w:type="dxa"/>
            <w:shd w:val="clear" w:color="auto" w:fill="auto"/>
          </w:tcPr>
          <w:p w:rsidR="00037B33" w:rsidRPr="00621A36" w:rsidRDefault="00037B33" w:rsidP="00E016A6">
            <w:pPr>
              <w:tabs>
                <w:tab w:val="left" w:pos="-117"/>
              </w:tabs>
              <w:rPr>
                <w:rStyle w:val="hps"/>
                <w:i/>
              </w:rPr>
            </w:pPr>
            <w:r w:rsidRPr="00621A36">
              <w:rPr>
                <w:i/>
                <w:lang w:eastAsia="ru-RU"/>
              </w:rPr>
              <w:t>Protocol clinic național</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RM</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Republica Moldova</w:t>
            </w:r>
          </w:p>
        </w:tc>
      </w:tr>
      <w:tr w:rsidR="00037B33" w:rsidRPr="00621A36" w:rsidTr="003853B9">
        <w:tc>
          <w:tcPr>
            <w:tcW w:w="2160" w:type="dxa"/>
            <w:shd w:val="clear" w:color="auto" w:fill="auto"/>
          </w:tcPr>
          <w:p w:rsidR="00037B33" w:rsidRPr="00621A36" w:rsidRDefault="00037B33">
            <w:pPr>
              <w:rPr>
                <w:rStyle w:val="hps"/>
                <w:b/>
              </w:rPr>
            </w:pPr>
            <w:r w:rsidRPr="00621A36">
              <w:rPr>
                <w:rStyle w:val="hps"/>
                <w:b/>
              </w:rPr>
              <w:t>RMN</w:t>
            </w:r>
          </w:p>
        </w:tc>
        <w:tc>
          <w:tcPr>
            <w:tcW w:w="7610" w:type="dxa"/>
            <w:shd w:val="clear" w:color="auto" w:fill="auto"/>
          </w:tcPr>
          <w:p w:rsidR="00037B33" w:rsidRPr="00621A36" w:rsidRDefault="00037B33" w:rsidP="00E016A6">
            <w:pPr>
              <w:tabs>
                <w:tab w:val="left" w:pos="-117"/>
              </w:tabs>
              <w:rPr>
                <w:i/>
              </w:rPr>
            </w:pPr>
            <w:r w:rsidRPr="00621A36">
              <w:rPr>
                <w:rStyle w:val="hps"/>
                <w:i/>
              </w:rPr>
              <w:t>Rezonanţă magnetică nucleară</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SLA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anti-antigen solubil hepatic</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SMA</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Anticorp anti-musculatură netedă</w:t>
            </w:r>
          </w:p>
        </w:tc>
      </w:tr>
      <w:tr w:rsidR="00037B33" w:rsidRPr="00621A36" w:rsidTr="003853B9">
        <w:tc>
          <w:tcPr>
            <w:tcW w:w="2160" w:type="dxa"/>
            <w:shd w:val="clear" w:color="auto" w:fill="auto"/>
          </w:tcPr>
          <w:p w:rsidR="00037B33" w:rsidRPr="00621A36" w:rsidRDefault="00037B33" w:rsidP="00E83979">
            <w:pPr>
              <w:rPr>
                <w:rStyle w:val="hps"/>
                <w:b/>
              </w:rPr>
            </w:pPr>
            <w:r w:rsidRPr="00621A36">
              <w:rPr>
                <w:rStyle w:val="hps"/>
                <w:b/>
              </w:rPr>
              <w:t>SUA</w:t>
            </w:r>
          </w:p>
        </w:tc>
        <w:tc>
          <w:tcPr>
            <w:tcW w:w="7610" w:type="dxa"/>
            <w:shd w:val="clear" w:color="auto" w:fill="auto"/>
          </w:tcPr>
          <w:p w:rsidR="00037B33" w:rsidRPr="00621A36" w:rsidRDefault="00037B33" w:rsidP="00E016A6">
            <w:pPr>
              <w:tabs>
                <w:tab w:val="left" w:pos="-117"/>
              </w:tabs>
              <w:rPr>
                <w:rStyle w:val="hps"/>
                <w:i/>
              </w:rPr>
            </w:pPr>
            <w:r w:rsidRPr="00621A36">
              <w:rPr>
                <w:rStyle w:val="hps"/>
                <w:i/>
              </w:rPr>
              <w:t>Statele Unite ale Americii</w:t>
            </w:r>
          </w:p>
        </w:tc>
      </w:tr>
      <w:tr w:rsidR="00037B33" w:rsidRPr="00621A36" w:rsidTr="003853B9">
        <w:tc>
          <w:tcPr>
            <w:tcW w:w="2160" w:type="dxa"/>
            <w:shd w:val="clear" w:color="auto" w:fill="auto"/>
          </w:tcPr>
          <w:p w:rsidR="00037B33" w:rsidRPr="00621A36" w:rsidRDefault="00037B33" w:rsidP="00252C48">
            <w:pPr>
              <w:rPr>
                <w:rStyle w:val="hps"/>
                <w:b/>
              </w:rPr>
            </w:pPr>
            <w:r w:rsidRPr="00621A36">
              <w:rPr>
                <w:rStyle w:val="hps"/>
                <w:b/>
              </w:rPr>
              <w:t>TORCH</w:t>
            </w:r>
          </w:p>
        </w:tc>
        <w:tc>
          <w:tcPr>
            <w:tcW w:w="7610" w:type="dxa"/>
            <w:shd w:val="clear" w:color="auto" w:fill="auto"/>
          </w:tcPr>
          <w:p w:rsidR="00037B33" w:rsidRPr="00621A36" w:rsidRDefault="00037B33" w:rsidP="00252C48">
            <w:pPr>
              <w:tabs>
                <w:tab w:val="left" w:pos="-117"/>
              </w:tabs>
              <w:rPr>
                <w:rStyle w:val="hps"/>
                <w:i/>
              </w:rPr>
            </w:pPr>
            <w:r w:rsidRPr="00621A36">
              <w:rPr>
                <w:rStyle w:val="hps"/>
                <w:i/>
              </w:rPr>
              <w:t>Toxoplasma, alte infecții (sifilis, HBV, entrovirus, EBV, HZV, parvovirus B19), rubeola, CMV, HSV.</w:t>
            </w:r>
          </w:p>
        </w:tc>
      </w:tr>
    </w:tbl>
    <w:p w:rsidR="00446FF7" w:rsidRPr="00621A36" w:rsidRDefault="00446FF7" w:rsidP="00893C07">
      <w:pPr>
        <w:pStyle w:val="1"/>
      </w:pPr>
      <w:bookmarkStart w:id="4" w:name="_Toc457060219"/>
      <w:bookmarkStart w:id="5" w:name="_Toc487113898"/>
      <w:r w:rsidRPr="00621A36">
        <w:rPr>
          <w:szCs w:val="24"/>
          <w:lang w:val="en-US"/>
        </w:rPr>
        <w:t>PREFAŢĂ</w:t>
      </w:r>
      <w:bookmarkEnd w:id="4"/>
      <w:bookmarkEnd w:id="5"/>
    </w:p>
    <w:p w:rsidR="00446FF7" w:rsidRPr="00621A36" w:rsidRDefault="00446FF7">
      <w:pPr>
        <w:autoSpaceDE w:val="0"/>
        <w:ind w:firstLine="480"/>
        <w:jc w:val="both"/>
        <w:rPr>
          <w:lang w:val="es-ES"/>
        </w:rPr>
      </w:pPr>
      <w:r w:rsidRPr="00621A36">
        <w:t>Protocolul naţional a fost elaborat de către grupul de lucru al Ministerului Sănătăţii al Republicii Moldova (MS RM), constituit din specialiştii IMSP Institutul Mamei şi Copilului</w:t>
      </w:r>
      <w:r w:rsidR="00F6145B" w:rsidRPr="00621A36">
        <w:t xml:space="preserve"> și  Universitatea de Stat de Medicină și Farmacie „Nicolae Testemițanu”</w:t>
      </w:r>
      <w:r w:rsidRPr="00621A36">
        <w:t>. Protocolul de faţă a fost fundamentat în conformitate cu ghidurile internaţionale actuale privind „</w:t>
      </w:r>
      <w:r w:rsidR="005A7A46" w:rsidRPr="00621A36">
        <w:rPr>
          <w:rStyle w:val="apple-style-span"/>
        </w:rPr>
        <w:t>Glicogenoza tip I</w:t>
      </w:r>
      <w:r w:rsidRPr="00621A36">
        <w:t xml:space="preserve"> la copil” şi va servi drept </w:t>
      </w:r>
      <w:r w:rsidR="00F6145B" w:rsidRPr="00621A36">
        <w:t>matrice</w:t>
      </w:r>
      <w:r w:rsidRPr="00621A36">
        <w:t xml:space="preserve"> pentru elaborarea protocoalelor instituţionale. La recomandarea MS RM pentru monitorizarea protocoalelor instituţionale pot fi folosite formulare suplimentare, care nu sunt incluse în protocolul clinic naţional.</w:t>
      </w:r>
    </w:p>
    <w:p w:rsidR="00446FF7" w:rsidRPr="00621A36" w:rsidRDefault="00446FF7" w:rsidP="006D1F56">
      <w:pPr>
        <w:pStyle w:val="1"/>
        <w:rPr>
          <w:szCs w:val="24"/>
          <w:lang w:val="en-US"/>
        </w:rPr>
      </w:pPr>
      <w:bookmarkStart w:id="6" w:name="_Toc457060220"/>
      <w:bookmarkStart w:id="7" w:name="_Toc487113899"/>
      <w:r w:rsidRPr="00621A36">
        <w:rPr>
          <w:szCs w:val="24"/>
          <w:lang w:val="es-ES"/>
        </w:rPr>
        <w:lastRenderedPageBreak/>
        <w:t>A. PARTEA INTRODUCTIVĂ</w:t>
      </w:r>
      <w:bookmarkEnd w:id="6"/>
      <w:bookmarkEnd w:id="7"/>
    </w:p>
    <w:p w:rsidR="00446FF7" w:rsidRPr="00621A36" w:rsidRDefault="00446FF7" w:rsidP="006E1D21">
      <w:pPr>
        <w:pStyle w:val="2"/>
        <w:rPr>
          <w:lang w:val="ro-MO"/>
        </w:rPr>
      </w:pPr>
      <w:bookmarkStart w:id="8" w:name="_Toc457060221"/>
      <w:bookmarkStart w:id="9" w:name="_Toc487113900"/>
      <w:r w:rsidRPr="00621A36">
        <w:rPr>
          <w:szCs w:val="24"/>
          <w:lang w:val="en-US"/>
        </w:rPr>
        <w:t>A.1. Diagnostic</w:t>
      </w:r>
      <w:bookmarkEnd w:id="8"/>
      <w:r w:rsidR="006E1D21" w:rsidRPr="00621A36">
        <w:rPr>
          <w:szCs w:val="24"/>
          <w:lang w:val="en-US"/>
        </w:rPr>
        <w:t xml:space="preserve">: </w:t>
      </w:r>
      <w:r w:rsidR="006E1D21" w:rsidRPr="00621A36">
        <w:rPr>
          <w:b w:val="0"/>
          <w:i/>
          <w:lang w:val="ro-MO"/>
        </w:rPr>
        <w:t>Glicogenoză</w:t>
      </w:r>
      <w:r w:rsidR="005A7A46" w:rsidRPr="00621A36">
        <w:rPr>
          <w:b w:val="0"/>
          <w:i/>
          <w:lang w:val="ro-MO"/>
        </w:rPr>
        <w:t xml:space="preserve"> tip I</w:t>
      </w:r>
      <w:bookmarkEnd w:id="9"/>
    </w:p>
    <w:p w:rsidR="00F6145B" w:rsidRPr="00621A36" w:rsidRDefault="00446FF7" w:rsidP="00F6145B">
      <w:pPr>
        <w:pStyle w:val="2"/>
        <w:rPr>
          <w:szCs w:val="24"/>
        </w:rPr>
      </w:pPr>
      <w:bookmarkStart w:id="10" w:name="_Toc457060222"/>
      <w:bookmarkStart w:id="11" w:name="_Toc487113901"/>
      <w:r w:rsidRPr="00621A36">
        <w:rPr>
          <w:szCs w:val="24"/>
        </w:rPr>
        <w:t>A.2. Codul bolii</w:t>
      </w:r>
      <w:bookmarkEnd w:id="10"/>
      <w:bookmarkEnd w:id="11"/>
    </w:p>
    <w:tbl>
      <w:tblPr>
        <w:tblW w:w="0" w:type="auto"/>
        <w:tblLayout w:type="fixed"/>
        <w:tblLook w:val="0000"/>
      </w:tblPr>
      <w:tblGrid>
        <w:gridCol w:w="1242"/>
        <w:gridCol w:w="8506"/>
      </w:tblGrid>
      <w:tr w:rsidR="006E1D21" w:rsidRPr="00621A36" w:rsidTr="00F6145B">
        <w:tc>
          <w:tcPr>
            <w:tcW w:w="1242" w:type="dxa"/>
            <w:shd w:val="clear" w:color="auto" w:fill="auto"/>
          </w:tcPr>
          <w:p w:rsidR="00F6145B" w:rsidRPr="00621A36" w:rsidRDefault="00F6145B" w:rsidP="00F6145B">
            <w:pPr>
              <w:snapToGrid w:val="0"/>
            </w:pPr>
          </w:p>
        </w:tc>
        <w:tc>
          <w:tcPr>
            <w:tcW w:w="8506" w:type="dxa"/>
            <w:shd w:val="clear" w:color="auto" w:fill="auto"/>
          </w:tcPr>
          <w:tbl>
            <w:tblPr>
              <w:tblStyle w:val="afc"/>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AEEF3" w:themeFill="accent5" w:themeFillTint="33"/>
              <w:tblLayout w:type="fixed"/>
              <w:tblLook w:val="04A0"/>
            </w:tblPr>
            <w:tblGrid>
              <w:gridCol w:w="975"/>
              <w:gridCol w:w="6287"/>
            </w:tblGrid>
            <w:tr w:rsidR="006E1D21" w:rsidRPr="00621A36" w:rsidTr="006E1D21">
              <w:tc>
                <w:tcPr>
                  <w:tcW w:w="975" w:type="dxa"/>
                  <w:shd w:val="clear" w:color="auto" w:fill="DAEEF3" w:themeFill="accent5" w:themeFillTint="33"/>
                </w:tcPr>
                <w:p w:rsidR="006E1D21" w:rsidRPr="00621A36" w:rsidRDefault="006E1D21" w:rsidP="00F6145B">
                  <w:pPr>
                    <w:snapToGrid w:val="0"/>
                    <w:rPr>
                      <w:b/>
                    </w:rPr>
                  </w:pPr>
                  <w:r w:rsidRPr="00621A36">
                    <w:rPr>
                      <w:b/>
                    </w:rPr>
                    <w:t>E. 74.0</w:t>
                  </w:r>
                </w:p>
              </w:tc>
              <w:tc>
                <w:tcPr>
                  <w:tcW w:w="6287" w:type="dxa"/>
                  <w:shd w:val="clear" w:color="auto" w:fill="DAEEF3" w:themeFill="accent5" w:themeFillTint="33"/>
                </w:tcPr>
                <w:p w:rsidR="006E1D21" w:rsidRPr="00621A36" w:rsidRDefault="006E1D21" w:rsidP="006E1D21">
                  <w:pPr>
                    <w:snapToGrid w:val="0"/>
                    <w:rPr>
                      <w:b/>
                    </w:rPr>
                  </w:pPr>
                  <w:r w:rsidRPr="00621A36">
                    <w:rPr>
                      <w:b/>
                    </w:rPr>
                    <w:t xml:space="preserve">Boala depozitării glicogenului: </w:t>
                  </w:r>
                  <w:r w:rsidRPr="00621A36">
                    <w:t>boala Von Gierke</w:t>
                  </w:r>
                </w:p>
              </w:tc>
            </w:tr>
          </w:tbl>
          <w:p w:rsidR="00F6145B" w:rsidRPr="00621A36" w:rsidRDefault="00F6145B" w:rsidP="00F6145B">
            <w:pPr>
              <w:snapToGrid w:val="0"/>
            </w:pPr>
          </w:p>
        </w:tc>
      </w:tr>
    </w:tbl>
    <w:p w:rsidR="00446FF7" w:rsidRPr="00621A36" w:rsidRDefault="00446FF7" w:rsidP="00F6145B">
      <w:pPr>
        <w:pStyle w:val="2"/>
        <w:numPr>
          <w:ilvl w:val="0"/>
          <w:numId w:val="0"/>
        </w:numPr>
        <w:rPr>
          <w:lang w:val="en-US"/>
        </w:rPr>
      </w:pPr>
      <w:bookmarkStart w:id="12" w:name="_Toc457060223"/>
      <w:bookmarkStart w:id="13" w:name="_Toc487113902"/>
      <w:r w:rsidRPr="00621A36">
        <w:rPr>
          <w:szCs w:val="24"/>
          <w:lang w:val="en-US"/>
        </w:rPr>
        <w:t>A.3. Utilizatorii</w:t>
      </w:r>
      <w:bookmarkEnd w:id="12"/>
      <w:bookmarkEnd w:id="13"/>
    </w:p>
    <w:p w:rsidR="00446FF7" w:rsidRPr="00621A36" w:rsidRDefault="00446FF7" w:rsidP="00332C0D">
      <w:pPr>
        <w:numPr>
          <w:ilvl w:val="0"/>
          <w:numId w:val="13"/>
        </w:numPr>
        <w:tabs>
          <w:tab w:val="left" w:pos="360"/>
        </w:tabs>
        <w:autoSpaceDE w:val="0"/>
        <w:ind w:left="360" w:hanging="240"/>
        <w:rPr>
          <w:lang w:val="fr-CH"/>
        </w:rPr>
      </w:pPr>
      <w:r w:rsidRPr="00621A36">
        <w:rPr>
          <w:lang w:val="fr-CH"/>
        </w:rPr>
        <w:t xml:space="preserve">Oficiile medicilor de familie </w:t>
      </w:r>
      <w:r w:rsidR="00F6145B" w:rsidRPr="00621A36">
        <w:rPr>
          <w:lang w:val="fr-CH"/>
        </w:rPr>
        <w:t>(medic de familie şi asistenta medicală</w:t>
      </w:r>
      <w:r w:rsidRPr="00621A36">
        <w:rPr>
          <w:lang w:val="fr-CH"/>
        </w:rPr>
        <w:t xml:space="preserve"> de familie);</w:t>
      </w:r>
    </w:p>
    <w:p w:rsidR="00446FF7" w:rsidRPr="00621A36" w:rsidRDefault="00446FF7" w:rsidP="00332C0D">
      <w:pPr>
        <w:numPr>
          <w:ilvl w:val="0"/>
          <w:numId w:val="13"/>
        </w:numPr>
        <w:tabs>
          <w:tab w:val="left" w:pos="360"/>
        </w:tabs>
        <w:autoSpaceDE w:val="0"/>
        <w:ind w:left="360" w:hanging="240"/>
        <w:rPr>
          <w:lang w:val="fr-CH"/>
        </w:rPr>
      </w:pPr>
      <w:r w:rsidRPr="00621A36">
        <w:rPr>
          <w:lang w:val="fr-CH"/>
        </w:rPr>
        <w:t>Centrele de sănătate (medic de familie);</w:t>
      </w:r>
    </w:p>
    <w:p w:rsidR="00446FF7" w:rsidRPr="00621A36" w:rsidRDefault="00446FF7" w:rsidP="00332C0D">
      <w:pPr>
        <w:numPr>
          <w:ilvl w:val="0"/>
          <w:numId w:val="13"/>
        </w:numPr>
        <w:tabs>
          <w:tab w:val="left" w:pos="360"/>
        </w:tabs>
        <w:autoSpaceDE w:val="0"/>
        <w:ind w:left="360" w:hanging="240"/>
        <w:rPr>
          <w:lang w:val="it-IT"/>
        </w:rPr>
      </w:pPr>
      <w:r w:rsidRPr="00621A36">
        <w:rPr>
          <w:lang w:val="fr-CH"/>
        </w:rPr>
        <w:t>Centrele medicilor de familie (medic de familie);</w:t>
      </w:r>
    </w:p>
    <w:p w:rsidR="00446FF7" w:rsidRPr="00621A36" w:rsidRDefault="00446FF7" w:rsidP="00332C0D">
      <w:pPr>
        <w:numPr>
          <w:ilvl w:val="0"/>
          <w:numId w:val="13"/>
        </w:numPr>
        <w:tabs>
          <w:tab w:val="left" w:pos="360"/>
        </w:tabs>
        <w:autoSpaceDE w:val="0"/>
        <w:ind w:left="360" w:hanging="240"/>
        <w:rPr>
          <w:lang w:val="it-IT"/>
        </w:rPr>
      </w:pPr>
      <w:r w:rsidRPr="00621A36">
        <w:rPr>
          <w:lang w:val="it-IT"/>
        </w:rPr>
        <w:t>Instituţiile/secţiile consultative (hepatolog, gastroenterolog);</w:t>
      </w:r>
    </w:p>
    <w:p w:rsidR="00446FF7" w:rsidRPr="00621A36" w:rsidRDefault="00446FF7" w:rsidP="00332C0D">
      <w:pPr>
        <w:numPr>
          <w:ilvl w:val="0"/>
          <w:numId w:val="13"/>
        </w:numPr>
        <w:tabs>
          <w:tab w:val="left" w:pos="360"/>
        </w:tabs>
        <w:autoSpaceDE w:val="0"/>
        <w:ind w:left="360" w:hanging="240"/>
        <w:rPr>
          <w:lang w:val="it-IT"/>
        </w:rPr>
      </w:pPr>
      <w:r w:rsidRPr="00621A36">
        <w:rPr>
          <w:lang w:val="it-IT"/>
        </w:rPr>
        <w:t xml:space="preserve">Asociaţiile </w:t>
      </w:r>
      <w:proofErr w:type="gramStart"/>
      <w:r w:rsidRPr="00621A36">
        <w:rPr>
          <w:lang w:val="it-IT"/>
        </w:rPr>
        <w:t>medicale</w:t>
      </w:r>
      <w:proofErr w:type="gramEnd"/>
      <w:r w:rsidRPr="00621A36">
        <w:rPr>
          <w:lang w:val="it-IT"/>
        </w:rPr>
        <w:t xml:space="preserve"> teritoriale (medic de familie, pedia</w:t>
      </w:r>
      <w:r w:rsidR="00E016A6" w:rsidRPr="00621A36">
        <w:rPr>
          <w:lang w:val="it-IT"/>
        </w:rPr>
        <w:t>tru, hep</w:t>
      </w:r>
      <w:r w:rsidR="005A7A46" w:rsidRPr="00621A36">
        <w:rPr>
          <w:lang w:val="it-IT"/>
        </w:rPr>
        <w:t>atolog, gastroenterolog</w:t>
      </w:r>
      <w:r w:rsidRPr="00621A36">
        <w:rPr>
          <w:lang w:val="it-IT"/>
        </w:rPr>
        <w:t>);</w:t>
      </w:r>
    </w:p>
    <w:p w:rsidR="00446FF7" w:rsidRPr="00621A36" w:rsidRDefault="00446FF7" w:rsidP="00332C0D">
      <w:pPr>
        <w:numPr>
          <w:ilvl w:val="0"/>
          <w:numId w:val="13"/>
        </w:numPr>
        <w:tabs>
          <w:tab w:val="left" w:pos="360"/>
        </w:tabs>
        <w:autoSpaceDE w:val="0"/>
        <w:ind w:left="360" w:hanging="240"/>
        <w:rPr>
          <w:lang w:val="it-IT"/>
        </w:rPr>
      </w:pPr>
      <w:r w:rsidRPr="00621A36">
        <w:rPr>
          <w:lang w:val="it-IT"/>
        </w:rPr>
        <w:t>Secţiile de copii ale spitalelor raionale şi municipale (pedia</w:t>
      </w:r>
      <w:r w:rsidR="005A7A46" w:rsidRPr="00621A36">
        <w:rPr>
          <w:lang w:val="it-IT"/>
        </w:rPr>
        <w:t>tru, hepatolog, gastroenterolog, nefrolog</w:t>
      </w:r>
      <w:r w:rsidR="00D212D1" w:rsidRPr="00621A36">
        <w:rPr>
          <w:lang w:val="it-IT"/>
        </w:rPr>
        <w:t>, cardiolog, neurolog, ortoped, dermatolog, endocrinolog, hematolog</w:t>
      </w:r>
      <w:r w:rsidRPr="00621A36">
        <w:rPr>
          <w:lang w:val="it-IT"/>
        </w:rPr>
        <w:t>);</w:t>
      </w:r>
    </w:p>
    <w:p w:rsidR="00446FF7" w:rsidRPr="00621A36" w:rsidRDefault="00446FF7" w:rsidP="00332C0D">
      <w:pPr>
        <w:numPr>
          <w:ilvl w:val="0"/>
          <w:numId w:val="13"/>
        </w:numPr>
        <w:tabs>
          <w:tab w:val="left" w:pos="360"/>
        </w:tabs>
        <w:autoSpaceDE w:val="0"/>
        <w:ind w:left="360" w:hanging="240"/>
        <w:jc w:val="both"/>
        <w:rPr>
          <w:lang w:val="it-IT"/>
        </w:rPr>
      </w:pPr>
      <w:r w:rsidRPr="00621A36">
        <w:rPr>
          <w:lang w:val="it-IT"/>
        </w:rPr>
        <w:t>Secţia gastroenterologie şi hepatologie, IMSP Institutul Mamei şi Copilul</w:t>
      </w:r>
      <w:r w:rsidR="005A7A46" w:rsidRPr="00621A36">
        <w:rPr>
          <w:lang w:val="it-IT"/>
        </w:rPr>
        <w:t>ui (hepatolog, gastroenterolog, nefrolog</w:t>
      </w:r>
      <w:r w:rsidR="00A12417" w:rsidRPr="00621A36">
        <w:rPr>
          <w:lang w:val="it-IT"/>
        </w:rPr>
        <w:t>,</w:t>
      </w:r>
      <w:r w:rsidR="00D212D1" w:rsidRPr="00621A36">
        <w:rPr>
          <w:lang w:val="it-IT"/>
        </w:rPr>
        <w:t xml:space="preserve"> cardiolog, neurolog, ortoped, dermatolog, endocrinolog, hematolog</w:t>
      </w:r>
      <w:r w:rsidR="00A12417" w:rsidRPr="00621A36">
        <w:rPr>
          <w:lang w:val="it-IT"/>
        </w:rPr>
        <w:t xml:space="preserve"> </w:t>
      </w:r>
      <w:r w:rsidR="00FD460B" w:rsidRPr="00621A36">
        <w:rPr>
          <w:lang w:val="it-IT"/>
        </w:rPr>
        <w:t>genetic</w:t>
      </w:r>
      <w:r w:rsidRPr="00621A36">
        <w:rPr>
          <w:lang w:val="it-IT"/>
        </w:rPr>
        <w:t>).</w:t>
      </w:r>
    </w:p>
    <w:p w:rsidR="00446FF7" w:rsidRPr="00621A36" w:rsidRDefault="00446FF7" w:rsidP="006D1F56">
      <w:pPr>
        <w:pStyle w:val="2"/>
      </w:pPr>
      <w:bookmarkStart w:id="14" w:name="_Toc457060224"/>
      <w:bookmarkStart w:id="15" w:name="_Toc487113903"/>
      <w:r w:rsidRPr="00621A36">
        <w:rPr>
          <w:szCs w:val="24"/>
        </w:rPr>
        <w:t>A.4. Scopurile protocolului</w:t>
      </w:r>
      <w:bookmarkEnd w:id="14"/>
      <w:bookmarkEnd w:id="15"/>
    </w:p>
    <w:p w:rsidR="0066792D" w:rsidRPr="00621A36" w:rsidRDefault="00446FF7" w:rsidP="00332C0D">
      <w:pPr>
        <w:numPr>
          <w:ilvl w:val="0"/>
          <w:numId w:val="50"/>
        </w:numPr>
        <w:tabs>
          <w:tab w:val="left" w:pos="284"/>
        </w:tabs>
      </w:pPr>
      <w:r w:rsidRPr="00621A36">
        <w:t>Diagnosticul precoce.</w:t>
      </w:r>
    </w:p>
    <w:p w:rsidR="0066792D" w:rsidRPr="00621A36" w:rsidRDefault="0066792D" w:rsidP="00332C0D">
      <w:pPr>
        <w:numPr>
          <w:ilvl w:val="0"/>
          <w:numId w:val="50"/>
        </w:numPr>
        <w:tabs>
          <w:tab w:val="left" w:pos="284"/>
        </w:tabs>
      </w:pPr>
      <w:r w:rsidRPr="00621A36">
        <w:t>Managementul terapeutic pentru reducerea complicaţiilor.</w:t>
      </w:r>
    </w:p>
    <w:p w:rsidR="00F6145B" w:rsidRPr="00621A36" w:rsidRDefault="00446FF7" w:rsidP="00F6145B">
      <w:pPr>
        <w:pStyle w:val="2"/>
        <w:rPr>
          <w:szCs w:val="24"/>
          <w:lang w:val="en-US"/>
        </w:rPr>
      </w:pPr>
      <w:bookmarkStart w:id="16" w:name="_Toc457060225"/>
      <w:bookmarkStart w:id="17" w:name="_Toc487113904"/>
      <w:r w:rsidRPr="00621A36">
        <w:rPr>
          <w:szCs w:val="24"/>
          <w:lang w:val="en-US"/>
        </w:rPr>
        <w:t>A.</w:t>
      </w:r>
      <w:r w:rsidR="00FC1FE6" w:rsidRPr="00621A36">
        <w:rPr>
          <w:szCs w:val="24"/>
          <w:lang w:val="en-US"/>
        </w:rPr>
        <w:t>5. Data elaborării protocolului</w:t>
      </w:r>
      <w:r w:rsidR="006E1D21" w:rsidRPr="00621A36">
        <w:rPr>
          <w:szCs w:val="24"/>
          <w:lang w:val="en-US"/>
        </w:rPr>
        <w:t>:</w:t>
      </w:r>
      <w:r w:rsidRPr="00621A36">
        <w:rPr>
          <w:szCs w:val="24"/>
          <w:lang w:val="en-US"/>
        </w:rPr>
        <w:t xml:space="preserve"> </w:t>
      </w:r>
      <w:r w:rsidRPr="00621A36">
        <w:rPr>
          <w:b w:val="0"/>
          <w:szCs w:val="24"/>
          <w:lang w:val="en-US"/>
        </w:rPr>
        <w:t>201</w:t>
      </w:r>
      <w:bookmarkEnd w:id="16"/>
      <w:bookmarkEnd w:id="17"/>
      <w:r w:rsidR="003853B9">
        <w:rPr>
          <w:b w:val="0"/>
          <w:szCs w:val="24"/>
          <w:lang w:val="en-US"/>
        </w:rPr>
        <w:t>8</w:t>
      </w:r>
    </w:p>
    <w:p w:rsidR="00F6145B" w:rsidRPr="00621A36" w:rsidRDefault="00446FF7" w:rsidP="00F6145B">
      <w:pPr>
        <w:pStyle w:val="2"/>
        <w:rPr>
          <w:szCs w:val="24"/>
          <w:lang w:val="en-US"/>
        </w:rPr>
      </w:pPr>
      <w:bookmarkStart w:id="18" w:name="_Toc457060226"/>
      <w:bookmarkStart w:id="19" w:name="_Toc487113905"/>
      <w:r w:rsidRPr="00621A36">
        <w:rPr>
          <w:szCs w:val="24"/>
          <w:lang w:val="en-US"/>
        </w:rPr>
        <w:t>A.6. D</w:t>
      </w:r>
      <w:r w:rsidR="00FC1FE6" w:rsidRPr="00621A36">
        <w:rPr>
          <w:szCs w:val="24"/>
          <w:lang w:val="en-US"/>
        </w:rPr>
        <w:t>ata reviziei următoare</w:t>
      </w:r>
      <w:r w:rsidR="006E1D21" w:rsidRPr="00621A36">
        <w:rPr>
          <w:szCs w:val="24"/>
          <w:lang w:val="en-US"/>
        </w:rPr>
        <w:t>:</w:t>
      </w:r>
      <w:r w:rsidRPr="00621A36">
        <w:rPr>
          <w:b w:val="0"/>
          <w:szCs w:val="24"/>
          <w:lang w:val="en-US"/>
        </w:rPr>
        <w:t xml:space="preserve"> 20</w:t>
      </w:r>
      <w:bookmarkEnd w:id="18"/>
      <w:bookmarkEnd w:id="19"/>
      <w:r w:rsidR="003853B9">
        <w:rPr>
          <w:b w:val="0"/>
          <w:szCs w:val="24"/>
          <w:lang w:val="en-US"/>
        </w:rPr>
        <w:t>20</w:t>
      </w:r>
    </w:p>
    <w:p w:rsidR="00446FF7" w:rsidRPr="00621A36" w:rsidRDefault="00446FF7" w:rsidP="006D1F56">
      <w:pPr>
        <w:pStyle w:val="2"/>
        <w:rPr>
          <w:szCs w:val="24"/>
          <w:lang w:val="fr-CH"/>
        </w:rPr>
      </w:pPr>
      <w:bookmarkStart w:id="20" w:name="_Toc457060227"/>
      <w:bookmarkStart w:id="21" w:name="_Toc487113906"/>
      <w:r w:rsidRPr="00621A36">
        <w:rPr>
          <w:szCs w:val="24"/>
          <w:lang w:val="fr-CH"/>
        </w:rPr>
        <w:t xml:space="preserve">A.7. </w:t>
      </w:r>
      <w:r w:rsidRPr="00621A36">
        <w:rPr>
          <w:szCs w:val="24"/>
          <w:lang w:val="fr-FR"/>
        </w:rPr>
        <w:t xml:space="preserve">Lista </w:t>
      </w:r>
      <w:r w:rsidRPr="00621A36">
        <w:rPr>
          <w:szCs w:val="24"/>
          <w:lang w:val="fr-CH"/>
        </w:rPr>
        <w:t>ş</w:t>
      </w:r>
      <w:r w:rsidRPr="00621A36">
        <w:rPr>
          <w:szCs w:val="24"/>
          <w:lang w:val="fr-FR"/>
        </w:rPr>
        <w:t>i informaţiile de contact ale autorilor ce au</w:t>
      </w:r>
      <w:r w:rsidRPr="00621A36">
        <w:rPr>
          <w:szCs w:val="24"/>
          <w:lang w:val="fr-CH"/>
        </w:rPr>
        <w:t xml:space="preserve"> participat la elaborarea protocolului</w:t>
      </w:r>
      <w:bookmarkEnd w:id="20"/>
      <w:bookmarkEnd w:id="21"/>
      <w:r w:rsidRPr="00621A36">
        <w:rPr>
          <w:szCs w:val="24"/>
          <w:lang w:val="fr-CH"/>
        </w:rPr>
        <w:t xml:space="preserve"> </w:t>
      </w:r>
    </w:p>
    <w:tbl>
      <w:tblPr>
        <w:tblW w:w="9998" w:type="dxa"/>
        <w:tblInd w:w="-25" w:type="dxa"/>
        <w:tblLayout w:type="fixed"/>
        <w:tblLook w:val="0000"/>
      </w:tblPr>
      <w:tblGrid>
        <w:gridCol w:w="3013"/>
        <w:gridCol w:w="6985"/>
      </w:tblGrid>
      <w:tr w:rsidR="006E1D21" w:rsidRPr="00621A36" w:rsidTr="00D21A41">
        <w:tc>
          <w:tcPr>
            <w:tcW w:w="3013" w:type="dxa"/>
            <w:tcBorders>
              <w:top w:val="single" w:sz="4" w:space="0" w:color="000000"/>
              <w:left w:val="single" w:sz="4" w:space="0" w:color="000000"/>
              <w:bottom w:val="single" w:sz="4" w:space="0" w:color="000000"/>
            </w:tcBorders>
            <w:shd w:val="clear" w:color="auto" w:fill="FFFFFF" w:themeFill="background1"/>
          </w:tcPr>
          <w:p w:rsidR="00F6145B" w:rsidRPr="00621A36" w:rsidRDefault="00F6145B" w:rsidP="00F6145B">
            <w:pPr>
              <w:pStyle w:val="af"/>
              <w:spacing w:before="0" w:after="0"/>
              <w:jc w:val="center"/>
              <w:rPr>
                <w:b/>
                <w:lang w:val="en-US"/>
              </w:rPr>
            </w:pPr>
            <w:r w:rsidRPr="00621A36">
              <w:rPr>
                <w:b/>
                <w:lang w:val="en-US"/>
              </w:rPr>
              <w:t>Numele</w:t>
            </w:r>
          </w:p>
        </w:tc>
        <w:tc>
          <w:tcPr>
            <w:tcW w:w="69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6145B" w:rsidRPr="00621A36" w:rsidRDefault="00F6145B" w:rsidP="00F6145B">
            <w:pPr>
              <w:pStyle w:val="af"/>
              <w:spacing w:before="0" w:after="0"/>
              <w:jc w:val="center"/>
            </w:pPr>
            <w:r w:rsidRPr="00621A36">
              <w:rPr>
                <w:b/>
                <w:lang w:val="en-US"/>
              </w:rPr>
              <w:t>Funcţia deţinută</w:t>
            </w:r>
          </w:p>
        </w:tc>
      </w:tr>
      <w:tr w:rsidR="00621A36" w:rsidRPr="00621A36" w:rsidTr="00F6145B">
        <w:tc>
          <w:tcPr>
            <w:tcW w:w="3013" w:type="dxa"/>
            <w:tcBorders>
              <w:top w:val="single" w:sz="4" w:space="0" w:color="000000"/>
              <w:left w:val="single" w:sz="4" w:space="0" w:color="000000"/>
              <w:bottom w:val="single" w:sz="4" w:space="0" w:color="000000"/>
            </w:tcBorders>
            <w:shd w:val="clear" w:color="auto" w:fill="auto"/>
          </w:tcPr>
          <w:p w:rsidR="00621A36" w:rsidRPr="005320D7" w:rsidRDefault="00621A36" w:rsidP="003853B9">
            <w:pPr>
              <w:pStyle w:val="af"/>
              <w:spacing w:before="0" w:after="0"/>
              <w:rPr>
                <w:lang w:val="es-ES"/>
              </w:rPr>
            </w:pPr>
            <w:r w:rsidRPr="005320D7">
              <w:rPr>
                <w:b/>
                <w:lang w:val="es-ES"/>
              </w:rPr>
              <w:t>Mihu Ion</w:t>
            </w:r>
          </w:p>
        </w:tc>
        <w:tc>
          <w:tcPr>
            <w:tcW w:w="6985" w:type="dxa"/>
            <w:tcBorders>
              <w:top w:val="single" w:sz="4" w:space="0" w:color="000000"/>
              <w:left w:val="single" w:sz="4" w:space="0" w:color="000000"/>
              <w:bottom w:val="single" w:sz="4" w:space="0" w:color="000000"/>
              <w:right w:val="single" w:sz="4" w:space="0" w:color="000000"/>
            </w:tcBorders>
            <w:shd w:val="clear" w:color="auto" w:fill="auto"/>
          </w:tcPr>
          <w:p w:rsidR="00621A36" w:rsidRPr="005320D7" w:rsidRDefault="00621A36" w:rsidP="003853B9">
            <w:pPr>
              <w:pStyle w:val="af"/>
              <w:spacing w:before="0" w:after="0"/>
              <w:rPr>
                <w:lang w:val="fr-CH"/>
              </w:rPr>
            </w:pPr>
            <w:r>
              <w:rPr>
                <w:lang w:val="ro-RO"/>
              </w:rPr>
              <w:t>d.h.ş.m.,</w:t>
            </w:r>
            <w:r w:rsidRPr="00AD06B5">
              <w:rPr>
                <w:lang w:val="es-ES"/>
              </w:rPr>
              <w:t xml:space="preserve"> </w:t>
            </w:r>
            <w:proofErr w:type="gramStart"/>
            <w:r w:rsidRPr="00AD06B5">
              <w:rPr>
                <w:lang w:val="es-ES"/>
              </w:rPr>
              <w:t>profesor</w:t>
            </w:r>
            <w:proofErr w:type="gramEnd"/>
            <w:r w:rsidRPr="00AD06B5">
              <w:rPr>
                <w:lang w:val="es-ES"/>
              </w:rPr>
              <w:t xml:space="preserve"> universitar Şef secţie gastroenterologie </w:t>
            </w:r>
            <w:r w:rsidRPr="00AD06B5">
              <w:rPr>
                <w:lang w:val="ro-RO"/>
              </w:rPr>
              <w:t>şi hepatologie</w:t>
            </w:r>
            <w:r w:rsidRPr="00AD06B5">
              <w:rPr>
                <w:lang w:val="es-ES"/>
              </w:rPr>
              <w:t xml:space="preserve">, IMSP Institutul Mamei şi Copilului. </w:t>
            </w:r>
            <w:r>
              <w:rPr>
                <w:lang w:val="es-ES"/>
              </w:rPr>
              <w:t xml:space="preserve">USMF </w:t>
            </w:r>
            <w:r w:rsidRPr="00AD06B5">
              <w:rPr>
                <w:lang w:val="es-ES"/>
              </w:rPr>
              <w:t>„Nicolae Testemiţanu”.</w:t>
            </w:r>
          </w:p>
        </w:tc>
      </w:tr>
      <w:tr w:rsidR="00621A36" w:rsidRPr="00621A36" w:rsidTr="00DD1A5E">
        <w:tc>
          <w:tcPr>
            <w:tcW w:w="3013" w:type="dxa"/>
            <w:tcBorders>
              <w:top w:val="single" w:sz="4" w:space="0" w:color="000000"/>
              <w:left w:val="single" w:sz="4" w:space="0" w:color="000000"/>
              <w:bottom w:val="single" w:sz="4" w:space="0" w:color="000000"/>
            </w:tcBorders>
            <w:shd w:val="clear" w:color="auto" w:fill="auto"/>
          </w:tcPr>
          <w:p w:rsidR="00621A36" w:rsidRPr="005320D7" w:rsidRDefault="00621A36" w:rsidP="003853B9">
            <w:pPr>
              <w:pStyle w:val="af"/>
              <w:tabs>
                <w:tab w:val="right" w:pos="2797"/>
              </w:tabs>
              <w:spacing w:before="0" w:after="0"/>
              <w:rPr>
                <w:b/>
                <w:lang w:val="es-ES"/>
              </w:rPr>
            </w:pPr>
            <w:r w:rsidRPr="005320D7">
              <w:rPr>
                <w:b/>
                <w:lang w:val="es-ES"/>
              </w:rPr>
              <w:t>Curocichin Ghenadie</w:t>
            </w:r>
          </w:p>
        </w:tc>
        <w:tc>
          <w:tcPr>
            <w:tcW w:w="6985" w:type="dxa"/>
            <w:tcBorders>
              <w:top w:val="single" w:sz="4" w:space="0" w:color="000000"/>
              <w:left w:val="single" w:sz="4" w:space="0" w:color="000000"/>
              <w:bottom w:val="single" w:sz="4" w:space="0" w:color="000000"/>
              <w:right w:val="single" w:sz="4" w:space="0" w:color="000000"/>
            </w:tcBorders>
            <w:shd w:val="clear" w:color="auto" w:fill="auto"/>
          </w:tcPr>
          <w:p w:rsidR="00621A36" w:rsidRPr="005320D7" w:rsidRDefault="00621A36" w:rsidP="003853B9">
            <w:r>
              <w:t>d.h.ş.m.,</w:t>
            </w:r>
            <w:r w:rsidRPr="00AD06B5">
              <w:rPr>
                <w:lang w:val="es-ES"/>
              </w:rPr>
              <w:t xml:space="preserve"> </w:t>
            </w:r>
            <w:proofErr w:type="gramStart"/>
            <w:r w:rsidRPr="00AD06B5">
              <w:rPr>
                <w:lang w:val="es-ES"/>
              </w:rPr>
              <w:t>profesor</w:t>
            </w:r>
            <w:proofErr w:type="gramEnd"/>
            <w:r w:rsidRPr="00AD06B5">
              <w:rPr>
                <w:lang w:val="es-ES"/>
              </w:rPr>
              <w:t xml:space="preserve"> universitar </w:t>
            </w:r>
            <w:r w:rsidRPr="005320D7">
              <w:rPr>
                <w:lang w:val="ro-MO"/>
              </w:rPr>
              <w:t>Șef catedră Medicină de familie, șef Laborator genetic.</w:t>
            </w:r>
            <w:r>
              <w:rPr>
                <w:lang w:val="es-ES"/>
              </w:rPr>
              <w:t xml:space="preserve"> USMF</w:t>
            </w:r>
            <w:r w:rsidRPr="005320D7">
              <w:rPr>
                <w:lang w:val="ro-MO"/>
              </w:rPr>
              <w:t xml:space="preserve"> „Nicolae Testemițanu”</w:t>
            </w:r>
          </w:p>
        </w:tc>
      </w:tr>
    </w:tbl>
    <w:p w:rsidR="00446FF7" w:rsidRPr="00621A36" w:rsidRDefault="00446FF7" w:rsidP="006D1F56">
      <w:pPr>
        <w:rPr>
          <w:b/>
          <w:bCs/>
          <w:lang w:val="fr-CH"/>
        </w:rPr>
      </w:pPr>
      <w:r w:rsidRPr="00621A36">
        <w:rPr>
          <w:b/>
          <w:lang w:val="es-ES"/>
        </w:rPr>
        <w:t xml:space="preserve">Protocolul </w:t>
      </w:r>
      <w:r w:rsidR="007E6FB4" w:rsidRPr="00621A36">
        <w:rPr>
          <w:b/>
          <w:lang w:val="fr-CH"/>
        </w:rPr>
        <w:t>a fost discutat aprobat ș</w:t>
      </w:r>
      <w:r w:rsidR="00377D9E" w:rsidRPr="00621A36">
        <w:rPr>
          <w:b/>
          <w:lang w:val="fr-CH"/>
        </w:rPr>
        <w:t>i contrasemnat</w:t>
      </w:r>
    </w:p>
    <w:tbl>
      <w:tblPr>
        <w:tblW w:w="10033" w:type="dxa"/>
        <w:tblInd w:w="-25" w:type="dxa"/>
        <w:tblLayout w:type="fixed"/>
        <w:tblLook w:val="0000"/>
      </w:tblPr>
      <w:tblGrid>
        <w:gridCol w:w="4953"/>
        <w:gridCol w:w="5080"/>
      </w:tblGrid>
      <w:tr w:rsidR="006E1D21" w:rsidRPr="00621A36" w:rsidTr="00D21A41">
        <w:tc>
          <w:tcPr>
            <w:tcW w:w="4953" w:type="dxa"/>
            <w:tcBorders>
              <w:top w:val="single" w:sz="4" w:space="0" w:color="000000"/>
              <w:left w:val="single" w:sz="4" w:space="0" w:color="000000"/>
              <w:bottom w:val="single" w:sz="4" w:space="0" w:color="000000"/>
            </w:tcBorders>
            <w:shd w:val="clear" w:color="auto" w:fill="FFFFFF" w:themeFill="background1"/>
          </w:tcPr>
          <w:p w:rsidR="00446FF7" w:rsidRPr="00621A36" w:rsidRDefault="00446FF7">
            <w:pPr>
              <w:pStyle w:val="af"/>
              <w:spacing w:before="0" w:after="0"/>
              <w:jc w:val="center"/>
              <w:rPr>
                <w:b/>
                <w:bCs/>
                <w:lang w:val="en-US"/>
              </w:rPr>
            </w:pPr>
            <w:r w:rsidRPr="00621A36">
              <w:rPr>
                <w:b/>
                <w:bCs/>
                <w:lang w:val="en-US"/>
              </w:rPr>
              <w:t>Denumirea institu</w:t>
            </w:r>
            <w:r w:rsidRPr="00621A36">
              <w:rPr>
                <w:lang w:val="en-US"/>
              </w:rPr>
              <w:t>t</w:t>
            </w:r>
            <w:r w:rsidRPr="00621A36">
              <w:rPr>
                <w:b/>
                <w:bCs/>
                <w:lang w:val="en-US"/>
              </w:rPr>
              <w:t>iei</w:t>
            </w:r>
          </w:p>
        </w:tc>
        <w:tc>
          <w:tcPr>
            <w:tcW w:w="508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F7" w:rsidRPr="00621A36" w:rsidRDefault="00446FF7">
            <w:pPr>
              <w:pStyle w:val="af"/>
              <w:spacing w:before="0" w:after="0"/>
              <w:jc w:val="center"/>
            </w:pPr>
            <w:r w:rsidRPr="00621A36">
              <w:rPr>
                <w:b/>
                <w:bCs/>
                <w:lang w:val="en-US"/>
              </w:rPr>
              <w:t>Persoana responsabil</w:t>
            </w:r>
            <w:r w:rsidRPr="00621A36">
              <w:rPr>
                <w:lang w:val="en-US"/>
              </w:rPr>
              <w:t xml:space="preserve">a </w:t>
            </w:r>
            <w:r w:rsidRPr="00621A36">
              <w:rPr>
                <w:b/>
                <w:bCs/>
                <w:lang w:val="en-US"/>
              </w:rPr>
              <w:t>– semn</w:t>
            </w:r>
            <w:r w:rsidRPr="00621A36">
              <w:rPr>
                <w:lang w:val="en-US"/>
              </w:rPr>
              <w:t>a</w:t>
            </w:r>
            <w:r w:rsidRPr="00621A36">
              <w:rPr>
                <w:b/>
                <w:bCs/>
                <w:lang w:val="en-US"/>
              </w:rPr>
              <w:t>tura</w: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AD06B5" w:rsidRDefault="00621A36" w:rsidP="003853B9">
            <w:pPr>
              <w:autoSpaceDE w:val="0"/>
              <w:autoSpaceDN w:val="0"/>
              <w:adjustRightInd w:val="0"/>
              <w:rPr>
                <w:lang w:val="en-US"/>
              </w:rPr>
            </w:pPr>
            <w:r w:rsidRPr="00AD06B5">
              <w:rPr>
                <w:lang w:val="en-US"/>
              </w:rPr>
              <w:t>Comisia Ştiinţifico-Metodică de</w:t>
            </w:r>
          </w:p>
          <w:p w:rsidR="00621A36" w:rsidRPr="00AD06B5" w:rsidRDefault="00621A36" w:rsidP="003853B9">
            <w:pPr>
              <w:autoSpaceDE w:val="0"/>
              <w:autoSpaceDN w:val="0"/>
              <w:adjustRightInd w:val="0"/>
              <w:rPr>
                <w:lang w:val="en-US"/>
              </w:rPr>
            </w:pPr>
            <w:r w:rsidRPr="00AD06B5">
              <w:rPr>
                <w:lang w:val="en-US"/>
              </w:rPr>
              <w:t>profil Pediatrie</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AD06B5" w:rsidRDefault="00D21A41" w:rsidP="003853B9">
            <w:pPr>
              <w:pStyle w:val="af"/>
              <w:spacing w:before="0" w:after="0"/>
              <w:jc w:val="center"/>
              <w:rPr>
                <w:b/>
                <w:lang w:val="en-US"/>
              </w:rPr>
            </w:pPr>
            <w:r w:rsidRPr="00164CFD">
              <w:rPr>
                <w:b/>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6.25pt">
                  <v:imagedata r:id="rId9" o:title="Mihu"/>
                </v:shape>
              </w:pic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0959E1" w:rsidRDefault="00621A36" w:rsidP="003853B9">
            <w:r w:rsidRPr="000959E1">
              <w:t>Asociaţia Medicilor de Familie din RM</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0959E1" w:rsidRDefault="00D21A41" w:rsidP="003853B9">
            <w:pPr>
              <w:jc w:val="center"/>
            </w:pPr>
            <w:r>
              <w:pict>
                <v:shape id="_x0000_i1026" type="#_x0000_t75" style="width:49.5pt;height:40.5pt">
                  <v:imagedata r:id="rId10" o:title=""/>
                </v:shape>
              </w:pic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0959E1" w:rsidRDefault="00621A36" w:rsidP="003853B9">
            <w:r w:rsidRPr="000959E1">
              <w:t>Agenţia Medicamentului şi Dispozitivelor Medicale</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0959E1" w:rsidRDefault="00D21A41" w:rsidP="003853B9">
            <w:pPr>
              <w:widowControl w:val="0"/>
              <w:autoSpaceDE w:val="0"/>
              <w:autoSpaceDN w:val="0"/>
              <w:adjustRightInd w:val="0"/>
              <w:jc w:val="center"/>
            </w:pPr>
            <w:r>
              <w:pict>
                <v:shape id="_x0000_i1027" type="#_x0000_t75" style="width:79.5pt;height:33.75pt">
                  <v:imagedata r:id="rId11" o:title="vladislav zara-semnatura1"/>
                </v:shape>
              </w:pic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0959E1" w:rsidRDefault="00621A36" w:rsidP="003853B9">
            <w:r w:rsidRPr="000959E1">
              <w:t>Consiliul de Experţi al MS RM</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0959E1" w:rsidRDefault="00D21A41" w:rsidP="003853B9">
            <w:pPr>
              <w:jc w:val="center"/>
            </w:pPr>
            <w:r>
              <w:rPr>
                <w:noProof/>
              </w:rPr>
              <w:pict>
                <v:shape id="_x0000_i1028" type="#_x0000_t75" alt="Grosu" style="width:112.5pt;height:29.25pt;visibility:visible">
                  <v:imagedata r:id="rId12" o:title="Grosu"/>
                </v:shape>
              </w:pic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0959E1" w:rsidRDefault="00621A36" w:rsidP="003853B9">
            <w:r w:rsidRPr="000959E1">
              <w:t>Consiliul Naţional de Evaluare şi Acreditare în Sănătate</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0959E1" w:rsidRDefault="00D21A41" w:rsidP="003853B9">
            <w:pPr>
              <w:jc w:val="center"/>
            </w:pPr>
            <w:r>
              <w:rPr>
                <w:noProof/>
              </w:rPr>
              <w:pict>
                <v:shape id="Рисунок 5" o:spid="_x0000_i1029" type="#_x0000_t75" alt="Senatura Cumpana" style="width:71.25pt;height:33pt;visibility:visible">
                  <v:imagedata r:id="rId13" o:title="Senatura Cumpana"/>
                </v:shape>
              </w:pict>
            </w:r>
          </w:p>
        </w:tc>
      </w:tr>
      <w:tr w:rsidR="00621A36" w:rsidRPr="00621A36" w:rsidTr="00D21A41">
        <w:tc>
          <w:tcPr>
            <w:tcW w:w="4953" w:type="dxa"/>
            <w:tcBorders>
              <w:top w:val="single" w:sz="4" w:space="0" w:color="000000"/>
              <w:left w:val="single" w:sz="4" w:space="0" w:color="000000"/>
              <w:bottom w:val="single" w:sz="4" w:space="0" w:color="000000"/>
            </w:tcBorders>
            <w:shd w:val="clear" w:color="auto" w:fill="auto"/>
          </w:tcPr>
          <w:p w:rsidR="00621A36" w:rsidRPr="000959E1" w:rsidRDefault="00621A36" w:rsidP="003853B9">
            <w:r w:rsidRPr="000959E1">
              <w:t>Compania Naţională de Asigurări în Medicină</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rsidR="00621A36" w:rsidRPr="000959E1" w:rsidRDefault="00D21A41" w:rsidP="003853B9">
            <w:pPr>
              <w:jc w:val="center"/>
            </w:pPr>
            <w:r>
              <w:rPr>
                <w:noProof/>
              </w:rPr>
              <w:pict>
                <v:shape id="Рисунок 6" o:spid="_x0000_i1030" type="#_x0000_t75" style="width:145.5pt;height:27.75pt;visibility:visible">
                  <v:imagedata r:id="rId14" o:title=""/>
                </v:shape>
              </w:pict>
            </w:r>
          </w:p>
        </w:tc>
      </w:tr>
    </w:tbl>
    <w:p w:rsidR="00621A36" w:rsidRDefault="00621A36" w:rsidP="006D1F56">
      <w:pPr>
        <w:pStyle w:val="2"/>
        <w:rPr>
          <w:szCs w:val="24"/>
          <w:lang w:val="fr-CH"/>
        </w:rPr>
      </w:pPr>
      <w:bookmarkStart w:id="22" w:name="_Toc457060228"/>
      <w:bookmarkStart w:id="23" w:name="_Toc487113907"/>
    </w:p>
    <w:p w:rsidR="00446FF7" w:rsidRPr="00621A36" w:rsidRDefault="00446FF7" w:rsidP="006D1F56">
      <w:pPr>
        <w:pStyle w:val="2"/>
        <w:rPr>
          <w:szCs w:val="24"/>
          <w:lang w:val="fr-CH"/>
        </w:rPr>
      </w:pPr>
      <w:r w:rsidRPr="00621A36">
        <w:rPr>
          <w:szCs w:val="24"/>
          <w:lang w:val="fr-CH"/>
        </w:rPr>
        <w:t>A.8. Definiţi</w:t>
      </w:r>
      <w:bookmarkEnd w:id="22"/>
      <w:r w:rsidR="006B22C6" w:rsidRPr="00621A36">
        <w:rPr>
          <w:szCs w:val="24"/>
          <w:lang w:val="fr-CH"/>
        </w:rPr>
        <w:t>e</w:t>
      </w:r>
      <w:bookmarkEnd w:id="23"/>
    </w:p>
    <w:p w:rsidR="001074F0" w:rsidRPr="00621A36" w:rsidRDefault="00E76536" w:rsidP="005C4E91">
      <w:pPr>
        <w:spacing w:line="276" w:lineRule="auto"/>
        <w:ind w:firstLine="450"/>
        <w:rPr>
          <w:lang w:val="fr-CH"/>
        </w:rPr>
      </w:pPr>
      <w:r w:rsidRPr="00621A36">
        <w:rPr>
          <w:b/>
          <w:lang w:val="fr-CH"/>
        </w:rPr>
        <w:t>Glicogenoza tip I</w:t>
      </w:r>
      <w:r w:rsidRPr="00621A36">
        <w:rPr>
          <w:lang w:val="fr-CH"/>
        </w:rPr>
        <w:t xml:space="preserve"> – anomalie </w:t>
      </w:r>
      <w:r w:rsidR="006E1D21" w:rsidRPr="00621A36">
        <w:rPr>
          <w:lang w:val="fr-CH"/>
        </w:rPr>
        <w:t>genetică</w:t>
      </w:r>
      <w:r w:rsidRPr="00621A36">
        <w:rPr>
          <w:lang w:val="fr-CH"/>
        </w:rPr>
        <w:t xml:space="preserve"> autosomal-recesivă,</w:t>
      </w:r>
      <w:r w:rsidR="00547C4B" w:rsidRPr="00621A36">
        <w:rPr>
          <w:lang w:val="fr-CH"/>
        </w:rPr>
        <w:t xml:space="preserve"> caracterizată prin defect</w:t>
      </w:r>
      <w:r w:rsidR="00F36B8B" w:rsidRPr="00621A36">
        <w:rPr>
          <w:lang w:val="fr-CH"/>
        </w:rPr>
        <w:t xml:space="preserve">ul </w:t>
      </w:r>
      <w:r w:rsidR="006E1D21" w:rsidRPr="00621A36">
        <w:rPr>
          <w:lang w:val="fr-CH"/>
        </w:rPr>
        <w:t xml:space="preserve">enzimei </w:t>
      </w:r>
      <w:r w:rsidR="00F36B8B" w:rsidRPr="00621A36">
        <w:rPr>
          <w:lang w:val="fr-CH"/>
        </w:rPr>
        <w:t xml:space="preserve">glucozo-6-fosfatazei, </w:t>
      </w:r>
      <w:r w:rsidR="006E1D21" w:rsidRPr="00621A36">
        <w:rPr>
          <w:lang w:val="fr-CH"/>
        </w:rPr>
        <w:t xml:space="preserve">în rezultatul căruia are loc </w:t>
      </w:r>
      <w:r w:rsidR="00547C4B" w:rsidRPr="00621A36">
        <w:rPr>
          <w:lang w:val="fr-CH"/>
        </w:rPr>
        <w:t xml:space="preserve">depozitarea excesivă a glicogenului în </w:t>
      </w:r>
      <w:r w:rsidR="00F36B8B" w:rsidRPr="00621A36">
        <w:rPr>
          <w:lang w:val="fr-CH"/>
        </w:rPr>
        <w:t>ficat, rinichi și intestin</w:t>
      </w:r>
      <w:r w:rsidR="00082D48" w:rsidRPr="00621A36">
        <w:rPr>
          <w:lang w:val="fr-CH"/>
        </w:rPr>
        <w:t>.</w:t>
      </w:r>
    </w:p>
    <w:p w:rsidR="00F6145B" w:rsidRPr="00621A36" w:rsidRDefault="00F6145B" w:rsidP="005C4E91">
      <w:pPr>
        <w:tabs>
          <w:tab w:val="left" w:pos="2925"/>
        </w:tabs>
        <w:spacing w:line="276" w:lineRule="auto"/>
        <w:ind w:firstLine="450"/>
        <w:rPr>
          <w:lang w:val="fr-CH"/>
        </w:rPr>
      </w:pPr>
      <w:r w:rsidRPr="00621A36">
        <w:rPr>
          <w:b/>
          <w:i/>
          <w:lang w:val="fr-CH"/>
        </w:rPr>
        <w:t>Sinonime</w:t>
      </w:r>
      <w:r w:rsidR="005C4E91" w:rsidRPr="00621A36">
        <w:rPr>
          <w:b/>
          <w:i/>
          <w:lang w:val="fr-CH"/>
        </w:rPr>
        <w:tab/>
      </w:r>
    </w:p>
    <w:p w:rsidR="00547C4B" w:rsidRPr="00621A36" w:rsidRDefault="00547C4B" w:rsidP="005C4E91">
      <w:pPr>
        <w:pStyle w:val="af8"/>
        <w:numPr>
          <w:ilvl w:val="0"/>
          <w:numId w:val="23"/>
        </w:numPr>
        <w:spacing w:line="276" w:lineRule="auto"/>
        <w:rPr>
          <w:lang w:val="fr-CH"/>
        </w:rPr>
      </w:pPr>
      <w:r w:rsidRPr="00621A36">
        <w:rPr>
          <w:lang w:val="fr-CH"/>
        </w:rPr>
        <w:t>boala von Gierke;</w:t>
      </w:r>
    </w:p>
    <w:p w:rsidR="00547C4B" w:rsidRPr="00621A36" w:rsidRDefault="00547C4B" w:rsidP="005C4E91">
      <w:pPr>
        <w:pStyle w:val="af8"/>
        <w:numPr>
          <w:ilvl w:val="0"/>
          <w:numId w:val="23"/>
        </w:numPr>
        <w:spacing w:line="276" w:lineRule="auto"/>
        <w:rPr>
          <w:lang w:val="fr-CH"/>
        </w:rPr>
      </w:pPr>
      <w:r w:rsidRPr="00621A36">
        <w:rPr>
          <w:lang w:val="fr-CH"/>
        </w:rPr>
        <w:lastRenderedPageBreak/>
        <w:t>glicogenoza hepato-renală;</w:t>
      </w:r>
    </w:p>
    <w:p w:rsidR="00F6145B" w:rsidRPr="00621A36" w:rsidRDefault="00547C4B" w:rsidP="005C4E91">
      <w:pPr>
        <w:pStyle w:val="af8"/>
        <w:numPr>
          <w:ilvl w:val="0"/>
          <w:numId w:val="23"/>
        </w:numPr>
        <w:spacing w:line="276" w:lineRule="auto"/>
        <w:rPr>
          <w:lang w:val="fr-CH"/>
        </w:rPr>
      </w:pPr>
      <w:r w:rsidRPr="00621A36">
        <w:rPr>
          <w:lang w:val="fr-CH"/>
        </w:rPr>
        <w:t>deficitul de glucozo-6-fosfatază.</w:t>
      </w:r>
    </w:p>
    <w:p w:rsidR="005C4E91" w:rsidRPr="00621A36" w:rsidRDefault="005C4E91" w:rsidP="006D1F56">
      <w:pPr>
        <w:pStyle w:val="2"/>
        <w:rPr>
          <w:szCs w:val="24"/>
        </w:rPr>
      </w:pPr>
      <w:bookmarkStart w:id="24" w:name="_Toc457060229"/>
      <w:bookmarkStart w:id="25" w:name="_Toc487113908"/>
    </w:p>
    <w:p w:rsidR="00E016A6" w:rsidRPr="00621A36" w:rsidRDefault="00446FF7" w:rsidP="006D1F56">
      <w:pPr>
        <w:pStyle w:val="2"/>
        <w:rPr>
          <w:szCs w:val="24"/>
        </w:rPr>
      </w:pPr>
      <w:r w:rsidRPr="00621A36">
        <w:rPr>
          <w:szCs w:val="24"/>
        </w:rPr>
        <w:t xml:space="preserve">A.9. </w:t>
      </w:r>
      <w:r w:rsidR="00F6145B" w:rsidRPr="00621A36">
        <w:rPr>
          <w:szCs w:val="24"/>
        </w:rPr>
        <w:t>E</w:t>
      </w:r>
      <w:r w:rsidRPr="00621A36">
        <w:rPr>
          <w:szCs w:val="24"/>
        </w:rPr>
        <w:t>pidemiologi</w:t>
      </w:r>
      <w:bookmarkEnd w:id="24"/>
      <w:r w:rsidR="00F6145B" w:rsidRPr="00621A36">
        <w:rPr>
          <w:szCs w:val="24"/>
        </w:rPr>
        <w:t>e</w:t>
      </w:r>
      <w:bookmarkEnd w:id="25"/>
    </w:p>
    <w:p w:rsidR="0062298A" w:rsidRPr="00621A36" w:rsidRDefault="00446FF7" w:rsidP="005C4E91">
      <w:pPr>
        <w:pStyle w:val="af8"/>
        <w:numPr>
          <w:ilvl w:val="0"/>
          <w:numId w:val="44"/>
        </w:numPr>
        <w:spacing w:line="276" w:lineRule="auto"/>
        <w:rPr>
          <w:lang w:val="en-US"/>
        </w:rPr>
      </w:pPr>
      <w:r w:rsidRPr="00621A36">
        <w:rPr>
          <w:b/>
        </w:rPr>
        <w:t xml:space="preserve">Incidenţa </w:t>
      </w:r>
    </w:p>
    <w:p w:rsidR="00446FF7" w:rsidRPr="00621A36" w:rsidRDefault="00446FF7" w:rsidP="005C4E91">
      <w:pPr>
        <w:pStyle w:val="af8"/>
        <w:numPr>
          <w:ilvl w:val="0"/>
          <w:numId w:val="45"/>
        </w:numPr>
        <w:spacing w:line="276" w:lineRule="auto"/>
        <w:rPr>
          <w:lang w:val="en-US"/>
        </w:rPr>
      </w:pPr>
      <w:r w:rsidRPr="00621A36">
        <w:rPr>
          <w:b/>
        </w:rPr>
        <w:t>generală</w:t>
      </w:r>
      <w:r w:rsidR="008D3852" w:rsidRPr="00621A36">
        <w:rPr>
          <w:b/>
        </w:rPr>
        <w:t xml:space="preserve"> a glicogenozelor</w:t>
      </w:r>
      <w:r w:rsidR="00082D48" w:rsidRPr="00621A36">
        <w:rPr>
          <w:b/>
        </w:rPr>
        <w:t>:</w:t>
      </w:r>
    </w:p>
    <w:p w:rsidR="00082D48" w:rsidRPr="00621A36" w:rsidRDefault="00082D48" w:rsidP="005C4E91">
      <w:pPr>
        <w:pStyle w:val="af8"/>
        <w:numPr>
          <w:ilvl w:val="0"/>
          <w:numId w:val="24"/>
        </w:numPr>
        <w:spacing w:line="276" w:lineRule="auto"/>
        <w:rPr>
          <w:lang w:val="en-US"/>
        </w:rPr>
      </w:pPr>
      <w:r w:rsidRPr="00621A36">
        <w:t>1:20.000-25.000 nou-născuți (SUA, Europa)</w:t>
      </w:r>
      <w:r w:rsidR="008D3852" w:rsidRPr="00621A36">
        <w:rPr>
          <w:lang w:val="ro-MO"/>
        </w:rPr>
        <w:t>;</w:t>
      </w:r>
    </w:p>
    <w:p w:rsidR="0062298A" w:rsidRPr="00621A36" w:rsidRDefault="00070991" w:rsidP="005C4E91">
      <w:pPr>
        <w:pStyle w:val="af8"/>
        <w:numPr>
          <w:ilvl w:val="0"/>
          <w:numId w:val="24"/>
        </w:numPr>
        <w:spacing w:line="276" w:lineRule="auto"/>
        <w:rPr>
          <w:lang w:val="en-US"/>
        </w:rPr>
      </w:pPr>
      <w:r w:rsidRPr="00621A36">
        <w:t>2,3:100.000 nou-născuți (</w:t>
      </w:r>
      <w:r w:rsidR="008D3852" w:rsidRPr="00621A36">
        <w:t>Canada</w:t>
      </w:r>
      <w:r w:rsidRPr="00621A36">
        <w:t>)</w:t>
      </w:r>
      <w:r w:rsidR="008D3852" w:rsidRPr="00621A36">
        <w:rPr>
          <w:lang w:val="en-US"/>
        </w:rPr>
        <w:t>.</w:t>
      </w:r>
    </w:p>
    <w:p w:rsidR="008824E3" w:rsidRPr="00621A36" w:rsidRDefault="008824E3" w:rsidP="005C4E91">
      <w:pPr>
        <w:pStyle w:val="af8"/>
        <w:numPr>
          <w:ilvl w:val="0"/>
          <w:numId w:val="46"/>
        </w:numPr>
        <w:spacing w:line="276" w:lineRule="auto"/>
        <w:rPr>
          <w:lang w:val="en-US"/>
        </w:rPr>
      </w:pPr>
      <w:r w:rsidRPr="00621A36">
        <w:rPr>
          <w:b/>
        </w:rPr>
        <w:t>glicogenozei tip I</w:t>
      </w:r>
      <w:r w:rsidRPr="00621A36">
        <w:rPr>
          <w:b/>
          <w:lang w:val="ro-MO"/>
        </w:rPr>
        <w:t>:</w:t>
      </w:r>
    </w:p>
    <w:p w:rsidR="006F0A11" w:rsidRPr="00621A36" w:rsidRDefault="00F6145B" w:rsidP="005C4E91">
      <w:pPr>
        <w:pStyle w:val="af8"/>
        <w:numPr>
          <w:ilvl w:val="0"/>
          <w:numId w:val="43"/>
        </w:numPr>
        <w:spacing w:line="276" w:lineRule="auto"/>
        <w:rPr>
          <w:lang w:val="en-US"/>
        </w:rPr>
      </w:pPr>
      <w:r w:rsidRPr="00621A36">
        <w:rPr>
          <w:lang w:val="ro-MO"/>
        </w:rPr>
        <w:t>1:50.000</w:t>
      </w:r>
      <w:r w:rsidR="006E1D21" w:rsidRPr="00621A36">
        <w:rPr>
          <w:lang w:val="ro-MO"/>
        </w:rPr>
        <w:t xml:space="preserve"> - 100.000 </w:t>
      </w:r>
      <w:r w:rsidRPr="00621A36">
        <w:rPr>
          <w:lang w:val="ro-MO"/>
        </w:rPr>
        <w:t>nou-născuți</w:t>
      </w:r>
      <w:r w:rsidR="006E1D21" w:rsidRPr="00621A36">
        <w:rPr>
          <w:lang w:val="ro-MO"/>
        </w:rPr>
        <w:t>.</w:t>
      </w:r>
    </w:p>
    <w:p w:rsidR="00446FF7" w:rsidRPr="00621A36" w:rsidRDefault="00C253C6" w:rsidP="005C4E91">
      <w:pPr>
        <w:pStyle w:val="af8"/>
        <w:numPr>
          <w:ilvl w:val="0"/>
          <w:numId w:val="44"/>
        </w:numPr>
        <w:spacing w:line="276" w:lineRule="auto"/>
        <w:rPr>
          <w:lang w:val="en-US"/>
        </w:rPr>
      </w:pPr>
      <w:r w:rsidRPr="00621A36">
        <w:rPr>
          <w:b/>
          <w:shd w:val="clear" w:color="auto" w:fill="FFFFFF"/>
          <w:lang w:val="fr-CH"/>
        </w:rPr>
        <w:t>Prevalența</w:t>
      </w:r>
      <w:r w:rsidR="00FB1AC4" w:rsidRPr="00621A36">
        <w:rPr>
          <w:b/>
          <w:shd w:val="clear" w:color="auto" w:fill="FFFFFF"/>
          <w:lang w:val="fr-CH"/>
        </w:rPr>
        <w:t>:</w:t>
      </w:r>
      <w:r w:rsidR="00D818C2" w:rsidRPr="00621A36">
        <w:rPr>
          <w:b/>
          <w:shd w:val="clear" w:color="auto" w:fill="FFFFFF"/>
          <w:lang w:val="fr-CH"/>
        </w:rPr>
        <w:t xml:space="preserve"> </w:t>
      </w:r>
    </w:p>
    <w:p w:rsidR="00333D5B" w:rsidRPr="00621A36" w:rsidRDefault="00082D48" w:rsidP="005C4E91">
      <w:pPr>
        <w:pStyle w:val="af8"/>
        <w:numPr>
          <w:ilvl w:val="0"/>
          <w:numId w:val="25"/>
        </w:numPr>
        <w:spacing w:line="276" w:lineRule="auto"/>
        <w:ind w:firstLine="342"/>
        <w:rPr>
          <w:lang w:val="en-US"/>
        </w:rPr>
      </w:pPr>
      <w:r w:rsidRPr="00621A36">
        <w:rPr>
          <w:shd w:val="clear" w:color="auto" w:fill="FFFFFF"/>
          <w:lang w:val="fr-CH"/>
        </w:rPr>
        <w:t>cca 24,6 % din toți pacienții cu glicogenoze</w:t>
      </w:r>
      <w:r w:rsidR="00333D5B" w:rsidRPr="00621A36">
        <w:rPr>
          <w:shd w:val="clear" w:color="auto" w:fill="FFFFFF"/>
          <w:lang w:val="ro-MO"/>
        </w:rPr>
        <w:t>;</w:t>
      </w:r>
    </w:p>
    <w:p w:rsidR="00082D48" w:rsidRPr="00621A36" w:rsidRDefault="00333D5B" w:rsidP="005C4E91">
      <w:pPr>
        <w:pStyle w:val="af8"/>
        <w:numPr>
          <w:ilvl w:val="0"/>
          <w:numId w:val="25"/>
        </w:numPr>
        <w:spacing w:line="276" w:lineRule="auto"/>
        <w:ind w:firstLine="342"/>
        <w:rPr>
          <w:lang w:val="en-US"/>
        </w:rPr>
      </w:pPr>
      <w:r w:rsidRPr="00621A36">
        <w:rPr>
          <w:shd w:val="clear" w:color="auto" w:fill="FFFFFF"/>
          <w:lang w:val="en-US"/>
        </w:rPr>
        <w:t>cca</w:t>
      </w:r>
      <w:r w:rsidR="00082D48" w:rsidRPr="00621A36">
        <w:rPr>
          <w:shd w:val="clear" w:color="auto" w:fill="FFFFFF"/>
          <w:lang w:val="fr-CH"/>
        </w:rPr>
        <w:t>.</w:t>
      </w:r>
      <w:r w:rsidRPr="00621A36">
        <w:rPr>
          <w:shd w:val="clear" w:color="auto" w:fill="FFFFFF"/>
          <w:lang w:val="fr-CH"/>
        </w:rPr>
        <w:t xml:space="preserve">80% - tip </w:t>
      </w:r>
      <w:proofErr w:type="gramStart"/>
      <w:r w:rsidRPr="00621A36">
        <w:rPr>
          <w:shd w:val="clear" w:color="auto" w:fill="FFFFFF"/>
          <w:lang w:val="fr-CH"/>
        </w:rPr>
        <w:t>Ia</w:t>
      </w:r>
      <w:proofErr w:type="gramEnd"/>
      <w:r w:rsidRPr="00621A36">
        <w:rPr>
          <w:shd w:val="clear" w:color="auto" w:fill="FFFFFF"/>
          <w:lang w:val="fr-CH"/>
        </w:rPr>
        <w:t xml:space="preserve"> și 20% - tip Ib,</w:t>
      </w:r>
      <w:r w:rsidRPr="00621A36">
        <w:rPr>
          <w:shd w:val="clear" w:color="auto" w:fill="FFFFFF"/>
          <w:lang w:val="en-US"/>
        </w:rPr>
        <w:t xml:space="preserve"> din p</w:t>
      </w:r>
      <w:r w:rsidR="00C94ED6" w:rsidRPr="00621A36">
        <w:rPr>
          <w:shd w:val="clear" w:color="auto" w:fill="FFFFFF"/>
          <w:lang w:val="en-US"/>
        </w:rPr>
        <w:t>ac</w:t>
      </w:r>
      <w:r w:rsidR="00EE19E8" w:rsidRPr="00621A36">
        <w:rPr>
          <w:shd w:val="clear" w:color="auto" w:fill="FFFFFF"/>
          <w:lang w:val="en-US"/>
        </w:rPr>
        <w:t>ienții cu glicogenoză</w:t>
      </w:r>
      <w:r w:rsidR="00F6145B" w:rsidRPr="00621A36">
        <w:rPr>
          <w:shd w:val="clear" w:color="auto" w:fill="FFFFFF"/>
          <w:lang w:val="en-US"/>
        </w:rPr>
        <w:t xml:space="preserve"> tip I</w:t>
      </w:r>
      <w:r w:rsidRPr="00621A36">
        <w:rPr>
          <w:shd w:val="clear" w:color="auto" w:fill="FFFFFF"/>
          <w:lang w:val="en-US"/>
        </w:rPr>
        <w:t>.</w:t>
      </w:r>
    </w:p>
    <w:p w:rsidR="00880D7E" w:rsidRPr="00621A36" w:rsidRDefault="00880D7E">
      <w:pPr>
        <w:sectPr w:rsidR="00880D7E" w:rsidRPr="00621A36" w:rsidSect="006E1D21">
          <w:headerReference w:type="default" r:id="rId15"/>
          <w:footerReference w:type="default" r:id="rId16"/>
          <w:pgSz w:w="11906" w:h="16838"/>
          <w:pgMar w:top="765" w:right="851" w:bottom="765" w:left="1418" w:header="709" w:footer="709" w:gutter="0"/>
          <w:cols w:space="720"/>
          <w:titlePg/>
          <w:docGrid w:linePitch="600" w:charSpace="32768"/>
        </w:sectPr>
      </w:pPr>
    </w:p>
    <w:p w:rsidR="00446FF7" w:rsidRPr="00621A36" w:rsidRDefault="00446FF7" w:rsidP="006D1F56">
      <w:pPr>
        <w:pStyle w:val="1"/>
        <w:rPr>
          <w:sz w:val="22"/>
          <w:szCs w:val="22"/>
        </w:rPr>
      </w:pPr>
      <w:bookmarkStart w:id="26" w:name="_Toc457060230"/>
      <w:bookmarkStart w:id="27" w:name="_Toc487113909"/>
      <w:r w:rsidRPr="00621A36">
        <w:rPr>
          <w:sz w:val="22"/>
          <w:szCs w:val="22"/>
        </w:rPr>
        <w:lastRenderedPageBreak/>
        <w:t>B. PARTEA GENERALĂ</w:t>
      </w:r>
      <w:bookmarkEnd w:id="26"/>
      <w:bookmarkEnd w:id="27"/>
    </w:p>
    <w:tbl>
      <w:tblPr>
        <w:tblW w:w="15876"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402"/>
        <w:gridCol w:w="135"/>
        <w:gridCol w:w="6390"/>
        <w:gridCol w:w="5949"/>
      </w:tblGrid>
      <w:tr w:rsidR="009B4DDB" w:rsidRPr="00621A36" w:rsidTr="00621A36">
        <w:trPr>
          <w:trHeight w:val="259"/>
        </w:trPr>
        <w:tc>
          <w:tcPr>
            <w:tcW w:w="15876" w:type="dxa"/>
            <w:gridSpan w:val="4"/>
            <w:shd w:val="clear" w:color="auto" w:fill="B6DDE8" w:themeFill="accent5" w:themeFillTint="66"/>
          </w:tcPr>
          <w:p w:rsidR="009B4DDB" w:rsidRPr="00621A36" w:rsidRDefault="009B4DDB" w:rsidP="009B4DDB">
            <w:pPr>
              <w:keepNext/>
              <w:numPr>
                <w:ilvl w:val="1"/>
                <w:numId w:val="1"/>
              </w:numPr>
              <w:jc w:val="center"/>
              <w:outlineLvl w:val="1"/>
              <w:rPr>
                <w:b/>
                <w:bCs/>
                <w:i/>
                <w:iCs/>
                <w:sz w:val="22"/>
                <w:szCs w:val="22"/>
              </w:rPr>
            </w:pPr>
            <w:bookmarkStart w:id="28" w:name="_Toc466824338"/>
            <w:bookmarkStart w:id="29" w:name="_Toc486819218"/>
            <w:bookmarkStart w:id="30" w:name="_Toc487113910"/>
            <w:r w:rsidRPr="00621A36">
              <w:rPr>
                <w:b/>
                <w:bCs/>
                <w:i/>
                <w:iCs/>
                <w:kern w:val="1"/>
                <w:sz w:val="22"/>
                <w:szCs w:val="22"/>
                <w:lang w:val="en-US"/>
              </w:rPr>
              <w:t>B.1. Nivel de asistenţă medicală primară</w:t>
            </w:r>
            <w:bookmarkEnd w:id="28"/>
            <w:bookmarkEnd w:id="29"/>
            <w:bookmarkEnd w:id="30"/>
          </w:p>
        </w:tc>
      </w:tr>
      <w:tr w:rsidR="009B4DDB" w:rsidRPr="00621A36" w:rsidTr="00621A36">
        <w:tc>
          <w:tcPr>
            <w:tcW w:w="3402" w:type="dxa"/>
            <w:shd w:val="clear" w:color="auto" w:fill="FFFFFF" w:themeFill="background1"/>
          </w:tcPr>
          <w:p w:rsidR="009B4DDB" w:rsidRPr="00621A36" w:rsidRDefault="009B4DDB" w:rsidP="009B4DDB">
            <w:pPr>
              <w:jc w:val="center"/>
              <w:rPr>
                <w:b/>
                <w:i/>
                <w:sz w:val="22"/>
                <w:szCs w:val="22"/>
              </w:rPr>
            </w:pPr>
            <w:r w:rsidRPr="00621A36">
              <w:rPr>
                <w:b/>
                <w:sz w:val="22"/>
                <w:szCs w:val="22"/>
              </w:rPr>
              <w:t>Descriere</w:t>
            </w:r>
          </w:p>
          <w:p w:rsidR="009B4DDB" w:rsidRPr="00621A36" w:rsidRDefault="009B4DDB" w:rsidP="009B4DDB">
            <w:pPr>
              <w:jc w:val="center"/>
              <w:rPr>
                <w:b/>
                <w:sz w:val="22"/>
                <w:szCs w:val="22"/>
              </w:rPr>
            </w:pPr>
            <w:r w:rsidRPr="00621A36">
              <w:rPr>
                <w:b/>
                <w:i/>
                <w:sz w:val="22"/>
                <w:szCs w:val="22"/>
              </w:rPr>
              <w:t>(măsuri)</w:t>
            </w:r>
          </w:p>
        </w:tc>
        <w:tc>
          <w:tcPr>
            <w:tcW w:w="6525" w:type="dxa"/>
            <w:gridSpan w:val="2"/>
            <w:shd w:val="clear" w:color="auto" w:fill="FFFFFF" w:themeFill="background1"/>
          </w:tcPr>
          <w:p w:rsidR="009B4DDB" w:rsidRPr="00621A36" w:rsidRDefault="009B4DDB" w:rsidP="009B4DDB">
            <w:pPr>
              <w:jc w:val="center"/>
              <w:rPr>
                <w:b/>
                <w:i/>
                <w:sz w:val="22"/>
                <w:szCs w:val="22"/>
              </w:rPr>
            </w:pPr>
            <w:r w:rsidRPr="00621A36">
              <w:rPr>
                <w:b/>
                <w:sz w:val="22"/>
                <w:szCs w:val="22"/>
              </w:rPr>
              <w:t>Motive</w:t>
            </w:r>
          </w:p>
          <w:p w:rsidR="009B4DDB" w:rsidRPr="00621A36" w:rsidRDefault="009B4DDB" w:rsidP="009B4DDB">
            <w:pPr>
              <w:jc w:val="center"/>
              <w:rPr>
                <w:b/>
                <w:sz w:val="22"/>
                <w:szCs w:val="22"/>
              </w:rPr>
            </w:pPr>
            <w:r w:rsidRPr="00621A36">
              <w:rPr>
                <w:b/>
                <w:i/>
                <w:sz w:val="22"/>
                <w:szCs w:val="22"/>
              </w:rPr>
              <w:t>(repere)</w:t>
            </w:r>
          </w:p>
        </w:tc>
        <w:tc>
          <w:tcPr>
            <w:tcW w:w="5949" w:type="dxa"/>
            <w:shd w:val="clear" w:color="auto" w:fill="FFFFFF" w:themeFill="background1"/>
          </w:tcPr>
          <w:p w:rsidR="009B4DDB" w:rsidRPr="00621A36" w:rsidRDefault="009B4DDB" w:rsidP="009B4DDB">
            <w:pPr>
              <w:jc w:val="center"/>
              <w:rPr>
                <w:b/>
                <w:sz w:val="22"/>
                <w:szCs w:val="22"/>
              </w:rPr>
            </w:pPr>
            <w:r w:rsidRPr="00621A36">
              <w:rPr>
                <w:b/>
                <w:sz w:val="22"/>
                <w:szCs w:val="22"/>
              </w:rPr>
              <w:t>Paşi</w:t>
            </w:r>
          </w:p>
          <w:p w:rsidR="009B4DDB" w:rsidRPr="00621A36" w:rsidRDefault="009B4DDB" w:rsidP="009B4DDB">
            <w:pPr>
              <w:jc w:val="center"/>
              <w:rPr>
                <w:sz w:val="22"/>
                <w:szCs w:val="22"/>
              </w:rPr>
            </w:pPr>
            <w:r w:rsidRPr="00621A36">
              <w:rPr>
                <w:b/>
                <w:sz w:val="22"/>
                <w:szCs w:val="22"/>
              </w:rPr>
              <w:t>(</w:t>
            </w:r>
            <w:r w:rsidRPr="00621A36">
              <w:rPr>
                <w:b/>
                <w:i/>
                <w:sz w:val="22"/>
                <w:szCs w:val="22"/>
              </w:rPr>
              <w:t>modalităţi şi condiţii de realizare)</w:t>
            </w:r>
          </w:p>
        </w:tc>
      </w:tr>
      <w:tr w:rsidR="009B4DDB" w:rsidRPr="00621A36" w:rsidTr="00621A36">
        <w:tc>
          <w:tcPr>
            <w:tcW w:w="3402" w:type="dxa"/>
            <w:shd w:val="clear" w:color="auto" w:fill="FFFFFF" w:themeFill="background1"/>
          </w:tcPr>
          <w:p w:rsidR="009B4DDB" w:rsidRPr="00621A36" w:rsidRDefault="009B4DDB" w:rsidP="009B4DDB">
            <w:pPr>
              <w:jc w:val="center"/>
              <w:rPr>
                <w:b/>
                <w:sz w:val="22"/>
                <w:szCs w:val="22"/>
              </w:rPr>
            </w:pPr>
            <w:r w:rsidRPr="00621A36">
              <w:rPr>
                <w:b/>
                <w:sz w:val="22"/>
                <w:szCs w:val="22"/>
              </w:rPr>
              <w:t>I</w:t>
            </w:r>
          </w:p>
        </w:tc>
        <w:tc>
          <w:tcPr>
            <w:tcW w:w="6525" w:type="dxa"/>
            <w:gridSpan w:val="2"/>
            <w:shd w:val="clear" w:color="auto" w:fill="FFFFFF" w:themeFill="background1"/>
          </w:tcPr>
          <w:p w:rsidR="009B4DDB" w:rsidRPr="00621A36" w:rsidRDefault="009B4DDB" w:rsidP="009B4DDB">
            <w:pPr>
              <w:jc w:val="center"/>
              <w:rPr>
                <w:b/>
                <w:sz w:val="22"/>
                <w:szCs w:val="22"/>
              </w:rPr>
            </w:pPr>
            <w:r w:rsidRPr="00621A36">
              <w:rPr>
                <w:b/>
                <w:sz w:val="22"/>
                <w:szCs w:val="22"/>
              </w:rPr>
              <w:t>II</w:t>
            </w:r>
          </w:p>
        </w:tc>
        <w:tc>
          <w:tcPr>
            <w:tcW w:w="5949" w:type="dxa"/>
            <w:shd w:val="clear" w:color="auto" w:fill="FFFFFF" w:themeFill="background1"/>
          </w:tcPr>
          <w:p w:rsidR="009B4DDB" w:rsidRPr="00621A36" w:rsidRDefault="009B4DDB" w:rsidP="009B4DDB">
            <w:pPr>
              <w:jc w:val="center"/>
              <w:rPr>
                <w:sz w:val="22"/>
                <w:szCs w:val="22"/>
              </w:rPr>
            </w:pPr>
            <w:r w:rsidRPr="00621A36">
              <w:rPr>
                <w:b/>
                <w:sz w:val="22"/>
                <w:szCs w:val="22"/>
              </w:rPr>
              <w:t>III</w:t>
            </w:r>
          </w:p>
        </w:tc>
      </w:tr>
      <w:tr w:rsidR="009B4DDB" w:rsidRPr="00621A36" w:rsidTr="00621A36">
        <w:tc>
          <w:tcPr>
            <w:tcW w:w="15876" w:type="dxa"/>
            <w:gridSpan w:val="4"/>
            <w:shd w:val="clear" w:color="auto" w:fill="FFFFFF" w:themeFill="background1"/>
          </w:tcPr>
          <w:p w:rsidR="009B4DDB" w:rsidRPr="00621A36" w:rsidRDefault="009B4DDB" w:rsidP="009B4DDB">
            <w:pPr>
              <w:rPr>
                <w:sz w:val="22"/>
                <w:szCs w:val="22"/>
              </w:rPr>
            </w:pPr>
            <w:r w:rsidRPr="00621A36">
              <w:rPr>
                <w:b/>
                <w:kern w:val="1"/>
                <w:sz w:val="22"/>
                <w:szCs w:val="22"/>
              </w:rPr>
              <w:t>1. Profilaxia</w:t>
            </w:r>
          </w:p>
        </w:tc>
      </w:tr>
      <w:tr w:rsidR="009B4DDB" w:rsidRPr="00621A36" w:rsidTr="00621A36">
        <w:tc>
          <w:tcPr>
            <w:tcW w:w="3402" w:type="dxa"/>
            <w:shd w:val="clear" w:color="auto" w:fill="FFFFFF"/>
          </w:tcPr>
          <w:p w:rsidR="009B4DDB" w:rsidRPr="00621A36" w:rsidRDefault="009B4DDB" w:rsidP="00332C0D">
            <w:pPr>
              <w:numPr>
                <w:ilvl w:val="1"/>
                <w:numId w:val="6"/>
              </w:numPr>
              <w:rPr>
                <w:sz w:val="22"/>
                <w:szCs w:val="22"/>
              </w:rPr>
            </w:pPr>
            <w:r w:rsidRPr="00621A36">
              <w:rPr>
                <w:kern w:val="1"/>
                <w:sz w:val="22"/>
                <w:szCs w:val="22"/>
              </w:rPr>
              <w:t xml:space="preserve">Profilaxia primară </w:t>
            </w:r>
            <w:r w:rsidRPr="00621A36">
              <w:rPr>
                <w:i/>
                <w:kern w:val="1"/>
                <w:sz w:val="22"/>
                <w:szCs w:val="22"/>
              </w:rPr>
              <w:t>(C.2.3)</w:t>
            </w:r>
          </w:p>
        </w:tc>
        <w:tc>
          <w:tcPr>
            <w:tcW w:w="6525" w:type="dxa"/>
            <w:gridSpan w:val="2"/>
            <w:shd w:val="clear" w:color="auto" w:fill="FFFFFF"/>
          </w:tcPr>
          <w:p w:rsidR="009B4DDB" w:rsidRPr="00621A36" w:rsidRDefault="009B4DDB" w:rsidP="00332C0D">
            <w:pPr>
              <w:numPr>
                <w:ilvl w:val="3"/>
                <w:numId w:val="8"/>
              </w:numPr>
              <w:ind w:left="337" w:hanging="337"/>
              <w:rPr>
                <w:sz w:val="22"/>
                <w:szCs w:val="22"/>
              </w:rPr>
            </w:pPr>
            <w:r w:rsidRPr="00621A36">
              <w:rPr>
                <w:sz w:val="22"/>
                <w:szCs w:val="22"/>
              </w:rPr>
              <w:t>Profilaxie primară la moment nu există</w:t>
            </w:r>
          </w:p>
        </w:tc>
        <w:tc>
          <w:tcPr>
            <w:tcW w:w="5949" w:type="dxa"/>
            <w:shd w:val="clear" w:color="auto" w:fill="FFFFFF"/>
          </w:tcPr>
          <w:p w:rsidR="009B4DDB" w:rsidRPr="00621A36" w:rsidRDefault="009B4DDB" w:rsidP="00332C0D">
            <w:pPr>
              <w:numPr>
                <w:ilvl w:val="0"/>
                <w:numId w:val="8"/>
              </w:numPr>
              <w:tabs>
                <w:tab w:val="left" w:pos="256"/>
              </w:tabs>
              <w:ind w:left="288" w:hanging="212"/>
              <w:rPr>
                <w:sz w:val="22"/>
                <w:szCs w:val="22"/>
              </w:rPr>
            </w:pPr>
            <w:r w:rsidRPr="00621A36">
              <w:rPr>
                <w:sz w:val="22"/>
                <w:szCs w:val="22"/>
              </w:rPr>
              <w:t xml:space="preserve"> Măsuri de profilaxie primară nu se întreprind </w:t>
            </w:r>
            <w:r w:rsidRPr="00621A36">
              <w:rPr>
                <w:i/>
                <w:sz w:val="22"/>
                <w:szCs w:val="22"/>
              </w:rPr>
              <w:t>(caseta 3).</w:t>
            </w:r>
          </w:p>
        </w:tc>
      </w:tr>
      <w:tr w:rsidR="009B4DDB" w:rsidRPr="00621A36" w:rsidTr="00621A36">
        <w:tc>
          <w:tcPr>
            <w:tcW w:w="3402" w:type="dxa"/>
            <w:shd w:val="clear" w:color="auto" w:fill="FFFFFF"/>
          </w:tcPr>
          <w:p w:rsidR="009B4DDB" w:rsidRPr="00621A36" w:rsidRDefault="009B4DDB" w:rsidP="00332C0D">
            <w:pPr>
              <w:numPr>
                <w:ilvl w:val="1"/>
                <w:numId w:val="6"/>
              </w:numPr>
              <w:rPr>
                <w:kern w:val="1"/>
                <w:sz w:val="22"/>
                <w:szCs w:val="22"/>
              </w:rPr>
            </w:pPr>
            <w:r w:rsidRPr="00621A36">
              <w:rPr>
                <w:kern w:val="1"/>
                <w:sz w:val="22"/>
                <w:szCs w:val="22"/>
              </w:rPr>
              <w:t xml:space="preserve">Profilaxia secundară </w:t>
            </w:r>
            <w:r w:rsidRPr="00621A36">
              <w:rPr>
                <w:i/>
                <w:kern w:val="1"/>
                <w:sz w:val="22"/>
                <w:szCs w:val="22"/>
              </w:rPr>
              <w:t>(C.2.3)</w:t>
            </w:r>
          </w:p>
        </w:tc>
        <w:tc>
          <w:tcPr>
            <w:tcW w:w="6525" w:type="dxa"/>
            <w:gridSpan w:val="2"/>
            <w:shd w:val="clear" w:color="auto" w:fill="FFFFFF"/>
          </w:tcPr>
          <w:p w:rsidR="009B4DDB" w:rsidRPr="00621A36" w:rsidRDefault="009B4DDB" w:rsidP="00332C0D">
            <w:pPr>
              <w:numPr>
                <w:ilvl w:val="0"/>
                <w:numId w:val="21"/>
              </w:numPr>
              <w:ind w:left="335" w:hanging="335"/>
              <w:rPr>
                <w:sz w:val="22"/>
                <w:szCs w:val="22"/>
                <w:lang w:val="en-US"/>
              </w:rPr>
            </w:pPr>
            <w:r w:rsidRPr="00621A36">
              <w:rPr>
                <w:sz w:val="22"/>
                <w:szCs w:val="22"/>
              </w:rPr>
              <w:t>Prevenirea  complicațiilor.</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8"/>
              </w:numPr>
              <w:ind w:left="288" w:hanging="222"/>
              <w:rPr>
                <w:sz w:val="22"/>
                <w:szCs w:val="22"/>
              </w:rPr>
            </w:pPr>
            <w:r w:rsidRPr="00621A36">
              <w:rPr>
                <w:sz w:val="22"/>
                <w:szCs w:val="22"/>
              </w:rPr>
              <w:t xml:space="preserve">Înlăturarea factorilor ce pot condiţiona acutizările </w:t>
            </w:r>
            <w:r w:rsidRPr="00621A36">
              <w:rPr>
                <w:i/>
                <w:sz w:val="22"/>
                <w:szCs w:val="22"/>
              </w:rPr>
              <w:t>(caseta 3)</w:t>
            </w:r>
            <w:r w:rsidRPr="00621A36">
              <w:rPr>
                <w:sz w:val="22"/>
                <w:szCs w:val="22"/>
              </w:rPr>
              <w:t>.</w:t>
            </w:r>
          </w:p>
        </w:tc>
      </w:tr>
      <w:tr w:rsidR="009B4DDB" w:rsidRPr="00621A36" w:rsidTr="00621A36">
        <w:tc>
          <w:tcPr>
            <w:tcW w:w="3402" w:type="dxa"/>
            <w:shd w:val="clear" w:color="auto" w:fill="FFFFFF"/>
          </w:tcPr>
          <w:p w:rsidR="009B4DDB" w:rsidRPr="00621A36" w:rsidRDefault="009B4DDB" w:rsidP="00332C0D">
            <w:pPr>
              <w:numPr>
                <w:ilvl w:val="1"/>
                <w:numId w:val="6"/>
              </w:numPr>
              <w:rPr>
                <w:i/>
                <w:sz w:val="22"/>
                <w:szCs w:val="22"/>
              </w:rPr>
            </w:pPr>
            <w:r w:rsidRPr="00621A36">
              <w:rPr>
                <w:sz w:val="22"/>
                <w:szCs w:val="22"/>
              </w:rPr>
              <w:t>Screening-ul</w:t>
            </w:r>
            <w:r w:rsidRPr="00621A36">
              <w:rPr>
                <w:kern w:val="1"/>
                <w:sz w:val="22"/>
                <w:szCs w:val="22"/>
              </w:rPr>
              <w:t xml:space="preserve"> primar</w:t>
            </w:r>
            <w:r w:rsidRPr="00621A36">
              <w:rPr>
                <w:i/>
                <w:kern w:val="1"/>
                <w:sz w:val="22"/>
                <w:szCs w:val="22"/>
              </w:rPr>
              <w:t xml:space="preserve"> (C.2.4)</w:t>
            </w:r>
          </w:p>
        </w:tc>
        <w:tc>
          <w:tcPr>
            <w:tcW w:w="6525" w:type="dxa"/>
            <w:gridSpan w:val="2"/>
            <w:shd w:val="clear" w:color="auto" w:fill="FFFFFF"/>
          </w:tcPr>
          <w:p w:rsidR="009B4DDB" w:rsidRPr="00621A36" w:rsidRDefault="009B4DDB" w:rsidP="00332C0D">
            <w:pPr>
              <w:numPr>
                <w:ilvl w:val="0"/>
                <w:numId w:val="21"/>
              </w:numPr>
              <w:rPr>
                <w:sz w:val="22"/>
                <w:szCs w:val="22"/>
              </w:rPr>
            </w:pPr>
            <w:r w:rsidRPr="00621A36">
              <w:rPr>
                <w:sz w:val="22"/>
                <w:szCs w:val="22"/>
              </w:rPr>
              <w:t>Anamneza eredocolaterală pozitivă.</w:t>
            </w:r>
          </w:p>
        </w:tc>
        <w:tc>
          <w:tcPr>
            <w:tcW w:w="5949" w:type="dxa"/>
            <w:shd w:val="clear" w:color="auto" w:fill="FFFFFF"/>
          </w:tcPr>
          <w:p w:rsidR="009B4DDB" w:rsidRPr="00621A36" w:rsidRDefault="009B4DDB" w:rsidP="009B4DDB">
            <w:pPr>
              <w:tabs>
                <w:tab w:val="left" w:pos="291"/>
                <w:tab w:val="left" w:pos="317"/>
              </w:tabs>
              <w:rPr>
                <w:b/>
                <w:sz w:val="22"/>
                <w:szCs w:val="22"/>
              </w:rPr>
            </w:pPr>
            <w:r w:rsidRPr="00621A36">
              <w:rPr>
                <w:b/>
                <w:sz w:val="22"/>
                <w:szCs w:val="22"/>
              </w:rPr>
              <w:t>Obligatoriu:</w:t>
            </w:r>
          </w:p>
          <w:p w:rsidR="009B4DDB" w:rsidRPr="00621A36" w:rsidRDefault="009B4DDB" w:rsidP="00332C0D">
            <w:pPr>
              <w:numPr>
                <w:ilvl w:val="0"/>
                <w:numId w:val="21"/>
              </w:numPr>
              <w:tabs>
                <w:tab w:val="left" w:pos="291"/>
                <w:tab w:val="left" w:pos="317"/>
              </w:tabs>
              <w:rPr>
                <w:sz w:val="22"/>
                <w:szCs w:val="22"/>
              </w:rPr>
            </w:pPr>
            <w:r w:rsidRPr="00621A36">
              <w:rPr>
                <w:sz w:val="22"/>
                <w:szCs w:val="22"/>
              </w:rPr>
              <w:t xml:space="preserve">Evaluarea genetică prenatală și postnatală a rudelor de gradul I </w:t>
            </w:r>
            <w:r w:rsidRPr="00621A36">
              <w:rPr>
                <w:i/>
                <w:sz w:val="22"/>
                <w:szCs w:val="22"/>
              </w:rPr>
              <w:t>(caseta 4).</w:t>
            </w:r>
          </w:p>
        </w:tc>
      </w:tr>
      <w:tr w:rsidR="009B4DDB" w:rsidRPr="00621A36" w:rsidTr="00621A36">
        <w:tc>
          <w:tcPr>
            <w:tcW w:w="3402" w:type="dxa"/>
            <w:shd w:val="clear" w:color="auto" w:fill="FFFFFF"/>
          </w:tcPr>
          <w:p w:rsidR="009B4DDB" w:rsidRPr="00621A36" w:rsidRDefault="009B4DDB" w:rsidP="00332C0D">
            <w:pPr>
              <w:numPr>
                <w:ilvl w:val="1"/>
                <w:numId w:val="6"/>
              </w:numPr>
              <w:rPr>
                <w:sz w:val="22"/>
                <w:szCs w:val="22"/>
              </w:rPr>
            </w:pPr>
            <w:r w:rsidRPr="00621A36">
              <w:rPr>
                <w:sz w:val="22"/>
                <w:szCs w:val="22"/>
              </w:rPr>
              <w:t>Screening-ul</w:t>
            </w:r>
            <w:r w:rsidRPr="00621A36">
              <w:rPr>
                <w:kern w:val="1"/>
                <w:sz w:val="22"/>
                <w:szCs w:val="22"/>
              </w:rPr>
              <w:t xml:space="preserve"> secundar</w:t>
            </w:r>
            <w:r w:rsidRPr="00621A36">
              <w:rPr>
                <w:i/>
                <w:kern w:val="1"/>
                <w:sz w:val="22"/>
                <w:szCs w:val="22"/>
              </w:rPr>
              <w:t xml:space="preserve"> (C.2.4)</w:t>
            </w:r>
          </w:p>
        </w:tc>
        <w:tc>
          <w:tcPr>
            <w:tcW w:w="6525" w:type="dxa"/>
            <w:gridSpan w:val="2"/>
            <w:shd w:val="clear" w:color="auto" w:fill="FFFFFF"/>
          </w:tcPr>
          <w:p w:rsidR="009B4DDB" w:rsidRPr="00621A36" w:rsidRDefault="009B4DDB" w:rsidP="00332C0D">
            <w:pPr>
              <w:numPr>
                <w:ilvl w:val="0"/>
                <w:numId w:val="11"/>
              </w:numPr>
              <w:tabs>
                <w:tab w:val="clear" w:pos="360"/>
                <w:tab w:val="left" w:pos="282"/>
                <w:tab w:val="left" w:pos="335"/>
              </w:tabs>
              <w:ind w:left="335" w:hanging="335"/>
              <w:rPr>
                <w:sz w:val="22"/>
                <w:szCs w:val="22"/>
              </w:rPr>
            </w:pPr>
            <w:r w:rsidRPr="00621A36">
              <w:rPr>
                <w:sz w:val="22"/>
                <w:szCs w:val="22"/>
                <w:lang w:eastAsia="ru-RU"/>
              </w:rPr>
              <w:t>Pacient din grupul de risc.</w:t>
            </w:r>
          </w:p>
        </w:tc>
        <w:tc>
          <w:tcPr>
            <w:tcW w:w="5949" w:type="dxa"/>
            <w:shd w:val="clear" w:color="auto" w:fill="FFFFFF"/>
          </w:tcPr>
          <w:p w:rsidR="009B4DDB" w:rsidRPr="00621A36" w:rsidRDefault="009B4DDB" w:rsidP="009B4DDB">
            <w:pPr>
              <w:tabs>
                <w:tab w:val="left" w:pos="291"/>
                <w:tab w:val="left" w:pos="317"/>
              </w:tabs>
              <w:rPr>
                <w:b/>
                <w:sz w:val="22"/>
                <w:szCs w:val="22"/>
              </w:rPr>
            </w:pPr>
            <w:r w:rsidRPr="00621A36">
              <w:rPr>
                <w:b/>
                <w:sz w:val="22"/>
                <w:szCs w:val="22"/>
              </w:rPr>
              <w:t>Obligatoriu:</w:t>
            </w:r>
          </w:p>
          <w:p w:rsidR="009B4DDB" w:rsidRPr="00621A36" w:rsidRDefault="009B4DDB" w:rsidP="00621A36">
            <w:pPr>
              <w:tabs>
                <w:tab w:val="left" w:pos="291"/>
                <w:tab w:val="left" w:pos="317"/>
              </w:tabs>
              <w:ind w:right="-108"/>
              <w:rPr>
                <w:sz w:val="22"/>
                <w:szCs w:val="22"/>
              </w:rPr>
            </w:pPr>
            <w:r w:rsidRPr="00621A36">
              <w:rPr>
                <w:sz w:val="22"/>
                <w:szCs w:val="22"/>
              </w:rPr>
              <w:t>•</w:t>
            </w:r>
            <w:r w:rsidRPr="00621A36">
              <w:rPr>
                <w:sz w:val="22"/>
                <w:szCs w:val="22"/>
              </w:rPr>
              <w:tab/>
              <w:t xml:space="preserve">Evaluare genetică a pacientului la prezența mutației </w:t>
            </w:r>
            <w:r w:rsidRPr="00621A36">
              <w:rPr>
                <w:i/>
                <w:sz w:val="22"/>
                <w:szCs w:val="22"/>
              </w:rPr>
              <w:t>(caseta 4).</w:t>
            </w:r>
          </w:p>
        </w:tc>
      </w:tr>
      <w:tr w:rsidR="009B4DDB" w:rsidRPr="00621A36" w:rsidTr="00621A36">
        <w:tc>
          <w:tcPr>
            <w:tcW w:w="15876" w:type="dxa"/>
            <w:gridSpan w:val="4"/>
            <w:shd w:val="clear" w:color="auto" w:fill="FFFFFF" w:themeFill="background1"/>
          </w:tcPr>
          <w:p w:rsidR="009B4DDB" w:rsidRPr="00621A36" w:rsidRDefault="009B4DDB" w:rsidP="009B4DDB">
            <w:pPr>
              <w:rPr>
                <w:sz w:val="22"/>
                <w:szCs w:val="22"/>
              </w:rPr>
            </w:pPr>
            <w:r w:rsidRPr="00621A36">
              <w:rPr>
                <w:b/>
                <w:kern w:val="1"/>
                <w:sz w:val="22"/>
                <w:szCs w:val="22"/>
              </w:rPr>
              <w:t>2. Diagnosticul</w:t>
            </w:r>
          </w:p>
        </w:tc>
      </w:tr>
      <w:tr w:rsidR="009B4DDB" w:rsidRPr="00621A36" w:rsidTr="00621A36">
        <w:tc>
          <w:tcPr>
            <w:tcW w:w="3402" w:type="dxa"/>
            <w:shd w:val="clear" w:color="auto" w:fill="FFFFFF"/>
          </w:tcPr>
          <w:p w:rsidR="009B4DDB" w:rsidRPr="00621A36" w:rsidRDefault="009B4DDB" w:rsidP="009B4DDB">
            <w:pPr>
              <w:rPr>
                <w:kern w:val="1"/>
                <w:sz w:val="22"/>
                <w:szCs w:val="22"/>
              </w:rPr>
            </w:pPr>
            <w:r w:rsidRPr="00621A36">
              <w:rPr>
                <w:kern w:val="1"/>
                <w:sz w:val="22"/>
                <w:szCs w:val="22"/>
              </w:rPr>
              <w:t xml:space="preserve">2.1. Suspectarea diagnosticului de glicogenoză tip I </w:t>
            </w:r>
            <w:r w:rsidRPr="00621A36">
              <w:rPr>
                <w:i/>
                <w:kern w:val="1"/>
                <w:sz w:val="22"/>
                <w:szCs w:val="22"/>
              </w:rPr>
              <w:t>(C.2.5)</w:t>
            </w:r>
          </w:p>
        </w:tc>
        <w:tc>
          <w:tcPr>
            <w:tcW w:w="6525" w:type="dxa"/>
            <w:gridSpan w:val="2"/>
            <w:shd w:val="clear" w:color="auto" w:fill="FFFFFF"/>
          </w:tcPr>
          <w:p w:rsidR="009B4DDB" w:rsidRPr="00621A36" w:rsidRDefault="009B4DDB" w:rsidP="00332C0D">
            <w:pPr>
              <w:numPr>
                <w:ilvl w:val="0"/>
                <w:numId w:val="21"/>
              </w:numPr>
              <w:ind w:left="342" w:hanging="342"/>
              <w:rPr>
                <w:sz w:val="22"/>
                <w:szCs w:val="22"/>
                <w:lang w:val="es-ES"/>
              </w:rPr>
            </w:pPr>
            <w:r w:rsidRPr="00621A36">
              <w:rPr>
                <w:sz w:val="22"/>
                <w:szCs w:val="22"/>
                <w:lang w:val="es-ES"/>
              </w:rPr>
              <w:t xml:space="preserve">Anamneza: </w:t>
            </w:r>
            <w:r w:rsidR="00457659" w:rsidRPr="00621A36">
              <w:rPr>
                <w:sz w:val="22"/>
                <w:szCs w:val="22"/>
                <w:lang w:val="es-ES"/>
              </w:rPr>
              <w:t>în perioada neonatală (</w:t>
            </w:r>
            <w:r w:rsidR="00457659" w:rsidRPr="00621A36">
              <w:rPr>
                <w:lang w:val="fr-CH"/>
              </w:rPr>
              <w:t xml:space="preserve">episoade hipoglicemice, convulsii, hipotonie, apnee, diaree), în adolescență (retard statural, </w:t>
            </w:r>
            <w:r w:rsidR="000B6F48" w:rsidRPr="00621A36">
              <w:rPr>
                <w:lang w:val="fr-CH"/>
              </w:rPr>
              <w:t xml:space="preserve">miastenie, </w:t>
            </w:r>
            <w:r w:rsidR="00457659" w:rsidRPr="00621A36">
              <w:rPr>
                <w:lang w:val="fr-CH"/>
              </w:rPr>
              <w:t xml:space="preserve">nefrolitiază, gută, pancreatite, otite, gingivite, furunculite), </w:t>
            </w:r>
            <w:r w:rsidRPr="00621A36">
              <w:rPr>
                <w:lang w:val="fr-CH"/>
              </w:rPr>
              <w:t>istoric familial pozitiv.</w:t>
            </w:r>
          </w:p>
          <w:p w:rsidR="009B4DDB" w:rsidRPr="00621A36" w:rsidRDefault="009B4DDB" w:rsidP="00332C0D">
            <w:pPr>
              <w:numPr>
                <w:ilvl w:val="0"/>
                <w:numId w:val="21"/>
              </w:numPr>
              <w:ind w:left="342" w:hanging="342"/>
              <w:rPr>
                <w:sz w:val="22"/>
                <w:szCs w:val="22"/>
                <w:lang w:val="es-ES"/>
              </w:rPr>
            </w:pPr>
            <w:r w:rsidRPr="00621A36">
              <w:rPr>
                <w:spacing w:val="-6"/>
                <w:sz w:val="22"/>
                <w:szCs w:val="22"/>
              </w:rPr>
              <w:t>Manifestări clinice  de afectare</w:t>
            </w:r>
            <w:r w:rsidRPr="00621A36">
              <w:rPr>
                <w:bCs/>
                <w:iCs/>
                <w:sz w:val="22"/>
                <w:szCs w:val="22"/>
                <w:lang w:val="it-IT"/>
              </w:rPr>
              <w:t xml:space="preserve"> hepatică,</w:t>
            </w:r>
            <w:r w:rsidRPr="00621A36">
              <w:rPr>
                <w:bCs/>
                <w:sz w:val="22"/>
                <w:szCs w:val="22"/>
                <w:lang w:val="es-ES"/>
              </w:rPr>
              <w:t xml:space="preserve"> </w:t>
            </w:r>
            <w:r w:rsidR="00457659" w:rsidRPr="00621A36">
              <w:rPr>
                <w:bCs/>
                <w:sz w:val="22"/>
                <w:szCs w:val="22"/>
              </w:rPr>
              <w:t>renală</w:t>
            </w:r>
            <w:r w:rsidRPr="00621A36">
              <w:rPr>
                <w:bCs/>
                <w:sz w:val="22"/>
                <w:szCs w:val="22"/>
              </w:rPr>
              <w:t xml:space="preserve">, </w:t>
            </w:r>
            <w:r w:rsidR="00457659" w:rsidRPr="00621A36">
              <w:rPr>
                <w:bCs/>
                <w:sz w:val="22"/>
                <w:szCs w:val="22"/>
              </w:rPr>
              <w:t>osteo</w:t>
            </w:r>
            <w:r w:rsidRPr="00621A36">
              <w:rPr>
                <w:bCs/>
                <w:sz w:val="22"/>
                <w:szCs w:val="22"/>
              </w:rPr>
              <w:t>musculară, neurologică</w:t>
            </w:r>
            <w:r w:rsidR="00457659" w:rsidRPr="00621A36">
              <w:rPr>
                <w:sz w:val="22"/>
                <w:szCs w:val="22"/>
                <w:lang w:val="es-ES"/>
              </w:rPr>
              <w:t>, cutaneomucoasă, endocrină.</w:t>
            </w:r>
          </w:p>
          <w:p w:rsidR="009B4DDB" w:rsidRPr="00621A36" w:rsidRDefault="009B4DDB" w:rsidP="00332C0D">
            <w:pPr>
              <w:numPr>
                <w:ilvl w:val="0"/>
                <w:numId w:val="21"/>
              </w:numPr>
              <w:ind w:left="342" w:hanging="342"/>
              <w:rPr>
                <w:sz w:val="22"/>
                <w:szCs w:val="22"/>
                <w:lang w:val="es-ES"/>
              </w:rPr>
            </w:pPr>
            <w:r w:rsidRPr="00621A36">
              <w:rPr>
                <w:sz w:val="22"/>
                <w:szCs w:val="22"/>
                <w:lang w:val="es-ES"/>
              </w:rPr>
              <w:t>I</w:t>
            </w:r>
            <w:r w:rsidRPr="00621A36">
              <w:rPr>
                <w:spacing w:val="-6"/>
                <w:sz w:val="22"/>
                <w:szCs w:val="22"/>
              </w:rPr>
              <w:t>nvestigaţii de laborator: hemoleucograma, teste biochimice  (glucoza, ALT, AST</w:t>
            </w:r>
            <w:r w:rsidR="00457659" w:rsidRPr="00621A36">
              <w:rPr>
                <w:spacing w:val="-6"/>
                <w:sz w:val="22"/>
                <w:szCs w:val="22"/>
              </w:rPr>
              <w:t>, bilirubina și fracțiile</w:t>
            </w:r>
            <w:r w:rsidRPr="00621A36">
              <w:rPr>
                <w:spacing w:val="-6"/>
                <w:sz w:val="22"/>
                <w:szCs w:val="22"/>
              </w:rPr>
              <w:t>), sumarul urinei, coprograma.</w:t>
            </w:r>
          </w:p>
          <w:p w:rsidR="009B4DDB" w:rsidRPr="00621A36" w:rsidRDefault="009B4DDB" w:rsidP="00332C0D">
            <w:pPr>
              <w:numPr>
                <w:ilvl w:val="0"/>
                <w:numId w:val="21"/>
              </w:numPr>
              <w:ind w:left="342" w:hanging="342"/>
              <w:rPr>
                <w:sz w:val="22"/>
                <w:szCs w:val="22"/>
                <w:lang w:val="es-ES"/>
              </w:rPr>
            </w:pPr>
            <w:r w:rsidRPr="00621A36">
              <w:rPr>
                <w:spacing w:val="-6"/>
                <w:sz w:val="22"/>
                <w:szCs w:val="22"/>
              </w:rPr>
              <w:t>La necesitate ecografia abdominală, ECG.</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7"/>
              </w:numPr>
              <w:ind w:left="288" w:hanging="288"/>
              <w:rPr>
                <w:sz w:val="22"/>
                <w:szCs w:val="22"/>
              </w:rPr>
            </w:pPr>
            <w:r w:rsidRPr="00621A36">
              <w:rPr>
                <w:sz w:val="22"/>
                <w:szCs w:val="22"/>
              </w:rPr>
              <w:t xml:space="preserve">Anamneza şi evaluarea factorilor etiologici și de risc </w:t>
            </w:r>
            <w:r w:rsidRPr="00621A36">
              <w:rPr>
                <w:i/>
                <w:sz w:val="22"/>
                <w:szCs w:val="22"/>
              </w:rPr>
              <w:t>(caseta 2, 5);</w:t>
            </w:r>
          </w:p>
          <w:p w:rsidR="009B4DDB" w:rsidRPr="00621A36" w:rsidRDefault="009B4DDB" w:rsidP="00332C0D">
            <w:pPr>
              <w:numPr>
                <w:ilvl w:val="0"/>
                <w:numId w:val="7"/>
              </w:numPr>
              <w:ind w:left="288" w:hanging="288"/>
              <w:rPr>
                <w:sz w:val="22"/>
                <w:szCs w:val="22"/>
              </w:rPr>
            </w:pPr>
            <w:r w:rsidRPr="00621A36">
              <w:rPr>
                <w:sz w:val="22"/>
                <w:szCs w:val="22"/>
              </w:rPr>
              <w:t xml:space="preserve">Manifestările clinice </w:t>
            </w:r>
            <w:r w:rsidRPr="00621A36">
              <w:rPr>
                <w:i/>
                <w:sz w:val="22"/>
                <w:szCs w:val="22"/>
              </w:rPr>
              <w:t>(caseta 6);</w:t>
            </w:r>
          </w:p>
          <w:p w:rsidR="009B4DDB" w:rsidRPr="00621A36" w:rsidRDefault="009B4DDB" w:rsidP="00332C0D">
            <w:pPr>
              <w:numPr>
                <w:ilvl w:val="0"/>
                <w:numId w:val="7"/>
              </w:numPr>
              <w:ind w:left="288" w:hanging="288"/>
              <w:rPr>
                <w:sz w:val="22"/>
                <w:szCs w:val="22"/>
              </w:rPr>
            </w:pPr>
            <w:r w:rsidRPr="00621A36">
              <w:rPr>
                <w:sz w:val="22"/>
                <w:szCs w:val="22"/>
              </w:rPr>
              <w:t xml:space="preserve">Diagnosticul diferenţial </w:t>
            </w:r>
            <w:r w:rsidRPr="00621A36">
              <w:rPr>
                <w:i/>
                <w:sz w:val="22"/>
                <w:szCs w:val="22"/>
              </w:rPr>
              <w:t>(caseta 12);</w:t>
            </w:r>
            <w:r w:rsidRPr="00621A36">
              <w:rPr>
                <w:sz w:val="22"/>
                <w:szCs w:val="22"/>
              </w:rPr>
              <w:t xml:space="preserve"> </w:t>
            </w:r>
          </w:p>
          <w:p w:rsidR="009B4DDB" w:rsidRPr="00621A36" w:rsidRDefault="009B4DDB" w:rsidP="00621A36">
            <w:pPr>
              <w:numPr>
                <w:ilvl w:val="0"/>
                <w:numId w:val="7"/>
              </w:numPr>
              <w:ind w:left="288" w:right="-108" w:hanging="288"/>
              <w:rPr>
                <w:b/>
                <w:sz w:val="22"/>
                <w:szCs w:val="22"/>
              </w:rPr>
            </w:pPr>
            <w:r w:rsidRPr="00621A36">
              <w:rPr>
                <w:sz w:val="22"/>
                <w:szCs w:val="22"/>
              </w:rPr>
              <w:t xml:space="preserve">Investigaţii paraclinice obligatorii și recomandabile </w:t>
            </w:r>
            <w:r w:rsidRPr="00621A36">
              <w:rPr>
                <w:i/>
                <w:sz w:val="22"/>
                <w:szCs w:val="22"/>
              </w:rPr>
              <w:t>(caseta  10).</w:t>
            </w:r>
          </w:p>
        </w:tc>
      </w:tr>
      <w:tr w:rsidR="009B4DDB" w:rsidRPr="00621A36" w:rsidTr="00621A36">
        <w:tc>
          <w:tcPr>
            <w:tcW w:w="3402" w:type="dxa"/>
            <w:shd w:val="clear" w:color="auto" w:fill="FFFFFF"/>
          </w:tcPr>
          <w:p w:rsidR="009B4DDB" w:rsidRPr="00621A36" w:rsidRDefault="009B4DDB" w:rsidP="009B4DDB">
            <w:pPr>
              <w:tabs>
                <w:tab w:val="left" w:pos="-142"/>
              </w:tabs>
              <w:rPr>
                <w:sz w:val="22"/>
                <w:szCs w:val="22"/>
              </w:rPr>
            </w:pPr>
            <w:r w:rsidRPr="00621A36">
              <w:rPr>
                <w:kern w:val="1"/>
                <w:sz w:val="22"/>
                <w:szCs w:val="22"/>
              </w:rPr>
              <w:t xml:space="preserve">2.2. Deciderea consultului specialistului şi/sau spitalizării </w:t>
            </w:r>
            <w:r w:rsidRPr="00621A36">
              <w:rPr>
                <w:i/>
                <w:kern w:val="1"/>
                <w:sz w:val="22"/>
                <w:szCs w:val="22"/>
              </w:rPr>
              <w:t>(C.2.5)</w:t>
            </w:r>
          </w:p>
        </w:tc>
        <w:tc>
          <w:tcPr>
            <w:tcW w:w="6525" w:type="dxa"/>
            <w:gridSpan w:val="2"/>
            <w:shd w:val="clear" w:color="auto" w:fill="FFFFFF"/>
          </w:tcPr>
          <w:p w:rsidR="009B4DDB" w:rsidRPr="00621A36" w:rsidRDefault="009B4DDB" w:rsidP="00332C0D">
            <w:pPr>
              <w:numPr>
                <w:ilvl w:val="0"/>
                <w:numId w:val="70"/>
              </w:numPr>
              <w:ind w:left="342" w:hanging="342"/>
              <w:rPr>
                <w:spacing w:val="-6"/>
                <w:sz w:val="22"/>
                <w:szCs w:val="22"/>
              </w:rPr>
            </w:pPr>
            <w:r w:rsidRPr="00621A36">
              <w:rPr>
                <w:sz w:val="22"/>
                <w:szCs w:val="22"/>
              </w:rPr>
              <w:t xml:space="preserve">Suspecţie la </w:t>
            </w:r>
            <w:r w:rsidR="00457659" w:rsidRPr="00621A36">
              <w:rPr>
                <w:kern w:val="1"/>
                <w:sz w:val="22"/>
                <w:szCs w:val="22"/>
              </w:rPr>
              <w:t>glicogenoză tip I</w:t>
            </w:r>
            <w:r w:rsidRPr="00621A36">
              <w:rPr>
                <w:sz w:val="22"/>
                <w:szCs w:val="22"/>
              </w:rPr>
              <w:t>.</w:t>
            </w:r>
          </w:p>
          <w:p w:rsidR="009B4DDB" w:rsidRPr="00621A36" w:rsidRDefault="009B4DDB" w:rsidP="009B4DDB">
            <w:pPr>
              <w:ind w:left="195"/>
              <w:rPr>
                <w:spacing w:val="-6"/>
                <w:sz w:val="22"/>
                <w:szCs w:val="22"/>
              </w:rPr>
            </w:pP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3"/>
              </w:numPr>
              <w:ind w:left="346" w:hanging="346"/>
              <w:rPr>
                <w:sz w:val="22"/>
                <w:szCs w:val="22"/>
              </w:rPr>
            </w:pPr>
            <w:r w:rsidRPr="00621A36">
              <w:rPr>
                <w:sz w:val="22"/>
                <w:szCs w:val="22"/>
              </w:rPr>
              <w:t>Consultație la medicul gastroenterolog, hepatolog.</w:t>
            </w:r>
          </w:p>
          <w:p w:rsidR="009B4DDB" w:rsidRPr="00621A36" w:rsidRDefault="009B4DDB" w:rsidP="00332C0D">
            <w:pPr>
              <w:numPr>
                <w:ilvl w:val="0"/>
                <w:numId w:val="3"/>
              </w:numPr>
              <w:ind w:left="346" w:hanging="346"/>
              <w:rPr>
                <w:sz w:val="22"/>
                <w:szCs w:val="22"/>
              </w:rPr>
            </w:pPr>
            <w:r w:rsidRPr="00621A36">
              <w:rPr>
                <w:sz w:val="22"/>
                <w:szCs w:val="22"/>
              </w:rPr>
              <w:t xml:space="preserve">Evaluarea criteriilor pentru spitalizare </w:t>
            </w:r>
            <w:r w:rsidR="00457659" w:rsidRPr="00621A36">
              <w:rPr>
                <w:i/>
                <w:sz w:val="22"/>
                <w:szCs w:val="22"/>
              </w:rPr>
              <w:t>(caseta 17</w:t>
            </w:r>
            <w:r w:rsidRPr="00621A36">
              <w:rPr>
                <w:i/>
                <w:sz w:val="22"/>
                <w:szCs w:val="22"/>
              </w:rPr>
              <w:t>).</w:t>
            </w:r>
          </w:p>
        </w:tc>
      </w:tr>
      <w:tr w:rsidR="009B4DDB" w:rsidRPr="00621A36" w:rsidTr="00621A36">
        <w:tc>
          <w:tcPr>
            <w:tcW w:w="15876" w:type="dxa"/>
            <w:gridSpan w:val="4"/>
            <w:shd w:val="clear" w:color="auto" w:fill="FFFFFF" w:themeFill="background1"/>
          </w:tcPr>
          <w:p w:rsidR="009B4DDB" w:rsidRPr="00621A36" w:rsidRDefault="009B4DDB" w:rsidP="009B4DDB">
            <w:pPr>
              <w:rPr>
                <w:sz w:val="22"/>
                <w:szCs w:val="22"/>
              </w:rPr>
            </w:pPr>
            <w:r w:rsidRPr="00621A36">
              <w:rPr>
                <w:b/>
                <w:kern w:val="1"/>
                <w:sz w:val="22"/>
                <w:szCs w:val="22"/>
              </w:rPr>
              <w:t xml:space="preserve">3. Tratamentul </w:t>
            </w:r>
          </w:p>
        </w:tc>
      </w:tr>
      <w:tr w:rsidR="009B4DDB" w:rsidRPr="00621A36" w:rsidTr="00621A36">
        <w:trPr>
          <w:trHeight w:val="511"/>
        </w:trPr>
        <w:tc>
          <w:tcPr>
            <w:tcW w:w="3537" w:type="dxa"/>
            <w:gridSpan w:val="2"/>
            <w:shd w:val="clear" w:color="auto" w:fill="FFFFFF"/>
          </w:tcPr>
          <w:p w:rsidR="009B4DDB" w:rsidRPr="00621A36" w:rsidRDefault="009B4DDB" w:rsidP="009B4DDB">
            <w:pPr>
              <w:rPr>
                <w:spacing w:val="-1"/>
                <w:sz w:val="22"/>
                <w:szCs w:val="22"/>
                <w:lang w:val="en-US"/>
              </w:rPr>
            </w:pPr>
            <w:r w:rsidRPr="00621A36">
              <w:rPr>
                <w:kern w:val="1"/>
                <w:sz w:val="22"/>
                <w:szCs w:val="22"/>
              </w:rPr>
              <w:t xml:space="preserve">3.1. Tratamentul nemedicamentos </w:t>
            </w:r>
            <w:r w:rsidRPr="00621A36">
              <w:rPr>
                <w:i/>
                <w:kern w:val="1"/>
                <w:sz w:val="22"/>
                <w:szCs w:val="22"/>
              </w:rPr>
              <w:t>(C.2.6.1)</w:t>
            </w:r>
          </w:p>
        </w:tc>
        <w:tc>
          <w:tcPr>
            <w:tcW w:w="6390" w:type="dxa"/>
            <w:shd w:val="clear" w:color="auto" w:fill="FFFFFF"/>
          </w:tcPr>
          <w:p w:rsidR="009B4DDB" w:rsidRPr="00621A36" w:rsidRDefault="009B4DDB" w:rsidP="00332C0D">
            <w:pPr>
              <w:numPr>
                <w:ilvl w:val="0"/>
                <w:numId w:val="69"/>
              </w:numPr>
              <w:ind w:left="342" w:hanging="342"/>
              <w:rPr>
                <w:spacing w:val="-1"/>
                <w:sz w:val="22"/>
                <w:szCs w:val="22"/>
                <w:lang w:val="fr-CH"/>
              </w:rPr>
            </w:pPr>
            <w:r w:rsidRPr="00621A36">
              <w:rPr>
                <w:spacing w:val="-1"/>
                <w:sz w:val="22"/>
                <w:szCs w:val="22"/>
                <w:lang w:val="en-US"/>
              </w:rPr>
              <w:t>A</w:t>
            </w:r>
            <w:r w:rsidRPr="00621A36">
              <w:rPr>
                <w:spacing w:val="-1"/>
                <w:sz w:val="22"/>
                <w:szCs w:val="22"/>
                <w:lang w:val="fr-CH"/>
              </w:rPr>
              <w:t>sigurarea unui aport constant de glucide, lipide și proteine.</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4"/>
              </w:numPr>
              <w:ind w:left="175" w:hanging="142"/>
              <w:rPr>
                <w:sz w:val="22"/>
                <w:szCs w:val="22"/>
              </w:rPr>
            </w:pPr>
            <w:r w:rsidRPr="00621A36">
              <w:rPr>
                <w:sz w:val="22"/>
                <w:szCs w:val="22"/>
              </w:rPr>
              <w:t xml:space="preserve"> Recomandări privind modificarea regimului igieno-dietetic </w:t>
            </w:r>
            <w:r w:rsidR="00457659" w:rsidRPr="00621A36">
              <w:rPr>
                <w:i/>
                <w:sz w:val="22"/>
                <w:szCs w:val="22"/>
              </w:rPr>
              <w:t>(caseta 15</w:t>
            </w:r>
            <w:r w:rsidRPr="00621A36">
              <w:rPr>
                <w:i/>
                <w:sz w:val="22"/>
                <w:szCs w:val="22"/>
              </w:rPr>
              <w:t>);</w:t>
            </w:r>
          </w:p>
          <w:p w:rsidR="009B4DDB" w:rsidRPr="00621A36" w:rsidRDefault="009B4DDB" w:rsidP="00332C0D">
            <w:pPr>
              <w:numPr>
                <w:ilvl w:val="0"/>
                <w:numId w:val="4"/>
              </w:numPr>
              <w:ind w:left="175" w:hanging="142"/>
              <w:rPr>
                <w:sz w:val="22"/>
                <w:szCs w:val="22"/>
              </w:rPr>
            </w:pPr>
            <w:r w:rsidRPr="00621A36">
              <w:rPr>
                <w:sz w:val="22"/>
                <w:szCs w:val="22"/>
              </w:rPr>
              <w:t xml:space="preserve"> Suspendarea medicamentelor hipoglicemiante.</w:t>
            </w:r>
          </w:p>
        </w:tc>
      </w:tr>
      <w:tr w:rsidR="009B4DDB" w:rsidRPr="00621A36" w:rsidTr="00621A36">
        <w:trPr>
          <w:trHeight w:val="395"/>
        </w:trPr>
        <w:tc>
          <w:tcPr>
            <w:tcW w:w="3537" w:type="dxa"/>
            <w:gridSpan w:val="2"/>
            <w:shd w:val="clear" w:color="auto" w:fill="FFFFFF"/>
          </w:tcPr>
          <w:p w:rsidR="009B4DDB" w:rsidRPr="00621A36" w:rsidRDefault="009B4DDB" w:rsidP="009B4DDB">
            <w:pPr>
              <w:rPr>
                <w:kern w:val="1"/>
                <w:sz w:val="22"/>
                <w:szCs w:val="22"/>
              </w:rPr>
            </w:pPr>
            <w:r w:rsidRPr="00621A36">
              <w:rPr>
                <w:kern w:val="1"/>
                <w:sz w:val="22"/>
                <w:szCs w:val="22"/>
              </w:rPr>
              <w:t>3.2. Tratamentul medicamentos</w:t>
            </w:r>
          </w:p>
          <w:p w:rsidR="009B4DDB" w:rsidRPr="00621A36" w:rsidRDefault="009B4DDB" w:rsidP="009B4DDB">
            <w:pPr>
              <w:rPr>
                <w:i/>
                <w:sz w:val="22"/>
                <w:szCs w:val="22"/>
                <w:lang w:val="en-US"/>
              </w:rPr>
            </w:pPr>
            <w:r w:rsidRPr="00621A36">
              <w:rPr>
                <w:i/>
                <w:kern w:val="1"/>
                <w:sz w:val="22"/>
                <w:szCs w:val="22"/>
              </w:rPr>
              <w:t>(C.2.6)</w:t>
            </w:r>
          </w:p>
        </w:tc>
        <w:tc>
          <w:tcPr>
            <w:tcW w:w="6390" w:type="dxa"/>
            <w:shd w:val="clear" w:color="auto" w:fill="FFFFFF"/>
          </w:tcPr>
          <w:p w:rsidR="009B4DDB" w:rsidRPr="00621A36" w:rsidRDefault="009B4DDB" w:rsidP="00332C0D">
            <w:pPr>
              <w:numPr>
                <w:ilvl w:val="0"/>
                <w:numId w:val="69"/>
              </w:numPr>
              <w:shd w:val="clear" w:color="auto" w:fill="FFFFFF"/>
              <w:tabs>
                <w:tab w:val="left" w:pos="-250"/>
              </w:tabs>
              <w:spacing w:line="278" w:lineRule="exact"/>
              <w:ind w:left="342" w:right="82" w:hanging="342"/>
              <w:rPr>
                <w:sz w:val="22"/>
                <w:szCs w:val="22"/>
              </w:rPr>
            </w:pPr>
            <w:r w:rsidRPr="00621A36">
              <w:rPr>
                <w:sz w:val="22"/>
                <w:szCs w:val="22"/>
                <w:lang w:val="en-US"/>
              </w:rPr>
              <w:t xml:space="preserve">Protocolul terapeutic necesită gestionare conform simptomatologiei fiind direcționat spre </w:t>
            </w:r>
            <w:r w:rsidRPr="00621A36">
              <w:rPr>
                <w:sz w:val="22"/>
                <w:szCs w:val="22"/>
              </w:rPr>
              <w:t>înlăturarea</w:t>
            </w:r>
            <w:r w:rsidRPr="00621A36">
              <w:rPr>
                <w:sz w:val="22"/>
                <w:szCs w:val="22"/>
                <w:lang w:val="en-US"/>
              </w:rPr>
              <w:t xml:space="preserve"> episodului </w:t>
            </w:r>
            <w:r w:rsidR="00457659" w:rsidRPr="00621A36">
              <w:rPr>
                <w:sz w:val="22"/>
                <w:szCs w:val="22"/>
              </w:rPr>
              <w:t>hipoglicemic și complicațiilor (infecțioase, metabolice)</w:t>
            </w:r>
            <w:r w:rsidRPr="00621A36">
              <w:rPr>
                <w:sz w:val="22"/>
                <w:szCs w:val="22"/>
              </w:rPr>
              <w:t>.</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69"/>
              </w:numPr>
              <w:ind w:left="252" w:hanging="252"/>
              <w:rPr>
                <w:sz w:val="22"/>
                <w:szCs w:val="22"/>
              </w:rPr>
            </w:pPr>
            <w:r w:rsidRPr="00621A36">
              <w:rPr>
                <w:sz w:val="22"/>
                <w:szCs w:val="22"/>
              </w:rPr>
              <w:t xml:space="preserve">tratament simptomatic </w:t>
            </w:r>
            <w:r w:rsidR="00FA721A" w:rsidRPr="00621A36">
              <w:rPr>
                <w:sz w:val="22"/>
                <w:szCs w:val="22"/>
              </w:rPr>
              <w:t>al hipoglicemiei și</w:t>
            </w:r>
            <w:r w:rsidR="00FA721A" w:rsidRPr="00621A36">
              <w:rPr>
                <w:lang w:val="it-IT"/>
              </w:rPr>
              <w:t xml:space="preserve"> complicațiilor (antibiotice,antioxidanți, preparate de fier - </w:t>
            </w:r>
            <w:r w:rsidR="00FA721A" w:rsidRPr="00621A36">
              <w:rPr>
                <w:i/>
                <w:lang w:val="it-IT"/>
              </w:rPr>
              <w:t>vezi protocoalele respective</w:t>
            </w:r>
            <w:r w:rsidR="00FA721A" w:rsidRPr="00621A36">
              <w:rPr>
                <w:lang w:val="it-IT"/>
              </w:rPr>
              <w:t>)</w:t>
            </w:r>
            <w:r w:rsidR="00FA721A" w:rsidRPr="00621A36">
              <w:rPr>
                <w:sz w:val="22"/>
                <w:szCs w:val="22"/>
              </w:rPr>
              <w:t xml:space="preserve"> </w:t>
            </w:r>
            <w:r w:rsidRPr="00621A36">
              <w:rPr>
                <w:i/>
                <w:sz w:val="22"/>
                <w:szCs w:val="22"/>
              </w:rPr>
              <w:t>(caseta 13).</w:t>
            </w:r>
          </w:p>
        </w:tc>
      </w:tr>
      <w:tr w:rsidR="009B4DDB" w:rsidRPr="00621A36" w:rsidTr="00621A36">
        <w:tc>
          <w:tcPr>
            <w:tcW w:w="3537" w:type="dxa"/>
            <w:gridSpan w:val="2"/>
            <w:shd w:val="clear" w:color="auto" w:fill="FFFFFF"/>
          </w:tcPr>
          <w:p w:rsidR="009B4DDB" w:rsidRPr="00621A36" w:rsidRDefault="009B4DDB" w:rsidP="009B4DDB">
            <w:pPr>
              <w:tabs>
                <w:tab w:val="left" w:pos="360"/>
              </w:tabs>
              <w:rPr>
                <w:b/>
                <w:kern w:val="1"/>
                <w:sz w:val="22"/>
                <w:szCs w:val="22"/>
              </w:rPr>
            </w:pPr>
            <w:r w:rsidRPr="00621A36">
              <w:rPr>
                <w:b/>
                <w:kern w:val="1"/>
                <w:sz w:val="22"/>
                <w:szCs w:val="22"/>
              </w:rPr>
              <w:lastRenderedPageBreak/>
              <w:t xml:space="preserve">4. Supravegherea </w:t>
            </w:r>
            <w:r w:rsidRPr="00621A36">
              <w:rPr>
                <w:i/>
                <w:kern w:val="1"/>
                <w:sz w:val="22"/>
                <w:szCs w:val="22"/>
              </w:rPr>
              <w:t>(C.2.7)</w:t>
            </w:r>
          </w:p>
          <w:p w:rsidR="009B4DDB" w:rsidRPr="00621A36" w:rsidRDefault="009B4DDB" w:rsidP="009B4DDB">
            <w:pPr>
              <w:rPr>
                <w:b/>
                <w:kern w:val="1"/>
                <w:sz w:val="22"/>
                <w:szCs w:val="22"/>
              </w:rPr>
            </w:pPr>
          </w:p>
        </w:tc>
        <w:tc>
          <w:tcPr>
            <w:tcW w:w="6390" w:type="dxa"/>
            <w:shd w:val="clear" w:color="auto" w:fill="FFFFFF"/>
          </w:tcPr>
          <w:p w:rsidR="009B4DDB" w:rsidRPr="00621A36" w:rsidRDefault="00457659" w:rsidP="00332C0D">
            <w:pPr>
              <w:numPr>
                <w:ilvl w:val="0"/>
                <w:numId w:val="21"/>
              </w:numPr>
              <w:ind w:left="342" w:hanging="342"/>
              <w:rPr>
                <w:sz w:val="22"/>
                <w:szCs w:val="22"/>
                <w:lang w:val="es-ES"/>
              </w:rPr>
            </w:pPr>
            <w:r w:rsidRPr="00621A36">
              <w:rPr>
                <w:sz w:val="22"/>
                <w:szCs w:val="22"/>
              </w:rPr>
              <w:t>Glicogenoză tip I</w:t>
            </w:r>
            <w:r w:rsidR="009B4DDB" w:rsidRPr="00621A36">
              <w:rPr>
                <w:sz w:val="22"/>
                <w:szCs w:val="22"/>
              </w:rPr>
              <w:t xml:space="preserve"> cu semne de </w:t>
            </w:r>
            <w:r w:rsidR="009B4DDB" w:rsidRPr="00621A36">
              <w:rPr>
                <w:spacing w:val="-6"/>
                <w:sz w:val="22"/>
                <w:szCs w:val="22"/>
              </w:rPr>
              <w:t>afectare</w:t>
            </w:r>
            <w:r w:rsidR="009B4DDB" w:rsidRPr="00621A36">
              <w:rPr>
                <w:bCs/>
                <w:iCs/>
                <w:sz w:val="22"/>
                <w:szCs w:val="22"/>
                <w:lang w:val="it-IT"/>
              </w:rPr>
              <w:t xml:space="preserve"> hepatică,</w:t>
            </w:r>
            <w:r w:rsidRPr="00621A36">
              <w:rPr>
                <w:bCs/>
                <w:iCs/>
                <w:sz w:val="22"/>
                <w:szCs w:val="22"/>
                <w:lang w:val="it-IT"/>
              </w:rPr>
              <w:t xml:space="preserve"> </w:t>
            </w:r>
            <w:r w:rsidRPr="00621A36">
              <w:rPr>
                <w:bCs/>
                <w:sz w:val="22"/>
                <w:szCs w:val="22"/>
              </w:rPr>
              <w:t>renală</w:t>
            </w:r>
            <w:r w:rsidR="009B4DDB" w:rsidRPr="00621A36">
              <w:rPr>
                <w:bCs/>
                <w:sz w:val="22"/>
                <w:szCs w:val="22"/>
              </w:rPr>
              <w:t>, neurologică</w:t>
            </w:r>
            <w:r w:rsidRPr="00621A36">
              <w:rPr>
                <w:bCs/>
                <w:sz w:val="22"/>
                <w:szCs w:val="22"/>
              </w:rPr>
              <w:t>, osteomusculară, cutaneomucoasă, endocrină, hematologică</w:t>
            </w:r>
            <w:r w:rsidR="009B4DDB" w:rsidRPr="00621A36">
              <w:rPr>
                <w:sz w:val="22"/>
                <w:szCs w:val="22"/>
                <w:lang w:val="es-ES"/>
              </w:rPr>
              <w:t>.</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21"/>
              </w:numPr>
              <w:rPr>
                <w:sz w:val="22"/>
                <w:szCs w:val="22"/>
              </w:rPr>
            </w:pPr>
            <w:r w:rsidRPr="00621A36">
              <w:rPr>
                <w:sz w:val="22"/>
                <w:szCs w:val="22"/>
              </w:rPr>
              <w:t>Supraveghere, în funcţie de evoluţia maladiei, la  medicul specialist gastroenterolog, hepatolog,</w:t>
            </w:r>
            <w:r w:rsidR="00457659" w:rsidRPr="00621A36">
              <w:rPr>
                <w:sz w:val="22"/>
                <w:szCs w:val="22"/>
              </w:rPr>
              <w:t xml:space="preserve"> nefrolog, </w:t>
            </w:r>
            <w:r w:rsidRPr="00621A36">
              <w:rPr>
                <w:sz w:val="22"/>
                <w:szCs w:val="22"/>
              </w:rPr>
              <w:t xml:space="preserve"> endocrinolog, neurolog,</w:t>
            </w:r>
            <w:r w:rsidR="00457659" w:rsidRPr="00621A36">
              <w:rPr>
                <w:sz w:val="22"/>
                <w:szCs w:val="22"/>
              </w:rPr>
              <w:t xml:space="preserve"> ortoped, hematolog,</w:t>
            </w:r>
            <w:r w:rsidRPr="00621A36">
              <w:rPr>
                <w:sz w:val="22"/>
                <w:szCs w:val="22"/>
              </w:rPr>
              <w:t xml:space="preserve"> cardiolog,</w:t>
            </w:r>
            <w:r w:rsidR="00457659" w:rsidRPr="00621A36">
              <w:rPr>
                <w:sz w:val="22"/>
                <w:szCs w:val="22"/>
              </w:rPr>
              <w:t xml:space="preserve"> dermatolog,</w:t>
            </w:r>
            <w:r w:rsidRPr="00621A36">
              <w:rPr>
                <w:sz w:val="22"/>
                <w:szCs w:val="22"/>
              </w:rPr>
              <w:t xml:space="preserve"> pediatru şi medicul de familie </w:t>
            </w:r>
            <w:r w:rsidR="00457659" w:rsidRPr="00621A36">
              <w:rPr>
                <w:i/>
                <w:sz w:val="22"/>
                <w:szCs w:val="22"/>
              </w:rPr>
              <w:t>(caseta 18</w:t>
            </w:r>
            <w:r w:rsidRPr="00621A36">
              <w:rPr>
                <w:i/>
                <w:sz w:val="22"/>
                <w:szCs w:val="22"/>
              </w:rPr>
              <w:t>).</w:t>
            </w:r>
          </w:p>
        </w:tc>
      </w:tr>
    </w:tbl>
    <w:p w:rsidR="009B4DDB" w:rsidRPr="00621A36" w:rsidRDefault="009B4DDB" w:rsidP="009B4DDB"/>
    <w:tbl>
      <w:tblPr>
        <w:tblW w:w="15876"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537"/>
        <w:gridCol w:w="6390"/>
        <w:gridCol w:w="5949"/>
      </w:tblGrid>
      <w:tr w:rsidR="009B4DDB" w:rsidRPr="00621A36" w:rsidTr="00621A36">
        <w:trPr>
          <w:trHeight w:val="259"/>
        </w:trPr>
        <w:tc>
          <w:tcPr>
            <w:tcW w:w="15876" w:type="dxa"/>
            <w:gridSpan w:val="3"/>
            <w:shd w:val="clear" w:color="auto" w:fill="B6DDE8" w:themeFill="accent5" w:themeFillTint="66"/>
          </w:tcPr>
          <w:p w:rsidR="009B4DDB" w:rsidRPr="00621A36" w:rsidRDefault="009B4DDB" w:rsidP="009B4DDB">
            <w:pPr>
              <w:keepNext/>
              <w:numPr>
                <w:ilvl w:val="1"/>
                <w:numId w:val="1"/>
              </w:numPr>
              <w:jc w:val="center"/>
              <w:outlineLvl w:val="1"/>
              <w:rPr>
                <w:b/>
                <w:bCs/>
                <w:i/>
                <w:iCs/>
                <w:sz w:val="22"/>
                <w:szCs w:val="22"/>
              </w:rPr>
            </w:pPr>
            <w:bookmarkStart w:id="31" w:name="_Toc486819219"/>
            <w:bookmarkStart w:id="32" w:name="_Toc487113911"/>
            <w:r w:rsidRPr="00621A36">
              <w:rPr>
                <w:b/>
                <w:bCs/>
                <w:i/>
                <w:iCs/>
                <w:kern w:val="1"/>
                <w:sz w:val="22"/>
                <w:szCs w:val="22"/>
                <w:lang w:val="en-US"/>
              </w:rPr>
              <w:t xml:space="preserve">B.2. Nivel de asistenţă medicală </w:t>
            </w:r>
            <w:r w:rsidRPr="00621A36">
              <w:rPr>
                <w:b/>
                <w:i/>
                <w:sz w:val="22"/>
                <w:szCs w:val="22"/>
                <w:lang w:val="en-US" w:eastAsia="ru-RU"/>
              </w:rPr>
              <w:t>specializată de ambulator</w:t>
            </w:r>
            <w:bookmarkEnd w:id="31"/>
            <w:bookmarkEnd w:id="32"/>
          </w:p>
        </w:tc>
      </w:tr>
      <w:tr w:rsidR="009B4DDB" w:rsidRPr="00621A36" w:rsidTr="00621A36">
        <w:tc>
          <w:tcPr>
            <w:tcW w:w="3537" w:type="dxa"/>
            <w:shd w:val="clear" w:color="auto" w:fill="FFFFFF" w:themeFill="background1"/>
          </w:tcPr>
          <w:p w:rsidR="009B4DDB" w:rsidRPr="00621A36" w:rsidRDefault="009B4DDB" w:rsidP="009B4DDB">
            <w:pPr>
              <w:jc w:val="center"/>
              <w:rPr>
                <w:b/>
                <w:i/>
                <w:sz w:val="22"/>
                <w:szCs w:val="22"/>
              </w:rPr>
            </w:pPr>
            <w:r w:rsidRPr="00621A36">
              <w:rPr>
                <w:b/>
                <w:sz w:val="22"/>
                <w:szCs w:val="22"/>
              </w:rPr>
              <w:t>Descriere</w:t>
            </w:r>
          </w:p>
          <w:p w:rsidR="009B4DDB" w:rsidRPr="00621A36" w:rsidRDefault="009B4DDB" w:rsidP="009B4DDB">
            <w:pPr>
              <w:jc w:val="center"/>
              <w:rPr>
                <w:b/>
                <w:sz w:val="22"/>
                <w:szCs w:val="22"/>
              </w:rPr>
            </w:pPr>
            <w:r w:rsidRPr="00621A36">
              <w:rPr>
                <w:b/>
                <w:i/>
                <w:sz w:val="22"/>
                <w:szCs w:val="22"/>
              </w:rPr>
              <w:t>(măsuri)</w:t>
            </w:r>
          </w:p>
        </w:tc>
        <w:tc>
          <w:tcPr>
            <w:tcW w:w="6390" w:type="dxa"/>
            <w:shd w:val="clear" w:color="auto" w:fill="FFFFFF" w:themeFill="background1"/>
          </w:tcPr>
          <w:p w:rsidR="009B4DDB" w:rsidRPr="00621A36" w:rsidRDefault="009B4DDB" w:rsidP="009B4DDB">
            <w:pPr>
              <w:jc w:val="center"/>
              <w:rPr>
                <w:b/>
                <w:i/>
                <w:sz w:val="22"/>
                <w:szCs w:val="22"/>
              </w:rPr>
            </w:pPr>
            <w:r w:rsidRPr="00621A36">
              <w:rPr>
                <w:b/>
                <w:sz w:val="22"/>
                <w:szCs w:val="22"/>
              </w:rPr>
              <w:t>Motive</w:t>
            </w:r>
          </w:p>
          <w:p w:rsidR="009B4DDB" w:rsidRPr="00621A36" w:rsidRDefault="009B4DDB" w:rsidP="009B4DDB">
            <w:pPr>
              <w:jc w:val="center"/>
              <w:rPr>
                <w:b/>
                <w:sz w:val="22"/>
                <w:szCs w:val="22"/>
              </w:rPr>
            </w:pPr>
            <w:r w:rsidRPr="00621A36">
              <w:rPr>
                <w:b/>
                <w:i/>
                <w:sz w:val="22"/>
                <w:szCs w:val="22"/>
              </w:rPr>
              <w:t>(repere)</w:t>
            </w:r>
          </w:p>
        </w:tc>
        <w:tc>
          <w:tcPr>
            <w:tcW w:w="5949" w:type="dxa"/>
            <w:shd w:val="clear" w:color="auto" w:fill="FFFFFF" w:themeFill="background1"/>
          </w:tcPr>
          <w:p w:rsidR="009B4DDB" w:rsidRPr="00621A36" w:rsidRDefault="009B4DDB" w:rsidP="009B4DDB">
            <w:pPr>
              <w:jc w:val="center"/>
              <w:rPr>
                <w:b/>
                <w:sz w:val="22"/>
                <w:szCs w:val="22"/>
              </w:rPr>
            </w:pPr>
            <w:r w:rsidRPr="00621A36">
              <w:rPr>
                <w:b/>
                <w:sz w:val="22"/>
                <w:szCs w:val="22"/>
              </w:rPr>
              <w:t>Paşi</w:t>
            </w:r>
          </w:p>
          <w:p w:rsidR="009B4DDB" w:rsidRPr="00621A36" w:rsidRDefault="009B4DDB" w:rsidP="009B4DDB">
            <w:pPr>
              <w:jc w:val="center"/>
              <w:rPr>
                <w:sz w:val="22"/>
                <w:szCs w:val="22"/>
              </w:rPr>
            </w:pPr>
            <w:r w:rsidRPr="00621A36">
              <w:rPr>
                <w:b/>
                <w:sz w:val="22"/>
                <w:szCs w:val="22"/>
              </w:rPr>
              <w:t>(</w:t>
            </w:r>
            <w:r w:rsidRPr="00621A36">
              <w:rPr>
                <w:b/>
                <w:i/>
                <w:sz w:val="22"/>
                <w:szCs w:val="22"/>
              </w:rPr>
              <w:t>modalităţi şi condiţii de realizare)</w:t>
            </w:r>
          </w:p>
        </w:tc>
      </w:tr>
      <w:tr w:rsidR="009B4DDB" w:rsidRPr="00621A36" w:rsidTr="00621A36">
        <w:tc>
          <w:tcPr>
            <w:tcW w:w="3537" w:type="dxa"/>
            <w:shd w:val="clear" w:color="auto" w:fill="FFFFFF" w:themeFill="background1"/>
          </w:tcPr>
          <w:p w:rsidR="009B4DDB" w:rsidRPr="00621A36" w:rsidRDefault="009B4DDB" w:rsidP="009B4DDB">
            <w:pPr>
              <w:jc w:val="center"/>
              <w:rPr>
                <w:b/>
                <w:sz w:val="22"/>
                <w:szCs w:val="22"/>
              </w:rPr>
            </w:pPr>
            <w:r w:rsidRPr="00621A36">
              <w:rPr>
                <w:b/>
                <w:sz w:val="22"/>
                <w:szCs w:val="22"/>
              </w:rPr>
              <w:t>I</w:t>
            </w:r>
          </w:p>
        </w:tc>
        <w:tc>
          <w:tcPr>
            <w:tcW w:w="6390" w:type="dxa"/>
            <w:shd w:val="clear" w:color="auto" w:fill="FFFFFF" w:themeFill="background1"/>
          </w:tcPr>
          <w:p w:rsidR="009B4DDB" w:rsidRPr="00621A36" w:rsidRDefault="009B4DDB" w:rsidP="009B4DDB">
            <w:pPr>
              <w:jc w:val="center"/>
              <w:rPr>
                <w:b/>
                <w:sz w:val="22"/>
                <w:szCs w:val="22"/>
              </w:rPr>
            </w:pPr>
            <w:r w:rsidRPr="00621A36">
              <w:rPr>
                <w:b/>
                <w:sz w:val="22"/>
                <w:szCs w:val="22"/>
              </w:rPr>
              <w:t>II</w:t>
            </w:r>
          </w:p>
        </w:tc>
        <w:tc>
          <w:tcPr>
            <w:tcW w:w="5949" w:type="dxa"/>
            <w:shd w:val="clear" w:color="auto" w:fill="FFFFFF" w:themeFill="background1"/>
          </w:tcPr>
          <w:p w:rsidR="009B4DDB" w:rsidRPr="00621A36" w:rsidRDefault="009B4DDB" w:rsidP="009B4DDB">
            <w:pPr>
              <w:jc w:val="center"/>
              <w:rPr>
                <w:sz w:val="22"/>
                <w:szCs w:val="22"/>
              </w:rPr>
            </w:pPr>
            <w:r w:rsidRPr="00621A36">
              <w:rPr>
                <w:b/>
                <w:sz w:val="22"/>
                <w:szCs w:val="22"/>
              </w:rPr>
              <w:t>III</w:t>
            </w:r>
          </w:p>
        </w:tc>
      </w:tr>
      <w:tr w:rsidR="009B4DDB" w:rsidRPr="00621A36" w:rsidTr="00621A36">
        <w:tc>
          <w:tcPr>
            <w:tcW w:w="15876" w:type="dxa"/>
            <w:gridSpan w:val="3"/>
            <w:shd w:val="clear" w:color="auto" w:fill="FFFFFF" w:themeFill="background1"/>
          </w:tcPr>
          <w:p w:rsidR="009B4DDB" w:rsidRPr="00621A36" w:rsidRDefault="009B4DDB" w:rsidP="009B4DDB">
            <w:pPr>
              <w:rPr>
                <w:sz w:val="22"/>
                <w:szCs w:val="22"/>
              </w:rPr>
            </w:pPr>
            <w:r w:rsidRPr="00621A36">
              <w:rPr>
                <w:b/>
                <w:kern w:val="1"/>
                <w:sz w:val="22"/>
                <w:szCs w:val="22"/>
              </w:rPr>
              <w:t>1. Profilaxia</w:t>
            </w:r>
          </w:p>
        </w:tc>
      </w:tr>
      <w:tr w:rsidR="009B4DDB" w:rsidRPr="00621A36" w:rsidTr="00621A36">
        <w:tc>
          <w:tcPr>
            <w:tcW w:w="3537" w:type="dxa"/>
            <w:shd w:val="clear" w:color="auto" w:fill="FFFFFF"/>
          </w:tcPr>
          <w:p w:rsidR="009B4DDB" w:rsidRPr="00621A36" w:rsidRDefault="009B4DDB" w:rsidP="00332C0D">
            <w:pPr>
              <w:numPr>
                <w:ilvl w:val="1"/>
                <w:numId w:val="71"/>
              </w:numPr>
              <w:rPr>
                <w:sz w:val="22"/>
                <w:szCs w:val="22"/>
              </w:rPr>
            </w:pPr>
            <w:r w:rsidRPr="00621A36">
              <w:rPr>
                <w:kern w:val="1"/>
                <w:sz w:val="22"/>
                <w:szCs w:val="22"/>
              </w:rPr>
              <w:t xml:space="preserve">Profilaxia primară </w:t>
            </w:r>
            <w:r w:rsidRPr="00621A36">
              <w:rPr>
                <w:i/>
                <w:kern w:val="1"/>
                <w:sz w:val="22"/>
                <w:szCs w:val="22"/>
              </w:rPr>
              <w:t>(C.2.3)</w:t>
            </w:r>
          </w:p>
        </w:tc>
        <w:tc>
          <w:tcPr>
            <w:tcW w:w="6390" w:type="dxa"/>
            <w:shd w:val="clear" w:color="auto" w:fill="FFFFFF"/>
          </w:tcPr>
          <w:p w:rsidR="009B4DDB" w:rsidRPr="00621A36" w:rsidRDefault="009B4DDB" w:rsidP="00332C0D">
            <w:pPr>
              <w:numPr>
                <w:ilvl w:val="3"/>
                <w:numId w:val="8"/>
              </w:numPr>
              <w:ind w:left="337" w:hanging="337"/>
              <w:rPr>
                <w:sz w:val="22"/>
                <w:szCs w:val="22"/>
              </w:rPr>
            </w:pPr>
            <w:r w:rsidRPr="00621A36">
              <w:rPr>
                <w:sz w:val="22"/>
                <w:szCs w:val="22"/>
              </w:rPr>
              <w:t>Profilaxie primară la moment nu există</w:t>
            </w:r>
          </w:p>
        </w:tc>
        <w:tc>
          <w:tcPr>
            <w:tcW w:w="5949" w:type="dxa"/>
            <w:shd w:val="clear" w:color="auto" w:fill="FFFFFF"/>
          </w:tcPr>
          <w:p w:rsidR="009B4DDB" w:rsidRPr="00621A36" w:rsidRDefault="009B4DDB" w:rsidP="00332C0D">
            <w:pPr>
              <w:numPr>
                <w:ilvl w:val="0"/>
                <w:numId w:val="8"/>
              </w:numPr>
              <w:tabs>
                <w:tab w:val="left" w:pos="256"/>
              </w:tabs>
              <w:ind w:left="288" w:hanging="212"/>
              <w:rPr>
                <w:sz w:val="22"/>
                <w:szCs w:val="22"/>
              </w:rPr>
            </w:pPr>
            <w:r w:rsidRPr="00621A36">
              <w:rPr>
                <w:sz w:val="22"/>
                <w:szCs w:val="22"/>
              </w:rPr>
              <w:t xml:space="preserve"> Măsuri de profilaxie primară nu se întreprind </w:t>
            </w:r>
            <w:r w:rsidRPr="00621A36">
              <w:rPr>
                <w:i/>
                <w:sz w:val="22"/>
                <w:szCs w:val="22"/>
              </w:rPr>
              <w:t>(caseta 3).</w:t>
            </w:r>
          </w:p>
        </w:tc>
      </w:tr>
      <w:tr w:rsidR="009B4DDB" w:rsidRPr="00621A36" w:rsidTr="00621A36">
        <w:tc>
          <w:tcPr>
            <w:tcW w:w="3537" w:type="dxa"/>
            <w:shd w:val="clear" w:color="auto" w:fill="FFFFFF"/>
          </w:tcPr>
          <w:p w:rsidR="009B4DDB" w:rsidRPr="00621A36" w:rsidRDefault="009B4DDB" w:rsidP="00332C0D">
            <w:pPr>
              <w:numPr>
                <w:ilvl w:val="1"/>
                <w:numId w:val="71"/>
              </w:numPr>
              <w:jc w:val="both"/>
              <w:rPr>
                <w:kern w:val="1"/>
                <w:sz w:val="22"/>
                <w:szCs w:val="22"/>
              </w:rPr>
            </w:pPr>
            <w:r w:rsidRPr="00621A36">
              <w:rPr>
                <w:kern w:val="1"/>
                <w:sz w:val="22"/>
                <w:szCs w:val="22"/>
              </w:rPr>
              <w:t xml:space="preserve">Profilaxia secundară </w:t>
            </w:r>
            <w:r w:rsidRPr="00621A36">
              <w:rPr>
                <w:i/>
                <w:kern w:val="1"/>
                <w:sz w:val="22"/>
                <w:szCs w:val="22"/>
              </w:rPr>
              <w:t>(C.2.3)</w:t>
            </w:r>
          </w:p>
        </w:tc>
        <w:tc>
          <w:tcPr>
            <w:tcW w:w="6390" w:type="dxa"/>
            <w:shd w:val="clear" w:color="auto" w:fill="FFFFFF"/>
          </w:tcPr>
          <w:p w:rsidR="009B4DDB" w:rsidRPr="00621A36" w:rsidRDefault="009B4DDB" w:rsidP="00332C0D">
            <w:pPr>
              <w:numPr>
                <w:ilvl w:val="0"/>
                <w:numId w:val="21"/>
              </w:numPr>
              <w:ind w:left="335" w:hanging="335"/>
              <w:rPr>
                <w:sz w:val="22"/>
                <w:szCs w:val="22"/>
                <w:lang w:val="en-US"/>
              </w:rPr>
            </w:pPr>
            <w:r w:rsidRPr="00621A36">
              <w:rPr>
                <w:sz w:val="22"/>
                <w:szCs w:val="22"/>
              </w:rPr>
              <w:t>Prevenirea  complicațiilor.</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8"/>
              </w:numPr>
              <w:ind w:left="288" w:hanging="222"/>
              <w:rPr>
                <w:sz w:val="22"/>
                <w:szCs w:val="22"/>
              </w:rPr>
            </w:pPr>
            <w:r w:rsidRPr="00621A36">
              <w:rPr>
                <w:sz w:val="22"/>
                <w:szCs w:val="22"/>
              </w:rPr>
              <w:t xml:space="preserve">Înlăturarea factorilor ce pot condiţiona acutizările </w:t>
            </w:r>
            <w:r w:rsidRPr="00621A36">
              <w:rPr>
                <w:i/>
                <w:sz w:val="22"/>
                <w:szCs w:val="22"/>
              </w:rPr>
              <w:t>(caseta 3)</w:t>
            </w:r>
            <w:r w:rsidRPr="00621A36">
              <w:rPr>
                <w:sz w:val="22"/>
                <w:szCs w:val="22"/>
              </w:rPr>
              <w:t>.</w:t>
            </w:r>
          </w:p>
        </w:tc>
      </w:tr>
      <w:tr w:rsidR="009B4DDB" w:rsidRPr="00621A36" w:rsidTr="00621A36">
        <w:tc>
          <w:tcPr>
            <w:tcW w:w="3537" w:type="dxa"/>
            <w:shd w:val="clear" w:color="auto" w:fill="FFFFFF"/>
          </w:tcPr>
          <w:p w:rsidR="009B4DDB" w:rsidRPr="00621A36" w:rsidRDefault="009B4DDB" w:rsidP="00332C0D">
            <w:pPr>
              <w:numPr>
                <w:ilvl w:val="1"/>
                <w:numId w:val="71"/>
              </w:numPr>
              <w:rPr>
                <w:i/>
                <w:sz w:val="22"/>
                <w:szCs w:val="22"/>
              </w:rPr>
            </w:pPr>
            <w:r w:rsidRPr="00621A36">
              <w:rPr>
                <w:sz w:val="22"/>
                <w:szCs w:val="22"/>
              </w:rPr>
              <w:t>Screening-ul</w:t>
            </w:r>
            <w:r w:rsidRPr="00621A36">
              <w:rPr>
                <w:kern w:val="1"/>
                <w:sz w:val="22"/>
                <w:szCs w:val="22"/>
              </w:rPr>
              <w:t xml:space="preserve"> primar</w:t>
            </w:r>
            <w:r w:rsidRPr="00621A36">
              <w:rPr>
                <w:i/>
                <w:kern w:val="1"/>
                <w:sz w:val="22"/>
                <w:szCs w:val="22"/>
              </w:rPr>
              <w:t xml:space="preserve"> (C.2.4)</w:t>
            </w:r>
          </w:p>
        </w:tc>
        <w:tc>
          <w:tcPr>
            <w:tcW w:w="6390" w:type="dxa"/>
            <w:shd w:val="clear" w:color="auto" w:fill="FFFFFF"/>
          </w:tcPr>
          <w:p w:rsidR="009B4DDB" w:rsidRPr="00621A36" w:rsidRDefault="009B4DDB" w:rsidP="00332C0D">
            <w:pPr>
              <w:numPr>
                <w:ilvl w:val="0"/>
                <w:numId w:val="21"/>
              </w:numPr>
              <w:rPr>
                <w:sz w:val="22"/>
                <w:szCs w:val="22"/>
              </w:rPr>
            </w:pPr>
            <w:r w:rsidRPr="00621A36">
              <w:rPr>
                <w:sz w:val="22"/>
                <w:szCs w:val="22"/>
              </w:rPr>
              <w:t>Anamneza eredocolaterală pozitivă.</w:t>
            </w:r>
          </w:p>
        </w:tc>
        <w:tc>
          <w:tcPr>
            <w:tcW w:w="5949" w:type="dxa"/>
            <w:shd w:val="clear" w:color="auto" w:fill="FFFFFF"/>
          </w:tcPr>
          <w:p w:rsidR="009B4DDB" w:rsidRPr="00621A36" w:rsidRDefault="009B4DDB" w:rsidP="009B4DDB">
            <w:pPr>
              <w:tabs>
                <w:tab w:val="left" w:pos="291"/>
                <w:tab w:val="left" w:pos="317"/>
              </w:tabs>
              <w:rPr>
                <w:b/>
                <w:sz w:val="22"/>
                <w:szCs w:val="22"/>
              </w:rPr>
            </w:pPr>
            <w:r w:rsidRPr="00621A36">
              <w:rPr>
                <w:b/>
                <w:sz w:val="22"/>
                <w:szCs w:val="22"/>
              </w:rPr>
              <w:t>Obligatoriu:</w:t>
            </w:r>
          </w:p>
          <w:p w:rsidR="009B4DDB" w:rsidRPr="00621A36" w:rsidRDefault="009B4DDB" w:rsidP="00332C0D">
            <w:pPr>
              <w:numPr>
                <w:ilvl w:val="0"/>
                <w:numId w:val="21"/>
              </w:numPr>
              <w:tabs>
                <w:tab w:val="left" w:pos="291"/>
                <w:tab w:val="left" w:pos="317"/>
              </w:tabs>
              <w:rPr>
                <w:sz w:val="22"/>
                <w:szCs w:val="22"/>
              </w:rPr>
            </w:pPr>
            <w:r w:rsidRPr="00621A36">
              <w:rPr>
                <w:sz w:val="22"/>
                <w:szCs w:val="22"/>
              </w:rPr>
              <w:t xml:space="preserve">Evaluarea genetică prenatală și postnatală a rudelor de gradul I </w:t>
            </w:r>
            <w:r w:rsidRPr="00621A36">
              <w:rPr>
                <w:i/>
                <w:sz w:val="22"/>
                <w:szCs w:val="22"/>
              </w:rPr>
              <w:t>(caseta 4).</w:t>
            </w:r>
          </w:p>
        </w:tc>
      </w:tr>
      <w:tr w:rsidR="009B4DDB" w:rsidRPr="00621A36" w:rsidTr="00621A36">
        <w:tc>
          <w:tcPr>
            <w:tcW w:w="3537" w:type="dxa"/>
            <w:shd w:val="clear" w:color="auto" w:fill="FFFFFF"/>
          </w:tcPr>
          <w:p w:rsidR="009B4DDB" w:rsidRPr="00621A36" w:rsidRDefault="009B4DDB" w:rsidP="00332C0D">
            <w:pPr>
              <w:numPr>
                <w:ilvl w:val="1"/>
                <w:numId w:val="71"/>
              </w:numPr>
              <w:rPr>
                <w:sz w:val="22"/>
                <w:szCs w:val="22"/>
              </w:rPr>
            </w:pPr>
            <w:r w:rsidRPr="00621A36">
              <w:rPr>
                <w:sz w:val="22"/>
                <w:szCs w:val="22"/>
              </w:rPr>
              <w:t>Screening-ul</w:t>
            </w:r>
            <w:r w:rsidRPr="00621A36">
              <w:rPr>
                <w:kern w:val="1"/>
                <w:sz w:val="22"/>
                <w:szCs w:val="22"/>
              </w:rPr>
              <w:t xml:space="preserve"> secundar</w:t>
            </w:r>
            <w:r w:rsidRPr="00621A36">
              <w:rPr>
                <w:i/>
                <w:kern w:val="1"/>
                <w:sz w:val="22"/>
                <w:szCs w:val="22"/>
              </w:rPr>
              <w:t xml:space="preserve"> (C.2.4)</w:t>
            </w:r>
          </w:p>
        </w:tc>
        <w:tc>
          <w:tcPr>
            <w:tcW w:w="6390" w:type="dxa"/>
            <w:shd w:val="clear" w:color="auto" w:fill="FFFFFF"/>
          </w:tcPr>
          <w:p w:rsidR="009B4DDB" w:rsidRPr="00621A36" w:rsidRDefault="009B4DDB" w:rsidP="00332C0D">
            <w:pPr>
              <w:numPr>
                <w:ilvl w:val="0"/>
                <w:numId w:val="11"/>
              </w:numPr>
              <w:tabs>
                <w:tab w:val="clear" w:pos="360"/>
                <w:tab w:val="left" w:pos="282"/>
                <w:tab w:val="left" w:pos="335"/>
              </w:tabs>
              <w:ind w:left="335" w:hanging="335"/>
              <w:rPr>
                <w:sz w:val="22"/>
                <w:szCs w:val="22"/>
              </w:rPr>
            </w:pPr>
            <w:r w:rsidRPr="00621A36">
              <w:rPr>
                <w:sz w:val="22"/>
                <w:szCs w:val="22"/>
                <w:lang w:eastAsia="ru-RU"/>
              </w:rPr>
              <w:t>Pacient din grupul de risc.</w:t>
            </w:r>
          </w:p>
        </w:tc>
        <w:tc>
          <w:tcPr>
            <w:tcW w:w="5949" w:type="dxa"/>
            <w:shd w:val="clear" w:color="auto" w:fill="FFFFFF"/>
          </w:tcPr>
          <w:p w:rsidR="009B4DDB" w:rsidRPr="00621A36" w:rsidRDefault="009B4DDB" w:rsidP="009B4DDB">
            <w:pPr>
              <w:tabs>
                <w:tab w:val="left" w:pos="291"/>
                <w:tab w:val="left" w:pos="317"/>
              </w:tabs>
              <w:rPr>
                <w:b/>
                <w:sz w:val="22"/>
                <w:szCs w:val="22"/>
              </w:rPr>
            </w:pPr>
            <w:r w:rsidRPr="00621A36">
              <w:rPr>
                <w:b/>
                <w:sz w:val="22"/>
                <w:szCs w:val="22"/>
              </w:rPr>
              <w:t>Obligatoriu:</w:t>
            </w:r>
          </w:p>
          <w:p w:rsidR="009B4DDB" w:rsidRPr="00621A36" w:rsidRDefault="009B4DDB" w:rsidP="00621A36">
            <w:pPr>
              <w:tabs>
                <w:tab w:val="left" w:pos="291"/>
                <w:tab w:val="left" w:pos="317"/>
                <w:tab w:val="left" w:pos="5841"/>
              </w:tabs>
              <w:rPr>
                <w:sz w:val="22"/>
                <w:szCs w:val="22"/>
              </w:rPr>
            </w:pPr>
            <w:r w:rsidRPr="00621A36">
              <w:rPr>
                <w:sz w:val="22"/>
                <w:szCs w:val="22"/>
              </w:rPr>
              <w:t>•</w:t>
            </w:r>
            <w:r w:rsidRPr="00621A36">
              <w:rPr>
                <w:sz w:val="22"/>
                <w:szCs w:val="22"/>
              </w:rPr>
              <w:tab/>
              <w:t xml:space="preserve">Evaluare genetică a pacientului la prezența mutației </w:t>
            </w:r>
            <w:r w:rsidRPr="00621A36">
              <w:rPr>
                <w:i/>
                <w:sz w:val="22"/>
                <w:szCs w:val="22"/>
              </w:rPr>
              <w:t>(caseta 4</w:t>
            </w:r>
          </w:p>
        </w:tc>
      </w:tr>
      <w:tr w:rsidR="009B4DDB" w:rsidRPr="00621A36" w:rsidTr="00621A36">
        <w:tc>
          <w:tcPr>
            <w:tcW w:w="15876" w:type="dxa"/>
            <w:gridSpan w:val="3"/>
            <w:shd w:val="clear" w:color="auto" w:fill="FFFFFF" w:themeFill="background1"/>
          </w:tcPr>
          <w:p w:rsidR="009B4DDB" w:rsidRPr="00621A36" w:rsidRDefault="009B4DDB" w:rsidP="009B4DDB">
            <w:pPr>
              <w:rPr>
                <w:sz w:val="22"/>
                <w:szCs w:val="22"/>
              </w:rPr>
            </w:pPr>
            <w:r w:rsidRPr="00621A36">
              <w:rPr>
                <w:b/>
                <w:kern w:val="1"/>
                <w:sz w:val="22"/>
                <w:szCs w:val="22"/>
              </w:rPr>
              <w:t>2. Diagnosticul</w:t>
            </w:r>
          </w:p>
        </w:tc>
      </w:tr>
      <w:tr w:rsidR="009B4DDB" w:rsidRPr="00621A36" w:rsidTr="00621A36">
        <w:tc>
          <w:tcPr>
            <w:tcW w:w="3537" w:type="dxa"/>
            <w:shd w:val="clear" w:color="auto" w:fill="FFFFFF"/>
          </w:tcPr>
          <w:p w:rsidR="009B4DDB" w:rsidRPr="00621A36" w:rsidRDefault="009B4DDB" w:rsidP="009B4DDB">
            <w:pPr>
              <w:rPr>
                <w:kern w:val="1"/>
                <w:sz w:val="22"/>
                <w:szCs w:val="22"/>
              </w:rPr>
            </w:pPr>
            <w:r w:rsidRPr="00621A36">
              <w:rPr>
                <w:kern w:val="1"/>
                <w:sz w:val="22"/>
                <w:szCs w:val="22"/>
              </w:rPr>
              <w:t>2.1. Suspectarea diagnosticului de glicogenoză tip I</w:t>
            </w:r>
          </w:p>
          <w:p w:rsidR="009B4DDB" w:rsidRPr="00621A36" w:rsidRDefault="009B4DDB" w:rsidP="009B4DDB">
            <w:pPr>
              <w:rPr>
                <w:i/>
                <w:spacing w:val="-6"/>
                <w:sz w:val="22"/>
                <w:szCs w:val="22"/>
              </w:rPr>
            </w:pPr>
            <w:r w:rsidRPr="00621A36">
              <w:rPr>
                <w:i/>
                <w:kern w:val="1"/>
                <w:sz w:val="22"/>
                <w:szCs w:val="22"/>
              </w:rPr>
              <w:t>(C.2.5)</w:t>
            </w:r>
          </w:p>
        </w:tc>
        <w:tc>
          <w:tcPr>
            <w:tcW w:w="6390" w:type="dxa"/>
            <w:shd w:val="clear" w:color="auto" w:fill="FFFFFF"/>
          </w:tcPr>
          <w:p w:rsidR="004A0FC8" w:rsidRPr="00621A36" w:rsidRDefault="004A0FC8" w:rsidP="00332C0D">
            <w:pPr>
              <w:numPr>
                <w:ilvl w:val="0"/>
                <w:numId w:val="21"/>
              </w:numPr>
              <w:ind w:left="342" w:hanging="342"/>
              <w:rPr>
                <w:sz w:val="22"/>
                <w:szCs w:val="22"/>
                <w:lang w:val="es-ES"/>
              </w:rPr>
            </w:pPr>
            <w:r w:rsidRPr="00621A36">
              <w:rPr>
                <w:sz w:val="22"/>
                <w:szCs w:val="22"/>
                <w:lang w:val="es-ES"/>
              </w:rPr>
              <w:t>Anamneza: în perioada neonatală (</w:t>
            </w:r>
            <w:r w:rsidRPr="00621A36">
              <w:rPr>
                <w:lang w:val="fr-CH"/>
              </w:rPr>
              <w:t>episoade hipoglicemice, convulsii, hipotonie, apnee, diaree), în adolescență (retard statural,</w:t>
            </w:r>
            <w:r w:rsidR="000B6F48" w:rsidRPr="00621A36">
              <w:rPr>
                <w:lang w:val="fr-CH"/>
              </w:rPr>
              <w:t xml:space="preserve"> miastenie,</w:t>
            </w:r>
            <w:r w:rsidRPr="00621A36">
              <w:rPr>
                <w:lang w:val="fr-CH"/>
              </w:rPr>
              <w:t xml:space="preserve"> nefrolitiază, gută, pancreatite, otite, gingivite, furunculite), istoric familial pozitiv.</w:t>
            </w:r>
          </w:p>
          <w:p w:rsidR="004A0FC8" w:rsidRPr="00621A36" w:rsidRDefault="004A0FC8" w:rsidP="00332C0D">
            <w:pPr>
              <w:numPr>
                <w:ilvl w:val="0"/>
                <w:numId w:val="21"/>
              </w:numPr>
              <w:ind w:left="342" w:hanging="342"/>
              <w:rPr>
                <w:sz w:val="22"/>
                <w:szCs w:val="22"/>
                <w:lang w:val="es-ES"/>
              </w:rPr>
            </w:pPr>
            <w:r w:rsidRPr="00621A36">
              <w:rPr>
                <w:spacing w:val="-6"/>
                <w:sz w:val="22"/>
                <w:szCs w:val="22"/>
              </w:rPr>
              <w:t>Manifestări clinice  de afectare</w:t>
            </w:r>
            <w:r w:rsidRPr="00621A36">
              <w:rPr>
                <w:bCs/>
                <w:iCs/>
                <w:sz w:val="22"/>
                <w:szCs w:val="22"/>
                <w:lang w:val="it-IT"/>
              </w:rPr>
              <w:t xml:space="preserve"> hepatică,</w:t>
            </w:r>
            <w:r w:rsidRPr="00621A36">
              <w:rPr>
                <w:bCs/>
                <w:sz w:val="22"/>
                <w:szCs w:val="22"/>
                <w:lang w:val="es-ES"/>
              </w:rPr>
              <w:t xml:space="preserve"> </w:t>
            </w:r>
            <w:r w:rsidRPr="00621A36">
              <w:rPr>
                <w:bCs/>
                <w:sz w:val="22"/>
                <w:szCs w:val="22"/>
              </w:rPr>
              <w:t>renală, osteomusculară, neurologică</w:t>
            </w:r>
            <w:r w:rsidRPr="00621A36">
              <w:rPr>
                <w:sz w:val="22"/>
                <w:szCs w:val="22"/>
                <w:lang w:val="es-ES"/>
              </w:rPr>
              <w:t>, cutaneomucoasă, endocrină.</w:t>
            </w:r>
          </w:p>
          <w:p w:rsidR="009B4DDB" w:rsidRPr="00621A36" w:rsidRDefault="009B4DDB" w:rsidP="00332C0D">
            <w:pPr>
              <w:numPr>
                <w:ilvl w:val="0"/>
                <w:numId w:val="21"/>
              </w:numPr>
              <w:rPr>
                <w:sz w:val="22"/>
                <w:szCs w:val="22"/>
                <w:lang w:val="es-ES"/>
              </w:rPr>
            </w:pPr>
            <w:r w:rsidRPr="00621A36">
              <w:rPr>
                <w:sz w:val="22"/>
                <w:szCs w:val="22"/>
                <w:lang w:val="es-ES"/>
              </w:rPr>
              <w:t>I</w:t>
            </w:r>
            <w:r w:rsidRPr="00621A36">
              <w:rPr>
                <w:spacing w:val="-6"/>
                <w:sz w:val="22"/>
                <w:szCs w:val="22"/>
              </w:rPr>
              <w:t xml:space="preserve">nvestigaţii de laborator: hemoleucograma, teste biochimice  </w:t>
            </w:r>
            <w:r w:rsidR="004A0FC8" w:rsidRPr="00621A36">
              <w:rPr>
                <w:spacing w:val="-6"/>
                <w:sz w:val="22"/>
                <w:szCs w:val="22"/>
              </w:rPr>
              <w:t>(glucoza, bilirubina și fracțiile,  ALT, AST, lactat, trigliceride, HDL, LDL, fosfataza alcalină, GGT, ureea, creatinina, acid uric, CK, amilaza, lipaza, K, Na, Ca, P,  Fe), coagulograma</w:t>
            </w:r>
            <w:r w:rsidRPr="00621A36">
              <w:rPr>
                <w:spacing w:val="-6"/>
                <w:sz w:val="22"/>
                <w:szCs w:val="22"/>
              </w:rPr>
              <w:t>, teste imunologice, sumarul urinei, coprograma.</w:t>
            </w:r>
          </w:p>
          <w:p w:rsidR="009B4DDB" w:rsidRPr="00621A36" w:rsidRDefault="009B4DDB" w:rsidP="003853B9">
            <w:pPr>
              <w:numPr>
                <w:ilvl w:val="0"/>
                <w:numId w:val="21"/>
              </w:numPr>
              <w:ind w:left="342" w:right="-104" w:hanging="342"/>
              <w:rPr>
                <w:sz w:val="22"/>
                <w:szCs w:val="22"/>
                <w:lang w:val="es-ES"/>
              </w:rPr>
            </w:pPr>
            <w:r w:rsidRPr="00621A36">
              <w:rPr>
                <w:spacing w:val="-6"/>
                <w:sz w:val="22"/>
                <w:szCs w:val="22"/>
              </w:rPr>
              <w:t xml:space="preserve">La necesitate ecografia abdominală și/sau cardiacă, ECG, EEG, </w:t>
            </w:r>
            <w:r w:rsidR="004A0FC8" w:rsidRPr="00621A36">
              <w:rPr>
                <w:spacing w:val="-6"/>
                <w:sz w:val="22"/>
                <w:szCs w:val="22"/>
              </w:rPr>
              <w:t xml:space="preserve">electromiografia, </w:t>
            </w:r>
            <w:r w:rsidRPr="00621A36">
              <w:rPr>
                <w:spacing w:val="-6"/>
                <w:sz w:val="22"/>
                <w:szCs w:val="22"/>
              </w:rPr>
              <w:t xml:space="preserve">radiografia osoasă, </w:t>
            </w:r>
            <w:r w:rsidR="004A0FC8" w:rsidRPr="00621A36">
              <w:rPr>
                <w:spacing w:val="-6"/>
                <w:sz w:val="22"/>
                <w:szCs w:val="22"/>
              </w:rPr>
              <w:t xml:space="preserve">RMN abdominală, </w:t>
            </w:r>
            <w:r w:rsidRPr="00621A36">
              <w:rPr>
                <w:spacing w:val="-6"/>
                <w:sz w:val="22"/>
                <w:szCs w:val="22"/>
              </w:rPr>
              <w:t>examen genetic.</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7"/>
              </w:numPr>
              <w:ind w:left="288" w:hanging="288"/>
              <w:rPr>
                <w:sz w:val="22"/>
                <w:szCs w:val="22"/>
              </w:rPr>
            </w:pPr>
            <w:r w:rsidRPr="00621A36">
              <w:rPr>
                <w:sz w:val="22"/>
                <w:szCs w:val="22"/>
              </w:rPr>
              <w:t xml:space="preserve">Anamneza şi evaluarea factorilor etiologici și de risc </w:t>
            </w:r>
            <w:r w:rsidRPr="00621A36">
              <w:rPr>
                <w:i/>
                <w:sz w:val="22"/>
                <w:szCs w:val="22"/>
              </w:rPr>
              <w:t>(caseta 2, 5);</w:t>
            </w:r>
          </w:p>
          <w:p w:rsidR="009B4DDB" w:rsidRPr="00621A36" w:rsidRDefault="009B4DDB" w:rsidP="00332C0D">
            <w:pPr>
              <w:numPr>
                <w:ilvl w:val="0"/>
                <w:numId w:val="7"/>
              </w:numPr>
              <w:ind w:left="288" w:hanging="288"/>
              <w:rPr>
                <w:sz w:val="22"/>
                <w:szCs w:val="22"/>
              </w:rPr>
            </w:pPr>
            <w:r w:rsidRPr="00621A36">
              <w:rPr>
                <w:sz w:val="22"/>
                <w:szCs w:val="22"/>
              </w:rPr>
              <w:t xml:space="preserve">Manifestările clinice </w:t>
            </w:r>
            <w:r w:rsidRPr="00621A36">
              <w:rPr>
                <w:i/>
                <w:sz w:val="22"/>
                <w:szCs w:val="22"/>
              </w:rPr>
              <w:t>(caseta 6);</w:t>
            </w:r>
          </w:p>
          <w:p w:rsidR="009B4DDB" w:rsidRPr="00621A36" w:rsidRDefault="009B4DDB" w:rsidP="00332C0D">
            <w:pPr>
              <w:numPr>
                <w:ilvl w:val="0"/>
                <w:numId w:val="7"/>
              </w:numPr>
              <w:ind w:left="288" w:hanging="288"/>
              <w:rPr>
                <w:sz w:val="22"/>
                <w:szCs w:val="22"/>
              </w:rPr>
            </w:pPr>
            <w:r w:rsidRPr="00621A36">
              <w:rPr>
                <w:sz w:val="22"/>
                <w:szCs w:val="22"/>
              </w:rPr>
              <w:t xml:space="preserve">Diagnosticul diferenţial </w:t>
            </w:r>
            <w:r w:rsidRPr="00621A36">
              <w:rPr>
                <w:i/>
                <w:sz w:val="22"/>
                <w:szCs w:val="22"/>
              </w:rPr>
              <w:t>(caseta 12);</w:t>
            </w:r>
            <w:r w:rsidRPr="00621A36">
              <w:rPr>
                <w:sz w:val="22"/>
                <w:szCs w:val="22"/>
              </w:rPr>
              <w:t xml:space="preserve"> </w:t>
            </w:r>
          </w:p>
          <w:p w:rsidR="009B4DDB" w:rsidRPr="00621A36" w:rsidRDefault="009B4DDB" w:rsidP="00332C0D">
            <w:pPr>
              <w:numPr>
                <w:ilvl w:val="0"/>
                <w:numId w:val="7"/>
              </w:numPr>
              <w:ind w:left="288" w:hanging="288"/>
              <w:rPr>
                <w:b/>
                <w:sz w:val="22"/>
                <w:szCs w:val="22"/>
              </w:rPr>
            </w:pPr>
            <w:r w:rsidRPr="00621A36">
              <w:rPr>
                <w:sz w:val="22"/>
                <w:szCs w:val="22"/>
              </w:rPr>
              <w:t xml:space="preserve">Investigaţii paraclinice obligatorii și recomandabile </w:t>
            </w:r>
            <w:r w:rsidRPr="00621A36">
              <w:rPr>
                <w:i/>
                <w:sz w:val="22"/>
                <w:szCs w:val="22"/>
              </w:rPr>
              <w:t>(caseta  10).</w:t>
            </w:r>
          </w:p>
        </w:tc>
      </w:tr>
      <w:tr w:rsidR="009B4DDB" w:rsidRPr="00621A36" w:rsidTr="00621A36">
        <w:tc>
          <w:tcPr>
            <w:tcW w:w="3537" w:type="dxa"/>
            <w:shd w:val="clear" w:color="auto" w:fill="FFFFFF"/>
          </w:tcPr>
          <w:p w:rsidR="009B4DDB" w:rsidRPr="00621A36" w:rsidRDefault="009B4DDB" w:rsidP="009B4DDB">
            <w:pPr>
              <w:tabs>
                <w:tab w:val="left" w:pos="-142"/>
              </w:tabs>
              <w:rPr>
                <w:sz w:val="22"/>
                <w:szCs w:val="22"/>
              </w:rPr>
            </w:pPr>
            <w:r w:rsidRPr="00621A36">
              <w:rPr>
                <w:kern w:val="1"/>
                <w:sz w:val="22"/>
                <w:szCs w:val="22"/>
              </w:rPr>
              <w:t xml:space="preserve">2.2. Deciderea consultului specialistului şi/sau spitalizării </w:t>
            </w:r>
            <w:r w:rsidRPr="00621A36">
              <w:rPr>
                <w:i/>
                <w:kern w:val="1"/>
                <w:sz w:val="22"/>
                <w:szCs w:val="22"/>
              </w:rPr>
              <w:t>(C.2.5)</w:t>
            </w:r>
          </w:p>
        </w:tc>
        <w:tc>
          <w:tcPr>
            <w:tcW w:w="6390" w:type="dxa"/>
            <w:shd w:val="clear" w:color="auto" w:fill="FFFFFF"/>
          </w:tcPr>
          <w:p w:rsidR="009B4DDB" w:rsidRPr="00621A36" w:rsidRDefault="009B4DDB" w:rsidP="00332C0D">
            <w:pPr>
              <w:numPr>
                <w:ilvl w:val="0"/>
                <w:numId w:val="70"/>
              </w:numPr>
              <w:ind w:left="342" w:hanging="342"/>
              <w:rPr>
                <w:spacing w:val="-6"/>
                <w:sz w:val="22"/>
                <w:szCs w:val="22"/>
              </w:rPr>
            </w:pPr>
            <w:r w:rsidRPr="00621A36">
              <w:rPr>
                <w:sz w:val="22"/>
                <w:szCs w:val="22"/>
              </w:rPr>
              <w:t xml:space="preserve">Suspecţie la </w:t>
            </w:r>
            <w:r w:rsidR="004A0FC8" w:rsidRPr="00621A36">
              <w:rPr>
                <w:kern w:val="1"/>
                <w:sz w:val="22"/>
                <w:szCs w:val="22"/>
              </w:rPr>
              <w:t>glicogenoză tip I</w:t>
            </w:r>
            <w:r w:rsidRPr="00621A36">
              <w:rPr>
                <w:sz w:val="22"/>
                <w:szCs w:val="22"/>
              </w:rPr>
              <w:t>.</w:t>
            </w:r>
          </w:p>
          <w:p w:rsidR="009B4DDB" w:rsidRPr="00621A36" w:rsidRDefault="009B4DDB" w:rsidP="009B4DDB">
            <w:pPr>
              <w:ind w:left="195"/>
              <w:rPr>
                <w:spacing w:val="-6"/>
                <w:sz w:val="22"/>
                <w:szCs w:val="22"/>
              </w:rPr>
            </w:pP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3"/>
              </w:numPr>
              <w:ind w:left="346" w:hanging="346"/>
              <w:rPr>
                <w:sz w:val="22"/>
                <w:szCs w:val="22"/>
              </w:rPr>
            </w:pPr>
            <w:r w:rsidRPr="00621A36">
              <w:rPr>
                <w:sz w:val="22"/>
                <w:szCs w:val="22"/>
              </w:rPr>
              <w:t>Consultație la medicul gastroenterolog, hepatolog.</w:t>
            </w:r>
          </w:p>
          <w:p w:rsidR="009B4DDB" w:rsidRPr="00621A36" w:rsidRDefault="009B4DDB" w:rsidP="00332C0D">
            <w:pPr>
              <w:numPr>
                <w:ilvl w:val="0"/>
                <w:numId w:val="3"/>
              </w:numPr>
              <w:ind w:left="346" w:hanging="346"/>
              <w:rPr>
                <w:sz w:val="22"/>
                <w:szCs w:val="22"/>
              </w:rPr>
            </w:pPr>
            <w:r w:rsidRPr="00621A36">
              <w:rPr>
                <w:sz w:val="22"/>
                <w:szCs w:val="22"/>
              </w:rPr>
              <w:t xml:space="preserve">Evaluarea criteriilor pentru spitalizare </w:t>
            </w:r>
            <w:r w:rsidR="004A0FC8" w:rsidRPr="00621A36">
              <w:rPr>
                <w:i/>
                <w:sz w:val="22"/>
                <w:szCs w:val="22"/>
              </w:rPr>
              <w:t>(caseta 17</w:t>
            </w:r>
            <w:r w:rsidRPr="00621A36">
              <w:rPr>
                <w:i/>
                <w:sz w:val="22"/>
                <w:szCs w:val="22"/>
              </w:rPr>
              <w:t>).</w:t>
            </w:r>
          </w:p>
        </w:tc>
      </w:tr>
      <w:tr w:rsidR="009B4DDB" w:rsidRPr="00621A36" w:rsidTr="00621A36">
        <w:tc>
          <w:tcPr>
            <w:tcW w:w="15876" w:type="dxa"/>
            <w:gridSpan w:val="3"/>
            <w:shd w:val="clear" w:color="auto" w:fill="FFFFFF" w:themeFill="background1"/>
          </w:tcPr>
          <w:p w:rsidR="009B4DDB" w:rsidRPr="00621A36" w:rsidRDefault="009B4DDB" w:rsidP="009B4DDB">
            <w:pPr>
              <w:rPr>
                <w:sz w:val="22"/>
                <w:szCs w:val="22"/>
              </w:rPr>
            </w:pPr>
            <w:r w:rsidRPr="00621A36">
              <w:rPr>
                <w:b/>
                <w:kern w:val="1"/>
                <w:sz w:val="22"/>
                <w:szCs w:val="22"/>
              </w:rPr>
              <w:lastRenderedPageBreak/>
              <w:t xml:space="preserve">3. Tratamentul </w:t>
            </w:r>
          </w:p>
        </w:tc>
      </w:tr>
      <w:tr w:rsidR="009B4DDB" w:rsidRPr="00621A36" w:rsidTr="00621A36">
        <w:trPr>
          <w:trHeight w:val="511"/>
        </w:trPr>
        <w:tc>
          <w:tcPr>
            <w:tcW w:w="3537" w:type="dxa"/>
            <w:shd w:val="clear" w:color="auto" w:fill="FFFFFF"/>
          </w:tcPr>
          <w:p w:rsidR="009B4DDB" w:rsidRPr="00621A36" w:rsidRDefault="009B4DDB" w:rsidP="009B4DDB">
            <w:pPr>
              <w:rPr>
                <w:spacing w:val="-1"/>
                <w:sz w:val="22"/>
                <w:szCs w:val="22"/>
                <w:lang w:val="en-US"/>
              </w:rPr>
            </w:pPr>
            <w:r w:rsidRPr="00621A36">
              <w:rPr>
                <w:kern w:val="1"/>
                <w:sz w:val="22"/>
                <w:szCs w:val="22"/>
              </w:rPr>
              <w:t xml:space="preserve">3.1. Tratamentul nemedicamentos </w:t>
            </w:r>
            <w:r w:rsidRPr="00621A36">
              <w:rPr>
                <w:i/>
                <w:kern w:val="1"/>
                <w:sz w:val="22"/>
                <w:szCs w:val="22"/>
              </w:rPr>
              <w:t>(C.2.6.1)</w:t>
            </w:r>
          </w:p>
        </w:tc>
        <w:tc>
          <w:tcPr>
            <w:tcW w:w="6390" w:type="dxa"/>
            <w:shd w:val="clear" w:color="auto" w:fill="FFFFFF"/>
          </w:tcPr>
          <w:p w:rsidR="009B4DDB" w:rsidRPr="00621A36" w:rsidRDefault="009B4DDB" w:rsidP="00332C0D">
            <w:pPr>
              <w:numPr>
                <w:ilvl w:val="0"/>
                <w:numId w:val="69"/>
              </w:numPr>
              <w:ind w:left="342" w:hanging="342"/>
              <w:rPr>
                <w:spacing w:val="-1"/>
                <w:sz w:val="22"/>
                <w:szCs w:val="22"/>
                <w:lang w:val="fr-CH"/>
              </w:rPr>
            </w:pPr>
            <w:r w:rsidRPr="00621A36">
              <w:rPr>
                <w:spacing w:val="-1"/>
                <w:sz w:val="22"/>
                <w:szCs w:val="22"/>
                <w:lang w:val="en-US"/>
              </w:rPr>
              <w:t>A</w:t>
            </w:r>
            <w:r w:rsidRPr="00621A36">
              <w:rPr>
                <w:spacing w:val="-1"/>
                <w:sz w:val="22"/>
                <w:szCs w:val="22"/>
                <w:lang w:val="fr-CH"/>
              </w:rPr>
              <w:t>sigurarea unui aport constant de glucide, lipide și proteine.</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4"/>
              </w:numPr>
              <w:ind w:left="175" w:hanging="142"/>
              <w:rPr>
                <w:sz w:val="22"/>
                <w:szCs w:val="22"/>
              </w:rPr>
            </w:pPr>
            <w:r w:rsidRPr="00621A36">
              <w:rPr>
                <w:sz w:val="22"/>
                <w:szCs w:val="22"/>
              </w:rPr>
              <w:t xml:space="preserve"> Recomandări privind modificarea regimului igieno-dietetic </w:t>
            </w:r>
            <w:r w:rsidR="004A0FC8" w:rsidRPr="00621A36">
              <w:rPr>
                <w:i/>
                <w:sz w:val="22"/>
                <w:szCs w:val="22"/>
              </w:rPr>
              <w:t>(caseta 15</w:t>
            </w:r>
            <w:r w:rsidRPr="00621A36">
              <w:rPr>
                <w:i/>
                <w:sz w:val="22"/>
                <w:szCs w:val="22"/>
              </w:rPr>
              <w:t>);</w:t>
            </w:r>
          </w:p>
          <w:p w:rsidR="009B4DDB" w:rsidRPr="00621A36" w:rsidRDefault="009B4DDB" w:rsidP="00332C0D">
            <w:pPr>
              <w:numPr>
                <w:ilvl w:val="0"/>
                <w:numId w:val="4"/>
              </w:numPr>
              <w:ind w:left="175" w:hanging="142"/>
              <w:rPr>
                <w:sz w:val="22"/>
                <w:szCs w:val="22"/>
              </w:rPr>
            </w:pPr>
            <w:r w:rsidRPr="00621A36">
              <w:rPr>
                <w:sz w:val="22"/>
                <w:szCs w:val="22"/>
              </w:rPr>
              <w:t xml:space="preserve"> Suspendarea medicamentelor hipoglicemiante.</w:t>
            </w:r>
          </w:p>
        </w:tc>
      </w:tr>
      <w:tr w:rsidR="009B4DDB" w:rsidRPr="00621A36" w:rsidTr="00621A36">
        <w:trPr>
          <w:trHeight w:val="395"/>
        </w:trPr>
        <w:tc>
          <w:tcPr>
            <w:tcW w:w="3537" w:type="dxa"/>
            <w:shd w:val="clear" w:color="auto" w:fill="FFFFFF"/>
          </w:tcPr>
          <w:p w:rsidR="009B4DDB" w:rsidRPr="00621A36" w:rsidRDefault="009B4DDB" w:rsidP="009B4DDB">
            <w:pPr>
              <w:rPr>
                <w:kern w:val="1"/>
                <w:sz w:val="22"/>
                <w:szCs w:val="22"/>
              </w:rPr>
            </w:pPr>
            <w:r w:rsidRPr="00621A36">
              <w:rPr>
                <w:kern w:val="1"/>
                <w:sz w:val="22"/>
                <w:szCs w:val="22"/>
              </w:rPr>
              <w:t>3.2. Tratamentul medicamentos</w:t>
            </w:r>
          </w:p>
          <w:p w:rsidR="009B4DDB" w:rsidRPr="00621A36" w:rsidRDefault="009B4DDB" w:rsidP="009B4DDB">
            <w:pPr>
              <w:rPr>
                <w:i/>
                <w:sz w:val="22"/>
                <w:szCs w:val="22"/>
                <w:lang w:val="en-US"/>
              </w:rPr>
            </w:pPr>
            <w:r w:rsidRPr="00621A36">
              <w:rPr>
                <w:i/>
                <w:kern w:val="1"/>
                <w:sz w:val="22"/>
                <w:szCs w:val="22"/>
              </w:rPr>
              <w:t>(C.2.6)</w:t>
            </w:r>
          </w:p>
        </w:tc>
        <w:tc>
          <w:tcPr>
            <w:tcW w:w="6390" w:type="dxa"/>
            <w:shd w:val="clear" w:color="auto" w:fill="FFFFFF"/>
          </w:tcPr>
          <w:p w:rsidR="009B4DDB" w:rsidRPr="00621A36" w:rsidRDefault="009B4DDB" w:rsidP="00332C0D">
            <w:pPr>
              <w:numPr>
                <w:ilvl w:val="0"/>
                <w:numId w:val="69"/>
              </w:numPr>
              <w:shd w:val="clear" w:color="auto" w:fill="FFFFFF"/>
              <w:tabs>
                <w:tab w:val="left" w:pos="-250"/>
              </w:tabs>
              <w:spacing w:line="278" w:lineRule="exact"/>
              <w:ind w:left="342" w:right="82" w:hanging="342"/>
              <w:rPr>
                <w:sz w:val="22"/>
                <w:szCs w:val="22"/>
              </w:rPr>
            </w:pPr>
            <w:r w:rsidRPr="00621A36">
              <w:rPr>
                <w:sz w:val="22"/>
                <w:szCs w:val="22"/>
                <w:lang w:val="en-US"/>
              </w:rPr>
              <w:t xml:space="preserve">Protocolul terapeutic necesită gestionare conform simptomatologiei fiind direcționat spre </w:t>
            </w:r>
            <w:r w:rsidRPr="00621A36">
              <w:rPr>
                <w:sz w:val="22"/>
                <w:szCs w:val="22"/>
              </w:rPr>
              <w:t>înlăturarea</w:t>
            </w:r>
            <w:r w:rsidRPr="00621A36">
              <w:rPr>
                <w:sz w:val="22"/>
                <w:szCs w:val="22"/>
                <w:lang w:val="en-US"/>
              </w:rPr>
              <w:t xml:space="preserve"> episodului </w:t>
            </w:r>
            <w:r w:rsidRPr="00621A36">
              <w:rPr>
                <w:sz w:val="22"/>
                <w:szCs w:val="22"/>
              </w:rPr>
              <w:t xml:space="preserve">hipoglicemic </w:t>
            </w:r>
            <w:r w:rsidR="004A0FC8" w:rsidRPr="00621A36">
              <w:rPr>
                <w:sz w:val="22"/>
                <w:szCs w:val="22"/>
              </w:rPr>
              <w:t>și complicațiilor (infecțioase, metabolice, cardiovasculare).</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69"/>
              </w:numPr>
              <w:ind w:left="252" w:hanging="252"/>
              <w:rPr>
                <w:sz w:val="22"/>
                <w:szCs w:val="22"/>
              </w:rPr>
            </w:pPr>
            <w:r w:rsidRPr="00621A36">
              <w:rPr>
                <w:sz w:val="22"/>
                <w:szCs w:val="22"/>
              </w:rPr>
              <w:t xml:space="preserve"> tratament simptomatic </w:t>
            </w:r>
            <w:r w:rsidR="00FA721A" w:rsidRPr="00621A36">
              <w:rPr>
                <w:sz w:val="22"/>
                <w:szCs w:val="22"/>
              </w:rPr>
              <w:t xml:space="preserve">al hipoglicemiei și </w:t>
            </w:r>
            <w:r w:rsidR="00FA721A" w:rsidRPr="00621A36">
              <w:rPr>
                <w:lang w:val="it-IT"/>
              </w:rPr>
              <w:t xml:space="preserve">complicațiilor (antibiotice, uricozurice, antioxidanți, statine, antihipertensive, preparate de fier - </w:t>
            </w:r>
            <w:r w:rsidR="00FA721A" w:rsidRPr="00621A36">
              <w:rPr>
                <w:i/>
                <w:lang w:val="it-IT"/>
              </w:rPr>
              <w:t>vezi protocoalele respective</w:t>
            </w:r>
            <w:r w:rsidR="00FA721A" w:rsidRPr="00621A36">
              <w:rPr>
                <w:lang w:val="it-IT"/>
              </w:rPr>
              <w:t xml:space="preserve">) </w:t>
            </w:r>
            <w:r w:rsidRPr="00621A36">
              <w:rPr>
                <w:i/>
                <w:sz w:val="22"/>
                <w:szCs w:val="22"/>
              </w:rPr>
              <w:t>(caseta 13).</w:t>
            </w:r>
          </w:p>
        </w:tc>
      </w:tr>
      <w:tr w:rsidR="009B4DDB" w:rsidRPr="00621A36" w:rsidTr="00621A36">
        <w:tc>
          <w:tcPr>
            <w:tcW w:w="3537" w:type="dxa"/>
            <w:shd w:val="clear" w:color="auto" w:fill="FFFFFF"/>
          </w:tcPr>
          <w:p w:rsidR="009B4DDB" w:rsidRPr="00621A36" w:rsidRDefault="009B4DDB" w:rsidP="009B4DDB">
            <w:pPr>
              <w:tabs>
                <w:tab w:val="left" w:pos="360"/>
              </w:tabs>
              <w:rPr>
                <w:b/>
                <w:kern w:val="1"/>
                <w:sz w:val="22"/>
                <w:szCs w:val="22"/>
              </w:rPr>
            </w:pPr>
            <w:r w:rsidRPr="00621A36">
              <w:rPr>
                <w:b/>
                <w:kern w:val="1"/>
                <w:sz w:val="22"/>
                <w:szCs w:val="22"/>
              </w:rPr>
              <w:t>4. Supravegherea</w:t>
            </w:r>
          </w:p>
          <w:p w:rsidR="009B4DDB" w:rsidRPr="00621A36" w:rsidRDefault="009B4DDB" w:rsidP="009B4DDB">
            <w:pPr>
              <w:rPr>
                <w:b/>
                <w:i/>
                <w:kern w:val="1"/>
                <w:sz w:val="22"/>
                <w:szCs w:val="22"/>
              </w:rPr>
            </w:pPr>
            <w:r w:rsidRPr="00621A36">
              <w:rPr>
                <w:i/>
                <w:kern w:val="1"/>
                <w:sz w:val="22"/>
                <w:szCs w:val="22"/>
              </w:rPr>
              <w:t>(C.2.7)</w:t>
            </w:r>
          </w:p>
          <w:p w:rsidR="009B4DDB" w:rsidRPr="00621A36" w:rsidRDefault="009B4DDB" w:rsidP="009B4DDB">
            <w:pPr>
              <w:rPr>
                <w:b/>
                <w:kern w:val="1"/>
                <w:sz w:val="22"/>
                <w:szCs w:val="22"/>
              </w:rPr>
            </w:pPr>
          </w:p>
        </w:tc>
        <w:tc>
          <w:tcPr>
            <w:tcW w:w="6390" w:type="dxa"/>
            <w:shd w:val="clear" w:color="auto" w:fill="FFFFFF"/>
          </w:tcPr>
          <w:p w:rsidR="009B4DDB" w:rsidRPr="00621A36" w:rsidRDefault="004A0FC8" w:rsidP="00332C0D">
            <w:pPr>
              <w:numPr>
                <w:ilvl w:val="0"/>
                <w:numId w:val="21"/>
              </w:numPr>
              <w:ind w:left="342" w:hanging="342"/>
              <w:rPr>
                <w:sz w:val="22"/>
                <w:szCs w:val="22"/>
                <w:lang w:val="es-ES"/>
              </w:rPr>
            </w:pPr>
            <w:r w:rsidRPr="00621A36">
              <w:rPr>
                <w:sz w:val="22"/>
                <w:szCs w:val="22"/>
              </w:rPr>
              <w:t>Glicogenoză tip I</w:t>
            </w:r>
            <w:r w:rsidR="009B4DDB" w:rsidRPr="00621A36">
              <w:rPr>
                <w:sz w:val="22"/>
                <w:szCs w:val="22"/>
              </w:rPr>
              <w:t xml:space="preserve"> cu semne de </w:t>
            </w:r>
            <w:r w:rsidR="009B4DDB" w:rsidRPr="00621A36">
              <w:rPr>
                <w:spacing w:val="-6"/>
                <w:sz w:val="22"/>
                <w:szCs w:val="22"/>
              </w:rPr>
              <w:t>afectare</w:t>
            </w:r>
            <w:r w:rsidR="009B4DDB" w:rsidRPr="00621A36">
              <w:rPr>
                <w:bCs/>
                <w:iCs/>
                <w:sz w:val="22"/>
                <w:szCs w:val="22"/>
                <w:lang w:val="it-IT"/>
              </w:rPr>
              <w:t xml:space="preserve"> </w:t>
            </w:r>
            <w:r w:rsidRPr="00621A36">
              <w:rPr>
                <w:bCs/>
                <w:iCs/>
                <w:sz w:val="22"/>
                <w:szCs w:val="22"/>
                <w:lang w:val="it-IT"/>
              </w:rPr>
              <w:t xml:space="preserve">hepatică, </w:t>
            </w:r>
            <w:r w:rsidRPr="00621A36">
              <w:rPr>
                <w:bCs/>
                <w:sz w:val="22"/>
                <w:szCs w:val="22"/>
              </w:rPr>
              <w:t>renală, neurologică, osteomusculară, cutaneomucoasă, endocrină, hematologică</w:t>
            </w:r>
            <w:r w:rsidRPr="00621A36">
              <w:rPr>
                <w:sz w:val="22"/>
                <w:szCs w:val="22"/>
                <w:lang w:val="es-ES"/>
              </w:rPr>
              <w:t>.</w:t>
            </w:r>
          </w:p>
        </w:tc>
        <w:tc>
          <w:tcPr>
            <w:tcW w:w="5949" w:type="dxa"/>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4A0FC8" w:rsidP="00332C0D">
            <w:pPr>
              <w:numPr>
                <w:ilvl w:val="0"/>
                <w:numId w:val="21"/>
              </w:numPr>
              <w:rPr>
                <w:sz w:val="22"/>
                <w:szCs w:val="22"/>
              </w:rPr>
            </w:pPr>
            <w:r w:rsidRPr="00621A36">
              <w:rPr>
                <w:sz w:val="22"/>
                <w:szCs w:val="22"/>
              </w:rPr>
              <w:t xml:space="preserve">Supraveghere, în funcţie de evoluţia maladiei, la  medicul specialist gastroenterolog, hepatolog, nefrolog,  endocrinolog, neurolog, ortoped, hematolog, cardiolog, dermatolog, pediatru şi medicul de familie </w:t>
            </w:r>
            <w:r w:rsidRPr="00621A36">
              <w:rPr>
                <w:i/>
                <w:sz w:val="22"/>
                <w:szCs w:val="22"/>
              </w:rPr>
              <w:t>(caseta 18).</w:t>
            </w:r>
          </w:p>
        </w:tc>
      </w:tr>
    </w:tbl>
    <w:p w:rsidR="009B4DDB" w:rsidRPr="00621A36" w:rsidRDefault="009B4DDB" w:rsidP="009B4DDB"/>
    <w:tbl>
      <w:tblPr>
        <w:tblW w:w="5267" w:type="pct"/>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000"/>
      </w:tblPr>
      <w:tblGrid>
        <w:gridCol w:w="3537"/>
        <w:gridCol w:w="6391"/>
        <w:gridCol w:w="5946"/>
      </w:tblGrid>
      <w:tr w:rsidR="009B4DDB" w:rsidRPr="00621A36" w:rsidTr="00621A36">
        <w:tc>
          <w:tcPr>
            <w:tcW w:w="5000" w:type="pct"/>
            <w:gridSpan w:val="3"/>
            <w:shd w:val="clear" w:color="auto" w:fill="92CDDC" w:themeFill="accent5" w:themeFillTint="99"/>
          </w:tcPr>
          <w:p w:rsidR="009B4DDB" w:rsidRPr="00621A36" w:rsidRDefault="009B4DDB" w:rsidP="009B4DDB">
            <w:pPr>
              <w:keepNext/>
              <w:numPr>
                <w:ilvl w:val="1"/>
                <w:numId w:val="1"/>
              </w:numPr>
              <w:jc w:val="center"/>
              <w:outlineLvl w:val="1"/>
              <w:rPr>
                <w:b/>
                <w:bCs/>
                <w:i/>
                <w:iCs/>
                <w:sz w:val="22"/>
                <w:szCs w:val="22"/>
              </w:rPr>
            </w:pPr>
            <w:bookmarkStart w:id="33" w:name="_Toc466824340"/>
            <w:bookmarkStart w:id="34" w:name="_Toc486819220"/>
            <w:bookmarkStart w:id="35" w:name="_Toc487113912"/>
            <w:r w:rsidRPr="00621A36">
              <w:rPr>
                <w:b/>
                <w:bCs/>
                <w:i/>
                <w:iCs/>
                <w:sz w:val="22"/>
                <w:szCs w:val="22"/>
                <w:lang w:val="en-US"/>
              </w:rPr>
              <w:t>B.3. Nivel de asistenţă medicală spitalicească</w:t>
            </w:r>
            <w:bookmarkEnd w:id="33"/>
            <w:bookmarkEnd w:id="34"/>
            <w:bookmarkEnd w:id="35"/>
          </w:p>
        </w:tc>
      </w:tr>
      <w:tr w:rsidR="009B4DDB" w:rsidRPr="00621A36" w:rsidTr="00621A36">
        <w:tc>
          <w:tcPr>
            <w:tcW w:w="1114" w:type="pct"/>
            <w:shd w:val="clear" w:color="auto" w:fill="FFFFFF" w:themeFill="background1"/>
          </w:tcPr>
          <w:p w:rsidR="009B4DDB" w:rsidRPr="00621A36" w:rsidRDefault="009B4DDB" w:rsidP="009B4DDB">
            <w:pPr>
              <w:jc w:val="center"/>
              <w:rPr>
                <w:b/>
                <w:i/>
                <w:sz w:val="22"/>
                <w:szCs w:val="22"/>
              </w:rPr>
            </w:pPr>
            <w:r w:rsidRPr="00621A36">
              <w:rPr>
                <w:b/>
                <w:sz w:val="22"/>
                <w:szCs w:val="22"/>
              </w:rPr>
              <w:t>Descriere</w:t>
            </w:r>
          </w:p>
          <w:p w:rsidR="009B4DDB" w:rsidRPr="00621A36" w:rsidRDefault="009B4DDB" w:rsidP="009B4DDB">
            <w:pPr>
              <w:jc w:val="center"/>
              <w:rPr>
                <w:b/>
                <w:sz w:val="22"/>
                <w:szCs w:val="22"/>
              </w:rPr>
            </w:pPr>
            <w:r w:rsidRPr="00621A36">
              <w:rPr>
                <w:b/>
                <w:i/>
                <w:sz w:val="22"/>
                <w:szCs w:val="22"/>
              </w:rPr>
              <w:t>(măsuri)</w:t>
            </w:r>
          </w:p>
        </w:tc>
        <w:tc>
          <w:tcPr>
            <w:tcW w:w="2013" w:type="pct"/>
            <w:shd w:val="clear" w:color="auto" w:fill="FFFFFF" w:themeFill="background1"/>
          </w:tcPr>
          <w:p w:rsidR="009B4DDB" w:rsidRPr="00621A36" w:rsidRDefault="009B4DDB" w:rsidP="009B4DDB">
            <w:pPr>
              <w:jc w:val="center"/>
              <w:rPr>
                <w:b/>
                <w:i/>
                <w:sz w:val="22"/>
                <w:szCs w:val="22"/>
              </w:rPr>
            </w:pPr>
            <w:r w:rsidRPr="00621A36">
              <w:rPr>
                <w:b/>
                <w:sz w:val="22"/>
                <w:szCs w:val="22"/>
              </w:rPr>
              <w:t>Motive</w:t>
            </w:r>
          </w:p>
          <w:p w:rsidR="009B4DDB" w:rsidRPr="00621A36" w:rsidRDefault="009B4DDB" w:rsidP="009B4DDB">
            <w:pPr>
              <w:jc w:val="center"/>
              <w:rPr>
                <w:b/>
                <w:sz w:val="22"/>
                <w:szCs w:val="22"/>
              </w:rPr>
            </w:pPr>
            <w:r w:rsidRPr="00621A36">
              <w:rPr>
                <w:b/>
                <w:i/>
                <w:sz w:val="22"/>
                <w:szCs w:val="22"/>
              </w:rPr>
              <w:t>(repere)</w:t>
            </w:r>
          </w:p>
        </w:tc>
        <w:tc>
          <w:tcPr>
            <w:tcW w:w="1873" w:type="pct"/>
            <w:shd w:val="clear" w:color="auto" w:fill="FFFFFF" w:themeFill="background1"/>
          </w:tcPr>
          <w:p w:rsidR="009B4DDB" w:rsidRPr="00621A36" w:rsidRDefault="009B4DDB" w:rsidP="009B4DDB">
            <w:pPr>
              <w:jc w:val="center"/>
              <w:rPr>
                <w:b/>
                <w:sz w:val="22"/>
                <w:szCs w:val="22"/>
              </w:rPr>
            </w:pPr>
            <w:r w:rsidRPr="00621A36">
              <w:rPr>
                <w:b/>
                <w:sz w:val="22"/>
                <w:szCs w:val="22"/>
              </w:rPr>
              <w:t>Paşi</w:t>
            </w:r>
          </w:p>
          <w:p w:rsidR="009B4DDB" w:rsidRPr="00621A36" w:rsidRDefault="009B4DDB" w:rsidP="009B4DDB">
            <w:pPr>
              <w:jc w:val="center"/>
              <w:rPr>
                <w:sz w:val="22"/>
                <w:szCs w:val="22"/>
              </w:rPr>
            </w:pPr>
            <w:r w:rsidRPr="00621A36">
              <w:rPr>
                <w:b/>
                <w:sz w:val="22"/>
                <w:szCs w:val="22"/>
              </w:rPr>
              <w:t>(</w:t>
            </w:r>
            <w:r w:rsidRPr="00621A36">
              <w:rPr>
                <w:b/>
                <w:i/>
                <w:sz w:val="22"/>
                <w:szCs w:val="22"/>
              </w:rPr>
              <w:t>modalităţi şi condiţii de realizare)</w:t>
            </w:r>
          </w:p>
        </w:tc>
      </w:tr>
      <w:tr w:rsidR="009B4DDB" w:rsidRPr="00621A36" w:rsidTr="00621A36">
        <w:tc>
          <w:tcPr>
            <w:tcW w:w="1114" w:type="pct"/>
            <w:shd w:val="clear" w:color="auto" w:fill="FFFFFF" w:themeFill="background1"/>
          </w:tcPr>
          <w:p w:rsidR="009B4DDB" w:rsidRPr="00621A36" w:rsidRDefault="009B4DDB" w:rsidP="009B4DDB">
            <w:pPr>
              <w:jc w:val="center"/>
              <w:rPr>
                <w:b/>
                <w:sz w:val="22"/>
                <w:szCs w:val="22"/>
              </w:rPr>
            </w:pPr>
            <w:r w:rsidRPr="00621A36">
              <w:rPr>
                <w:b/>
                <w:sz w:val="22"/>
                <w:szCs w:val="22"/>
              </w:rPr>
              <w:t>I</w:t>
            </w:r>
          </w:p>
        </w:tc>
        <w:tc>
          <w:tcPr>
            <w:tcW w:w="2013" w:type="pct"/>
            <w:shd w:val="clear" w:color="auto" w:fill="FFFFFF" w:themeFill="background1"/>
          </w:tcPr>
          <w:p w:rsidR="009B4DDB" w:rsidRPr="00621A36" w:rsidRDefault="009B4DDB" w:rsidP="009B4DDB">
            <w:pPr>
              <w:jc w:val="center"/>
              <w:rPr>
                <w:b/>
                <w:sz w:val="22"/>
                <w:szCs w:val="22"/>
              </w:rPr>
            </w:pPr>
            <w:r w:rsidRPr="00621A36">
              <w:rPr>
                <w:b/>
                <w:sz w:val="22"/>
                <w:szCs w:val="22"/>
              </w:rPr>
              <w:t>II</w:t>
            </w:r>
          </w:p>
        </w:tc>
        <w:tc>
          <w:tcPr>
            <w:tcW w:w="1873" w:type="pct"/>
            <w:shd w:val="clear" w:color="auto" w:fill="FFFFFF" w:themeFill="background1"/>
          </w:tcPr>
          <w:p w:rsidR="009B4DDB" w:rsidRPr="00621A36" w:rsidRDefault="009B4DDB" w:rsidP="009B4DDB">
            <w:pPr>
              <w:jc w:val="center"/>
              <w:rPr>
                <w:sz w:val="22"/>
                <w:szCs w:val="22"/>
              </w:rPr>
            </w:pPr>
            <w:r w:rsidRPr="00621A36">
              <w:rPr>
                <w:b/>
                <w:sz w:val="22"/>
                <w:szCs w:val="22"/>
              </w:rPr>
              <w:t>III</w:t>
            </w:r>
          </w:p>
        </w:tc>
      </w:tr>
      <w:tr w:rsidR="009B4DDB" w:rsidRPr="00621A36" w:rsidTr="00621A36">
        <w:tc>
          <w:tcPr>
            <w:tcW w:w="1114" w:type="pct"/>
            <w:shd w:val="clear" w:color="auto" w:fill="FFFFFF" w:themeFill="background1"/>
          </w:tcPr>
          <w:p w:rsidR="009B4DDB" w:rsidRPr="00621A36" w:rsidRDefault="009B4DDB" w:rsidP="009B4DDB">
            <w:pPr>
              <w:tabs>
                <w:tab w:val="left" w:pos="296"/>
              </w:tabs>
              <w:jc w:val="both"/>
              <w:rPr>
                <w:sz w:val="22"/>
                <w:szCs w:val="22"/>
              </w:rPr>
            </w:pPr>
            <w:r w:rsidRPr="00621A36">
              <w:rPr>
                <w:b/>
                <w:kern w:val="1"/>
                <w:sz w:val="22"/>
                <w:szCs w:val="22"/>
              </w:rPr>
              <w:t xml:space="preserve">1. Spitalizare </w:t>
            </w:r>
          </w:p>
        </w:tc>
        <w:tc>
          <w:tcPr>
            <w:tcW w:w="2013" w:type="pct"/>
            <w:shd w:val="clear" w:color="auto" w:fill="FFFFFF" w:themeFill="background1"/>
          </w:tcPr>
          <w:p w:rsidR="009B4DDB" w:rsidRPr="00621A36" w:rsidRDefault="009B4DDB" w:rsidP="00332C0D">
            <w:pPr>
              <w:numPr>
                <w:ilvl w:val="0"/>
                <w:numId w:val="12"/>
              </w:numPr>
              <w:tabs>
                <w:tab w:val="num" w:pos="164"/>
              </w:tabs>
              <w:ind w:left="164" w:hanging="164"/>
              <w:rPr>
                <w:sz w:val="22"/>
                <w:szCs w:val="22"/>
              </w:rPr>
            </w:pPr>
            <w:r w:rsidRPr="00621A36">
              <w:rPr>
                <w:sz w:val="22"/>
                <w:szCs w:val="22"/>
              </w:rPr>
              <w:t xml:space="preserve">  </w:t>
            </w:r>
            <w:r w:rsidRPr="00621A36">
              <w:rPr>
                <w:sz w:val="22"/>
                <w:szCs w:val="22"/>
                <w:lang w:eastAsia="ru-RU"/>
              </w:rPr>
              <w:t>Efectuarea intervenţiilor şi procedurilor diagnostice şi terapeutice care nu pot fi executate în condiţii de ambulator.</w:t>
            </w:r>
          </w:p>
        </w:tc>
        <w:tc>
          <w:tcPr>
            <w:tcW w:w="1873" w:type="pct"/>
            <w:shd w:val="clear" w:color="auto" w:fill="FFFFFF" w:themeFill="background1"/>
          </w:tcPr>
          <w:p w:rsidR="009B4DDB" w:rsidRPr="00621A36" w:rsidRDefault="009B4DDB" w:rsidP="00332C0D">
            <w:pPr>
              <w:numPr>
                <w:ilvl w:val="0"/>
                <w:numId w:val="12"/>
              </w:numPr>
              <w:rPr>
                <w:i/>
                <w:sz w:val="22"/>
                <w:szCs w:val="22"/>
              </w:rPr>
            </w:pPr>
            <w:r w:rsidRPr="00621A36">
              <w:rPr>
                <w:sz w:val="22"/>
                <w:szCs w:val="22"/>
              </w:rPr>
              <w:t xml:space="preserve">Evaluarea criteriilor pentru spitalizare </w:t>
            </w:r>
            <w:r w:rsidR="00FA721A" w:rsidRPr="00621A36">
              <w:rPr>
                <w:i/>
                <w:sz w:val="22"/>
                <w:szCs w:val="22"/>
              </w:rPr>
              <w:t>(caseta 17</w:t>
            </w:r>
            <w:r w:rsidRPr="00621A36">
              <w:rPr>
                <w:i/>
                <w:sz w:val="22"/>
                <w:szCs w:val="22"/>
              </w:rPr>
              <w:t>).</w:t>
            </w:r>
          </w:p>
          <w:p w:rsidR="009B4DDB" w:rsidRPr="00621A36" w:rsidRDefault="009B4DDB" w:rsidP="009B4DDB">
            <w:pPr>
              <w:rPr>
                <w:i/>
                <w:sz w:val="22"/>
                <w:szCs w:val="22"/>
              </w:rPr>
            </w:pPr>
          </w:p>
        </w:tc>
      </w:tr>
      <w:tr w:rsidR="009B4DDB" w:rsidRPr="00621A36" w:rsidTr="00621A36">
        <w:tc>
          <w:tcPr>
            <w:tcW w:w="5000" w:type="pct"/>
            <w:gridSpan w:val="3"/>
            <w:shd w:val="clear" w:color="auto" w:fill="FFFFFF" w:themeFill="background1"/>
          </w:tcPr>
          <w:p w:rsidR="009B4DDB" w:rsidRPr="00621A36" w:rsidRDefault="009B4DDB" w:rsidP="009B4DDB">
            <w:pPr>
              <w:rPr>
                <w:sz w:val="22"/>
                <w:szCs w:val="22"/>
              </w:rPr>
            </w:pPr>
            <w:r w:rsidRPr="00621A36">
              <w:rPr>
                <w:b/>
                <w:kern w:val="1"/>
                <w:sz w:val="22"/>
                <w:szCs w:val="22"/>
              </w:rPr>
              <w:t>2. Diagnosticul</w:t>
            </w:r>
          </w:p>
        </w:tc>
      </w:tr>
      <w:tr w:rsidR="009B4DDB" w:rsidRPr="00621A36" w:rsidTr="00621A36">
        <w:tc>
          <w:tcPr>
            <w:tcW w:w="1114" w:type="pct"/>
            <w:shd w:val="clear" w:color="auto" w:fill="FFFFFF"/>
          </w:tcPr>
          <w:p w:rsidR="009B4DDB" w:rsidRPr="00621A36" w:rsidRDefault="009B4DDB" w:rsidP="00332C0D">
            <w:pPr>
              <w:numPr>
                <w:ilvl w:val="1"/>
                <w:numId w:val="9"/>
              </w:numPr>
              <w:rPr>
                <w:spacing w:val="-6"/>
                <w:sz w:val="22"/>
                <w:szCs w:val="22"/>
              </w:rPr>
            </w:pPr>
            <w:r w:rsidRPr="00621A36">
              <w:rPr>
                <w:kern w:val="1"/>
                <w:sz w:val="22"/>
                <w:szCs w:val="22"/>
              </w:rPr>
              <w:lastRenderedPageBreak/>
              <w:t xml:space="preserve"> Confirmarea diagnosticului de glicogenoză tip I</w:t>
            </w:r>
          </w:p>
        </w:tc>
        <w:tc>
          <w:tcPr>
            <w:tcW w:w="2013" w:type="pct"/>
            <w:shd w:val="clear" w:color="auto" w:fill="FFFFFF"/>
          </w:tcPr>
          <w:p w:rsidR="00FA721A" w:rsidRPr="00621A36" w:rsidRDefault="00FA721A" w:rsidP="00332C0D">
            <w:pPr>
              <w:numPr>
                <w:ilvl w:val="0"/>
                <w:numId w:val="21"/>
              </w:numPr>
              <w:ind w:left="342" w:hanging="342"/>
              <w:rPr>
                <w:sz w:val="22"/>
                <w:szCs w:val="22"/>
                <w:lang w:val="es-ES"/>
              </w:rPr>
            </w:pPr>
            <w:r w:rsidRPr="00621A36">
              <w:rPr>
                <w:sz w:val="22"/>
                <w:szCs w:val="22"/>
                <w:lang w:val="es-ES"/>
              </w:rPr>
              <w:t>Anamneza: în perioada neonatală (</w:t>
            </w:r>
            <w:r w:rsidRPr="00621A36">
              <w:rPr>
                <w:lang w:val="fr-CH"/>
              </w:rPr>
              <w:t>episoade hipoglicemice, convulsii, hipotonie, apnee, diaree), în adolescență (retard statural,</w:t>
            </w:r>
            <w:r w:rsidR="000B6F48" w:rsidRPr="00621A36">
              <w:rPr>
                <w:lang w:val="fr-CH"/>
              </w:rPr>
              <w:t xml:space="preserve"> miastenie,</w:t>
            </w:r>
            <w:r w:rsidRPr="00621A36">
              <w:rPr>
                <w:lang w:val="fr-CH"/>
              </w:rPr>
              <w:t xml:space="preserve"> nefrolitiază, gută, pancreatite, otite, gingivite, furunculite), istoric familial pozitiv.</w:t>
            </w:r>
          </w:p>
          <w:p w:rsidR="009B4DDB" w:rsidRPr="00621A36" w:rsidRDefault="00FA721A" w:rsidP="00332C0D">
            <w:pPr>
              <w:numPr>
                <w:ilvl w:val="0"/>
                <w:numId w:val="21"/>
              </w:numPr>
              <w:ind w:left="342" w:hanging="342"/>
              <w:rPr>
                <w:sz w:val="22"/>
                <w:szCs w:val="22"/>
                <w:lang w:val="es-ES"/>
              </w:rPr>
            </w:pPr>
            <w:r w:rsidRPr="00621A36">
              <w:rPr>
                <w:spacing w:val="-6"/>
                <w:sz w:val="22"/>
                <w:szCs w:val="22"/>
              </w:rPr>
              <w:t>Manifestări clinice  de afectare</w:t>
            </w:r>
            <w:r w:rsidRPr="00621A36">
              <w:rPr>
                <w:bCs/>
                <w:iCs/>
                <w:sz w:val="22"/>
                <w:szCs w:val="22"/>
                <w:lang w:val="it-IT"/>
              </w:rPr>
              <w:t xml:space="preserve"> hepatică,</w:t>
            </w:r>
            <w:r w:rsidRPr="00621A36">
              <w:rPr>
                <w:bCs/>
                <w:sz w:val="22"/>
                <w:szCs w:val="22"/>
                <w:lang w:val="es-ES"/>
              </w:rPr>
              <w:t xml:space="preserve"> </w:t>
            </w:r>
            <w:r w:rsidRPr="00621A36">
              <w:rPr>
                <w:bCs/>
                <w:sz w:val="22"/>
                <w:szCs w:val="22"/>
              </w:rPr>
              <w:t>renală, osteomusculară, neurologică</w:t>
            </w:r>
            <w:r w:rsidRPr="00621A36">
              <w:rPr>
                <w:sz w:val="22"/>
                <w:szCs w:val="22"/>
                <w:lang w:val="es-ES"/>
              </w:rPr>
              <w:t>, cutaneomucoasă, endocrină.</w:t>
            </w:r>
          </w:p>
          <w:p w:rsidR="00FA721A" w:rsidRPr="00621A36" w:rsidRDefault="00FA721A" w:rsidP="00332C0D">
            <w:pPr>
              <w:numPr>
                <w:ilvl w:val="0"/>
                <w:numId w:val="21"/>
              </w:numPr>
              <w:rPr>
                <w:sz w:val="22"/>
                <w:szCs w:val="22"/>
                <w:lang w:val="es-ES"/>
              </w:rPr>
            </w:pPr>
            <w:r w:rsidRPr="00621A36">
              <w:rPr>
                <w:sz w:val="22"/>
                <w:szCs w:val="22"/>
                <w:lang w:val="es-ES"/>
              </w:rPr>
              <w:t>I</w:t>
            </w:r>
            <w:r w:rsidRPr="00621A36">
              <w:rPr>
                <w:spacing w:val="-6"/>
                <w:sz w:val="22"/>
                <w:szCs w:val="22"/>
              </w:rPr>
              <w:t>nvestigaţii de laborator: hemoleucograma, teste biochimice  (glucoza, bilirubina și fracțiile,  ALT, AST, lactat, trigliceride, HDL, LDL, fosfataza alcalină, GGT, ureea, creatinina, acid uric, CK, amilaza, lipaza, K, Na, Ca, P,  Fe), coagulograma, teste imunologice, sumarul urinei, coprograma.</w:t>
            </w:r>
          </w:p>
          <w:p w:rsidR="009B4DDB" w:rsidRPr="00621A36" w:rsidRDefault="009B4DDB" w:rsidP="00332C0D">
            <w:pPr>
              <w:numPr>
                <w:ilvl w:val="0"/>
                <w:numId w:val="12"/>
              </w:numPr>
              <w:tabs>
                <w:tab w:val="left" w:pos="433"/>
              </w:tabs>
              <w:rPr>
                <w:sz w:val="22"/>
                <w:szCs w:val="22"/>
              </w:rPr>
            </w:pPr>
            <w:r w:rsidRPr="00621A36">
              <w:rPr>
                <w:sz w:val="22"/>
                <w:szCs w:val="22"/>
              </w:rPr>
              <w:t>La necesitate ecografia abdominală și/sau cardiacă, ECG, EEG,</w:t>
            </w:r>
            <w:r w:rsidR="00FA721A" w:rsidRPr="00621A36">
              <w:rPr>
                <w:sz w:val="22"/>
                <w:szCs w:val="22"/>
              </w:rPr>
              <w:t>electromiografia,</w:t>
            </w:r>
            <w:r w:rsidRPr="00621A36">
              <w:rPr>
                <w:sz w:val="22"/>
                <w:szCs w:val="22"/>
              </w:rPr>
              <w:t xml:space="preserve"> radiografia osoasă, examen gene</w:t>
            </w:r>
            <w:r w:rsidR="00FA721A" w:rsidRPr="00621A36">
              <w:rPr>
                <w:sz w:val="22"/>
                <w:szCs w:val="22"/>
              </w:rPr>
              <w:t>tic;</w:t>
            </w:r>
            <w:r w:rsidRPr="00621A36">
              <w:rPr>
                <w:sz w:val="22"/>
                <w:szCs w:val="22"/>
              </w:rPr>
              <w:t xml:space="preserve"> biopsia hepatică</w:t>
            </w:r>
            <w:r w:rsidR="00FA721A" w:rsidRPr="00621A36">
              <w:rPr>
                <w:sz w:val="22"/>
                <w:szCs w:val="22"/>
              </w:rPr>
              <w:t>, musculară și renală</w:t>
            </w:r>
            <w:r w:rsidRPr="00621A36">
              <w:rPr>
                <w:sz w:val="22"/>
                <w:szCs w:val="22"/>
              </w:rPr>
              <w:t>.</w:t>
            </w:r>
          </w:p>
        </w:tc>
        <w:tc>
          <w:tcPr>
            <w:tcW w:w="1873" w:type="pct"/>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7"/>
              </w:numPr>
              <w:ind w:left="288" w:hanging="288"/>
              <w:rPr>
                <w:sz w:val="22"/>
                <w:szCs w:val="22"/>
              </w:rPr>
            </w:pPr>
            <w:r w:rsidRPr="00621A36">
              <w:rPr>
                <w:sz w:val="22"/>
                <w:szCs w:val="22"/>
              </w:rPr>
              <w:t xml:space="preserve">Anamneza şi evaluarea factorilor etiologici și de risc </w:t>
            </w:r>
            <w:r w:rsidRPr="00621A36">
              <w:rPr>
                <w:i/>
                <w:sz w:val="22"/>
                <w:szCs w:val="22"/>
              </w:rPr>
              <w:t>(caseta 2, 5);</w:t>
            </w:r>
          </w:p>
          <w:p w:rsidR="009B4DDB" w:rsidRPr="00621A36" w:rsidRDefault="009B4DDB" w:rsidP="00332C0D">
            <w:pPr>
              <w:numPr>
                <w:ilvl w:val="0"/>
                <w:numId w:val="7"/>
              </w:numPr>
              <w:ind w:left="288" w:hanging="288"/>
              <w:rPr>
                <w:sz w:val="22"/>
                <w:szCs w:val="22"/>
              </w:rPr>
            </w:pPr>
            <w:r w:rsidRPr="00621A36">
              <w:rPr>
                <w:sz w:val="22"/>
                <w:szCs w:val="22"/>
              </w:rPr>
              <w:t xml:space="preserve">Manifestările clinice </w:t>
            </w:r>
            <w:r w:rsidRPr="00621A36">
              <w:rPr>
                <w:i/>
                <w:sz w:val="22"/>
                <w:szCs w:val="22"/>
              </w:rPr>
              <w:t>(caseta 6);</w:t>
            </w:r>
          </w:p>
          <w:p w:rsidR="009B4DDB" w:rsidRPr="00621A36" w:rsidRDefault="009B4DDB" w:rsidP="00332C0D">
            <w:pPr>
              <w:numPr>
                <w:ilvl w:val="0"/>
                <w:numId w:val="7"/>
              </w:numPr>
              <w:ind w:left="288" w:hanging="288"/>
              <w:rPr>
                <w:sz w:val="22"/>
                <w:szCs w:val="22"/>
              </w:rPr>
            </w:pPr>
            <w:r w:rsidRPr="00621A36">
              <w:rPr>
                <w:sz w:val="22"/>
                <w:szCs w:val="22"/>
              </w:rPr>
              <w:t xml:space="preserve">Diagnosticul diferenţial </w:t>
            </w:r>
            <w:r w:rsidRPr="00621A36">
              <w:rPr>
                <w:i/>
                <w:sz w:val="22"/>
                <w:szCs w:val="22"/>
              </w:rPr>
              <w:t>(caseta 12);</w:t>
            </w:r>
            <w:r w:rsidRPr="00621A36">
              <w:rPr>
                <w:sz w:val="22"/>
                <w:szCs w:val="22"/>
              </w:rPr>
              <w:t xml:space="preserve"> </w:t>
            </w:r>
          </w:p>
          <w:p w:rsidR="009B4DDB" w:rsidRPr="00621A36" w:rsidRDefault="009B4DDB" w:rsidP="00332C0D">
            <w:pPr>
              <w:numPr>
                <w:ilvl w:val="0"/>
                <w:numId w:val="7"/>
              </w:numPr>
              <w:ind w:left="288" w:hanging="288"/>
              <w:rPr>
                <w:sz w:val="22"/>
                <w:szCs w:val="22"/>
              </w:rPr>
            </w:pPr>
            <w:r w:rsidRPr="00621A36">
              <w:rPr>
                <w:sz w:val="22"/>
                <w:szCs w:val="22"/>
              </w:rPr>
              <w:t xml:space="preserve">Investigaţii paraclinice obligatorii și recomandabile </w:t>
            </w:r>
            <w:r w:rsidRPr="00621A36">
              <w:rPr>
                <w:i/>
                <w:sz w:val="22"/>
                <w:szCs w:val="22"/>
              </w:rPr>
              <w:t>(caseta  10).</w:t>
            </w:r>
          </w:p>
        </w:tc>
      </w:tr>
      <w:tr w:rsidR="009B4DDB" w:rsidRPr="00621A36" w:rsidTr="00621A36">
        <w:tc>
          <w:tcPr>
            <w:tcW w:w="5000" w:type="pct"/>
            <w:gridSpan w:val="3"/>
            <w:shd w:val="clear" w:color="auto" w:fill="FFFFFF" w:themeFill="background1"/>
          </w:tcPr>
          <w:p w:rsidR="009B4DDB" w:rsidRPr="00621A36" w:rsidRDefault="009B4DDB" w:rsidP="009B4DDB">
            <w:pPr>
              <w:rPr>
                <w:sz w:val="22"/>
                <w:szCs w:val="22"/>
              </w:rPr>
            </w:pPr>
            <w:r w:rsidRPr="00621A36">
              <w:rPr>
                <w:b/>
                <w:kern w:val="1"/>
                <w:sz w:val="22"/>
                <w:szCs w:val="22"/>
              </w:rPr>
              <w:t xml:space="preserve">3. Tratamentul </w:t>
            </w:r>
          </w:p>
        </w:tc>
      </w:tr>
      <w:tr w:rsidR="009B4DDB" w:rsidRPr="00621A36" w:rsidTr="00621A36">
        <w:trPr>
          <w:trHeight w:val="682"/>
        </w:trPr>
        <w:tc>
          <w:tcPr>
            <w:tcW w:w="1114" w:type="pct"/>
            <w:shd w:val="clear" w:color="auto" w:fill="FFFFFF"/>
          </w:tcPr>
          <w:p w:rsidR="009B4DDB" w:rsidRPr="00621A36" w:rsidRDefault="009B4DDB" w:rsidP="009B4DDB">
            <w:pPr>
              <w:rPr>
                <w:kern w:val="1"/>
                <w:sz w:val="22"/>
                <w:szCs w:val="22"/>
              </w:rPr>
            </w:pPr>
            <w:r w:rsidRPr="00621A36">
              <w:rPr>
                <w:kern w:val="1"/>
                <w:sz w:val="22"/>
                <w:szCs w:val="22"/>
              </w:rPr>
              <w:t>3.1. Tratamentul nemedicamentos</w:t>
            </w:r>
          </w:p>
          <w:p w:rsidR="009B4DDB" w:rsidRPr="00621A36" w:rsidRDefault="009B4DDB" w:rsidP="009B4DDB">
            <w:pPr>
              <w:rPr>
                <w:i/>
                <w:spacing w:val="-1"/>
                <w:sz w:val="22"/>
                <w:szCs w:val="22"/>
                <w:lang w:val="en-US"/>
              </w:rPr>
            </w:pPr>
            <w:r w:rsidRPr="00621A36">
              <w:rPr>
                <w:i/>
                <w:kern w:val="1"/>
                <w:sz w:val="22"/>
                <w:szCs w:val="22"/>
              </w:rPr>
              <w:t>(C.2.6.1)</w:t>
            </w:r>
          </w:p>
        </w:tc>
        <w:tc>
          <w:tcPr>
            <w:tcW w:w="2013" w:type="pct"/>
            <w:shd w:val="clear" w:color="auto" w:fill="FFFFFF"/>
          </w:tcPr>
          <w:p w:rsidR="009B4DDB" w:rsidRPr="00621A36" w:rsidRDefault="009B4DDB" w:rsidP="00332C0D">
            <w:pPr>
              <w:numPr>
                <w:ilvl w:val="0"/>
                <w:numId w:val="72"/>
              </w:numPr>
              <w:shd w:val="clear" w:color="auto" w:fill="FFFFFF"/>
              <w:tabs>
                <w:tab w:val="left" w:pos="65"/>
              </w:tabs>
              <w:spacing w:line="274" w:lineRule="exact"/>
              <w:ind w:right="187"/>
              <w:rPr>
                <w:b/>
                <w:sz w:val="22"/>
                <w:szCs w:val="22"/>
              </w:rPr>
            </w:pPr>
            <w:r w:rsidRPr="00621A36">
              <w:rPr>
                <w:spacing w:val="-1"/>
                <w:sz w:val="22"/>
                <w:szCs w:val="22"/>
                <w:lang w:val="en-US"/>
              </w:rPr>
              <w:t>A</w:t>
            </w:r>
            <w:r w:rsidRPr="00621A36">
              <w:rPr>
                <w:spacing w:val="-1"/>
                <w:sz w:val="22"/>
                <w:szCs w:val="22"/>
                <w:lang w:val="fr-CH"/>
              </w:rPr>
              <w:t>sigurarea unui aport constant de glucide, lipide și proteine.</w:t>
            </w:r>
          </w:p>
        </w:tc>
        <w:tc>
          <w:tcPr>
            <w:tcW w:w="1873" w:type="pct"/>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4"/>
              </w:numPr>
              <w:ind w:left="175" w:hanging="142"/>
              <w:rPr>
                <w:sz w:val="22"/>
                <w:szCs w:val="22"/>
              </w:rPr>
            </w:pPr>
            <w:r w:rsidRPr="00621A36">
              <w:rPr>
                <w:sz w:val="22"/>
                <w:szCs w:val="22"/>
              </w:rPr>
              <w:t xml:space="preserve">Recomandări privind modificarea regimului igieno-dietetic </w:t>
            </w:r>
            <w:r w:rsidR="00FA721A" w:rsidRPr="00621A36">
              <w:rPr>
                <w:i/>
                <w:sz w:val="22"/>
                <w:szCs w:val="22"/>
              </w:rPr>
              <w:t>(caseta 15</w:t>
            </w:r>
            <w:r w:rsidRPr="00621A36">
              <w:rPr>
                <w:i/>
                <w:sz w:val="22"/>
                <w:szCs w:val="22"/>
              </w:rPr>
              <w:t>);</w:t>
            </w:r>
          </w:p>
          <w:p w:rsidR="009B4DDB" w:rsidRPr="00621A36" w:rsidRDefault="009B4DDB" w:rsidP="00332C0D">
            <w:pPr>
              <w:numPr>
                <w:ilvl w:val="0"/>
                <w:numId w:val="4"/>
              </w:numPr>
              <w:ind w:left="175" w:hanging="142"/>
              <w:rPr>
                <w:sz w:val="22"/>
                <w:szCs w:val="22"/>
              </w:rPr>
            </w:pPr>
            <w:r w:rsidRPr="00621A36">
              <w:rPr>
                <w:sz w:val="22"/>
                <w:szCs w:val="22"/>
              </w:rPr>
              <w:t>Suspendarea medicamentelor hipoglicemiante.</w:t>
            </w:r>
          </w:p>
        </w:tc>
      </w:tr>
      <w:tr w:rsidR="009B4DDB" w:rsidRPr="00621A36" w:rsidTr="00621A36">
        <w:trPr>
          <w:trHeight w:val="350"/>
        </w:trPr>
        <w:tc>
          <w:tcPr>
            <w:tcW w:w="1114" w:type="pct"/>
            <w:shd w:val="clear" w:color="auto" w:fill="FFFFFF"/>
          </w:tcPr>
          <w:p w:rsidR="009B4DDB" w:rsidRPr="00621A36" w:rsidRDefault="009B4DDB" w:rsidP="009B4DDB">
            <w:pPr>
              <w:rPr>
                <w:kern w:val="1"/>
                <w:sz w:val="22"/>
                <w:szCs w:val="22"/>
              </w:rPr>
            </w:pPr>
            <w:r w:rsidRPr="00621A36">
              <w:rPr>
                <w:kern w:val="1"/>
                <w:sz w:val="22"/>
                <w:szCs w:val="22"/>
              </w:rPr>
              <w:t xml:space="preserve">3.2. Tratamentul medicamentos </w:t>
            </w:r>
            <w:r w:rsidRPr="00621A36">
              <w:rPr>
                <w:i/>
                <w:kern w:val="1"/>
                <w:sz w:val="22"/>
                <w:szCs w:val="22"/>
              </w:rPr>
              <w:t>(C.2.6)</w:t>
            </w:r>
          </w:p>
          <w:p w:rsidR="009B4DDB" w:rsidRPr="00621A36" w:rsidRDefault="009B4DDB" w:rsidP="009B4DDB">
            <w:pPr>
              <w:rPr>
                <w:b/>
                <w:i/>
                <w:kern w:val="1"/>
                <w:sz w:val="22"/>
                <w:szCs w:val="22"/>
              </w:rPr>
            </w:pPr>
          </w:p>
        </w:tc>
        <w:tc>
          <w:tcPr>
            <w:tcW w:w="2013" w:type="pct"/>
            <w:shd w:val="clear" w:color="auto" w:fill="FFFFFF"/>
          </w:tcPr>
          <w:p w:rsidR="009B4DDB" w:rsidRPr="00621A36" w:rsidRDefault="009B4DDB" w:rsidP="00332C0D">
            <w:pPr>
              <w:numPr>
                <w:ilvl w:val="0"/>
                <w:numId w:val="72"/>
              </w:numPr>
              <w:shd w:val="clear" w:color="auto" w:fill="FFFFFF"/>
              <w:tabs>
                <w:tab w:val="left" w:pos="-230"/>
                <w:tab w:val="left" w:pos="-108"/>
              </w:tabs>
              <w:spacing w:line="278" w:lineRule="exact"/>
              <w:ind w:right="82"/>
              <w:rPr>
                <w:sz w:val="22"/>
                <w:szCs w:val="22"/>
              </w:rPr>
            </w:pPr>
            <w:r w:rsidRPr="00621A36">
              <w:rPr>
                <w:sz w:val="22"/>
                <w:szCs w:val="22"/>
                <w:lang w:val="en-US"/>
              </w:rPr>
              <w:t xml:space="preserve">Protocolul terapeutic necesită gestionare conform simptomatologiei fiind direcționat spre </w:t>
            </w:r>
            <w:r w:rsidRPr="00621A36">
              <w:rPr>
                <w:sz w:val="22"/>
                <w:szCs w:val="22"/>
              </w:rPr>
              <w:t>înlăturarea</w:t>
            </w:r>
            <w:r w:rsidRPr="00621A36">
              <w:rPr>
                <w:sz w:val="22"/>
                <w:szCs w:val="22"/>
                <w:lang w:val="en-US"/>
              </w:rPr>
              <w:t xml:space="preserve"> episodului </w:t>
            </w:r>
            <w:r w:rsidRPr="00621A36">
              <w:rPr>
                <w:sz w:val="22"/>
                <w:szCs w:val="22"/>
              </w:rPr>
              <w:t xml:space="preserve">hipoglicemic </w:t>
            </w:r>
            <w:r w:rsidR="00FA721A" w:rsidRPr="00621A36">
              <w:rPr>
                <w:sz w:val="22"/>
                <w:szCs w:val="22"/>
              </w:rPr>
              <w:t>și complicațiilor (infecțioase, metabolice, cardiovasculare, hematologice)</w:t>
            </w:r>
            <w:r w:rsidRPr="00621A36">
              <w:rPr>
                <w:sz w:val="22"/>
                <w:szCs w:val="22"/>
              </w:rPr>
              <w:t>.</w:t>
            </w:r>
          </w:p>
        </w:tc>
        <w:tc>
          <w:tcPr>
            <w:tcW w:w="1873" w:type="pct"/>
            <w:shd w:val="clear" w:color="auto" w:fill="FFFFFF"/>
          </w:tcPr>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72"/>
              </w:numPr>
              <w:ind w:left="162" w:hanging="162"/>
              <w:rPr>
                <w:sz w:val="22"/>
                <w:szCs w:val="22"/>
              </w:rPr>
            </w:pPr>
            <w:r w:rsidRPr="00621A36">
              <w:rPr>
                <w:sz w:val="22"/>
                <w:szCs w:val="22"/>
              </w:rPr>
              <w:t xml:space="preserve">Tratament simptomatic </w:t>
            </w:r>
            <w:r w:rsidRPr="00621A36">
              <w:rPr>
                <w:i/>
                <w:sz w:val="22"/>
                <w:szCs w:val="22"/>
              </w:rPr>
              <w:t xml:space="preserve">(vezi PCN „Alimentația parenterală la copil”) </w:t>
            </w:r>
            <w:r w:rsidR="00FA721A" w:rsidRPr="00621A36">
              <w:rPr>
                <w:sz w:val="22"/>
                <w:szCs w:val="22"/>
              </w:rPr>
              <w:t xml:space="preserve">și </w:t>
            </w:r>
            <w:r w:rsidR="00FA721A" w:rsidRPr="00621A36">
              <w:rPr>
                <w:lang w:val="it-IT"/>
              </w:rPr>
              <w:t xml:space="preserve">complicațiilor (antibiotice, uricozurice, antioxidanți, statine, antihipertensive, preparate de fier - </w:t>
            </w:r>
            <w:r w:rsidR="00FA721A" w:rsidRPr="00621A36">
              <w:rPr>
                <w:i/>
                <w:lang w:val="it-IT"/>
              </w:rPr>
              <w:t>vezi protocoalele respective</w:t>
            </w:r>
            <w:r w:rsidR="00FA721A" w:rsidRPr="00621A36">
              <w:rPr>
                <w:lang w:val="it-IT"/>
              </w:rPr>
              <w:t xml:space="preserve">) </w:t>
            </w:r>
            <w:r w:rsidRPr="00621A36">
              <w:rPr>
                <w:i/>
                <w:sz w:val="22"/>
                <w:szCs w:val="22"/>
              </w:rPr>
              <w:t>(caseta 13).</w:t>
            </w:r>
          </w:p>
        </w:tc>
      </w:tr>
      <w:tr w:rsidR="009B4DDB" w:rsidRPr="00621A36" w:rsidTr="00621A36">
        <w:tc>
          <w:tcPr>
            <w:tcW w:w="1114" w:type="pct"/>
            <w:shd w:val="clear" w:color="auto" w:fill="FFFFFF"/>
          </w:tcPr>
          <w:p w:rsidR="009B4DDB" w:rsidRPr="00621A36" w:rsidRDefault="009B4DDB" w:rsidP="009B4DDB">
            <w:pPr>
              <w:rPr>
                <w:b/>
                <w:i/>
                <w:kern w:val="1"/>
                <w:sz w:val="22"/>
                <w:szCs w:val="22"/>
              </w:rPr>
            </w:pPr>
            <w:r w:rsidRPr="00621A36">
              <w:rPr>
                <w:b/>
                <w:kern w:val="1"/>
                <w:sz w:val="22"/>
                <w:szCs w:val="22"/>
              </w:rPr>
              <w:t>4. Externarea</w:t>
            </w:r>
          </w:p>
          <w:p w:rsidR="009B4DDB" w:rsidRPr="00621A36" w:rsidRDefault="009B4DDB" w:rsidP="009B4DDB">
            <w:pPr>
              <w:rPr>
                <w:b/>
                <w:i/>
                <w:kern w:val="1"/>
                <w:sz w:val="22"/>
                <w:szCs w:val="22"/>
              </w:rPr>
            </w:pPr>
          </w:p>
        </w:tc>
        <w:tc>
          <w:tcPr>
            <w:tcW w:w="2013" w:type="pct"/>
            <w:shd w:val="clear" w:color="auto" w:fill="FFFFFF"/>
          </w:tcPr>
          <w:p w:rsidR="009B4DDB" w:rsidRPr="00621A36" w:rsidRDefault="009B4DDB" w:rsidP="00332C0D">
            <w:pPr>
              <w:numPr>
                <w:ilvl w:val="0"/>
                <w:numId w:val="72"/>
              </w:numPr>
              <w:rPr>
                <w:sz w:val="22"/>
                <w:szCs w:val="22"/>
              </w:rPr>
            </w:pPr>
            <w:r w:rsidRPr="00621A36">
              <w:rPr>
                <w:sz w:val="22"/>
                <w:szCs w:val="22"/>
              </w:rPr>
              <w:t>Evoluţia maladiei, complicaţiile şi răspunsul la tratament vor determina durata aflării în staţionar, care poate fi pînă la 7-14 zile.</w:t>
            </w:r>
          </w:p>
        </w:tc>
        <w:tc>
          <w:tcPr>
            <w:tcW w:w="1873" w:type="pct"/>
            <w:shd w:val="clear" w:color="auto" w:fill="FFFFFF"/>
          </w:tcPr>
          <w:p w:rsidR="009B4DDB" w:rsidRPr="00621A36" w:rsidRDefault="009B4DDB" w:rsidP="009B4DDB">
            <w:pPr>
              <w:rPr>
                <w:sz w:val="22"/>
                <w:szCs w:val="22"/>
                <w:lang w:val="ru-RU"/>
              </w:rPr>
            </w:pPr>
            <w:r w:rsidRPr="00621A36">
              <w:rPr>
                <w:sz w:val="22"/>
                <w:szCs w:val="22"/>
              </w:rPr>
              <w:t xml:space="preserve">Extrasul obligatoriu va conţine: </w:t>
            </w:r>
          </w:p>
          <w:p w:rsidR="009B4DDB" w:rsidRPr="00621A36" w:rsidRDefault="009B4DDB" w:rsidP="00332C0D">
            <w:pPr>
              <w:numPr>
                <w:ilvl w:val="0"/>
                <w:numId w:val="74"/>
              </w:numPr>
              <w:tabs>
                <w:tab w:val="left" w:pos="356"/>
              </w:tabs>
              <w:suppressAutoHyphens w:val="0"/>
              <w:rPr>
                <w:sz w:val="22"/>
                <w:szCs w:val="22"/>
              </w:rPr>
            </w:pPr>
            <w:r w:rsidRPr="00621A36">
              <w:rPr>
                <w:sz w:val="22"/>
                <w:szCs w:val="22"/>
              </w:rPr>
              <w:t>diagnosticul precizat desfăşurat;</w:t>
            </w:r>
          </w:p>
          <w:p w:rsidR="009B4DDB" w:rsidRPr="00621A36" w:rsidRDefault="009B4DDB" w:rsidP="00332C0D">
            <w:pPr>
              <w:numPr>
                <w:ilvl w:val="0"/>
                <w:numId w:val="74"/>
              </w:numPr>
              <w:tabs>
                <w:tab w:val="left" w:pos="356"/>
              </w:tabs>
              <w:suppressAutoHyphens w:val="0"/>
              <w:rPr>
                <w:sz w:val="22"/>
                <w:szCs w:val="22"/>
              </w:rPr>
            </w:pPr>
            <w:r w:rsidRPr="00621A36">
              <w:rPr>
                <w:sz w:val="22"/>
                <w:szCs w:val="22"/>
              </w:rPr>
              <w:t>rezultatele investigaţiilor şi tratamentului efectuat;</w:t>
            </w:r>
          </w:p>
          <w:p w:rsidR="009B4DDB" w:rsidRPr="00621A36" w:rsidRDefault="009B4DDB" w:rsidP="00332C0D">
            <w:pPr>
              <w:numPr>
                <w:ilvl w:val="0"/>
                <w:numId w:val="74"/>
              </w:numPr>
              <w:tabs>
                <w:tab w:val="left" w:pos="356"/>
              </w:tabs>
              <w:suppressAutoHyphens w:val="0"/>
              <w:rPr>
                <w:b/>
                <w:sz w:val="22"/>
                <w:szCs w:val="22"/>
              </w:rPr>
            </w:pPr>
            <w:r w:rsidRPr="00621A36">
              <w:rPr>
                <w:sz w:val="22"/>
                <w:szCs w:val="22"/>
              </w:rPr>
              <w:t>recomandări explicite pentru medicul de familie şi pacient.</w:t>
            </w:r>
          </w:p>
          <w:p w:rsidR="009B4DDB" w:rsidRPr="00621A36" w:rsidRDefault="009B4DDB" w:rsidP="009B4DDB">
            <w:pPr>
              <w:rPr>
                <w:sz w:val="22"/>
                <w:szCs w:val="22"/>
              </w:rPr>
            </w:pPr>
            <w:r w:rsidRPr="00621A36">
              <w:rPr>
                <w:b/>
                <w:sz w:val="22"/>
                <w:szCs w:val="22"/>
              </w:rPr>
              <w:t>Obligatoriu:</w:t>
            </w:r>
          </w:p>
          <w:p w:rsidR="009B4DDB" w:rsidRPr="00621A36" w:rsidRDefault="009B4DDB" w:rsidP="00332C0D">
            <w:pPr>
              <w:numPr>
                <w:ilvl w:val="0"/>
                <w:numId w:val="73"/>
              </w:numPr>
              <w:suppressAutoHyphens w:val="0"/>
              <w:rPr>
                <w:sz w:val="22"/>
                <w:szCs w:val="22"/>
              </w:rPr>
            </w:pPr>
            <w:r w:rsidRPr="00621A36">
              <w:rPr>
                <w:sz w:val="22"/>
                <w:szCs w:val="22"/>
              </w:rPr>
              <w:t xml:space="preserve">Aplicarea criteriilor de externare </w:t>
            </w:r>
            <w:r w:rsidR="00FA721A" w:rsidRPr="00621A36">
              <w:rPr>
                <w:i/>
                <w:sz w:val="22"/>
                <w:szCs w:val="22"/>
              </w:rPr>
              <w:t>(caseta 17</w:t>
            </w:r>
            <w:r w:rsidRPr="00621A36">
              <w:rPr>
                <w:i/>
                <w:sz w:val="22"/>
                <w:szCs w:val="22"/>
              </w:rPr>
              <w:t>);</w:t>
            </w:r>
          </w:p>
          <w:p w:rsidR="00FA721A" w:rsidRPr="00621A36" w:rsidRDefault="00FA721A" w:rsidP="00332C0D">
            <w:pPr>
              <w:numPr>
                <w:ilvl w:val="0"/>
                <w:numId w:val="73"/>
              </w:numPr>
              <w:suppressAutoHyphens w:val="0"/>
              <w:rPr>
                <w:sz w:val="22"/>
                <w:szCs w:val="22"/>
              </w:rPr>
            </w:pPr>
            <w:r w:rsidRPr="00621A36">
              <w:rPr>
                <w:sz w:val="22"/>
                <w:szCs w:val="22"/>
              </w:rPr>
              <w:t xml:space="preserve">Supraveghere, în funcţie de evoluţia maladiei, la  medicul specialist gastroenterolog, hepatolog, nefrolog,  endocrinolog, neurolog, ortoped, hematolog, cardiolog, dermatolog, pediatru şi medicul de familie </w:t>
            </w:r>
            <w:r w:rsidRPr="00621A36">
              <w:rPr>
                <w:i/>
                <w:sz w:val="22"/>
                <w:szCs w:val="22"/>
              </w:rPr>
              <w:t>(caseta 18);</w:t>
            </w:r>
          </w:p>
          <w:p w:rsidR="009B4DDB" w:rsidRPr="00621A36" w:rsidRDefault="009B4DDB" w:rsidP="00332C0D">
            <w:pPr>
              <w:numPr>
                <w:ilvl w:val="0"/>
                <w:numId w:val="73"/>
              </w:numPr>
              <w:suppressAutoHyphens w:val="0"/>
              <w:rPr>
                <w:sz w:val="22"/>
                <w:szCs w:val="22"/>
              </w:rPr>
            </w:pPr>
            <w:r w:rsidRPr="00621A36">
              <w:rPr>
                <w:sz w:val="22"/>
                <w:szCs w:val="22"/>
              </w:rPr>
              <w:t xml:space="preserve">Oferirea informaţiei pentru pacient </w:t>
            </w:r>
            <w:r w:rsidRPr="00621A36">
              <w:rPr>
                <w:i/>
                <w:sz w:val="22"/>
                <w:szCs w:val="22"/>
              </w:rPr>
              <w:t>(Anexa 1).</w:t>
            </w:r>
          </w:p>
        </w:tc>
      </w:tr>
    </w:tbl>
    <w:p w:rsidR="009B4DDB" w:rsidRPr="00621A36" w:rsidRDefault="009B4DDB" w:rsidP="009B4DDB"/>
    <w:p w:rsidR="00446FF7" w:rsidRPr="00621A36" w:rsidRDefault="00446FF7">
      <w:pPr>
        <w:sectPr w:rsidR="00446FF7" w:rsidRPr="00621A36" w:rsidSect="00A954D2">
          <w:headerReference w:type="even" r:id="rId17"/>
          <w:headerReference w:type="default" r:id="rId18"/>
          <w:footerReference w:type="even" r:id="rId19"/>
          <w:footerReference w:type="default" r:id="rId20"/>
          <w:headerReference w:type="first" r:id="rId21"/>
          <w:footerReference w:type="first" r:id="rId22"/>
          <w:pgSz w:w="16838" w:h="11906" w:orient="landscape"/>
          <w:pgMar w:top="1135" w:right="851" w:bottom="765" w:left="1134" w:header="709" w:footer="709" w:gutter="0"/>
          <w:cols w:space="720"/>
          <w:docGrid w:linePitch="600" w:charSpace="32768"/>
        </w:sectPr>
      </w:pPr>
    </w:p>
    <w:p w:rsidR="00446FF7" w:rsidRPr="00621A36" w:rsidRDefault="00794421" w:rsidP="006D1F56">
      <w:pPr>
        <w:pStyle w:val="1"/>
        <w:rPr>
          <w:szCs w:val="24"/>
          <w:lang w:val="en-US"/>
        </w:rPr>
      </w:pPr>
      <w:bookmarkStart w:id="36" w:name="_Toc457060234"/>
      <w:bookmarkStart w:id="37" w:name="_Toc487113913"/>
      <w:r w:rsidRPr="00621A36">
        <w:rPr>
          <w:szCs w:val="24"/>
        </w:rPr>
        <w:lastRenderedPageBreak/>
        <w:t>C.1.</w:t>
      </w:r>
      <w:r w:rsidR="00446FF7" w:rsidRPr="00621A36">
        <w:rPr>
          <w:szCs w:val="24"/>
        </w:rPr>
        <w:t xml:space="preserve"> ALGORITM DE CONDUITĂ</w:t>
      </w:r>
      <w:bookmarkEnd w:id="36"/>
      <w:bookmarkEnd w:id="37"/>
      <w:r w:rsidR="00446FF7" w:rsidRPr="00621A36">
        <w:rPr>
          <w:szCs w:val="24"/>
        </w:rPr>
        <w:t xml:space="preserve"> </w:t>
      </w:r>
    </w:p>
    <w:p w:rsidR="00446FF7" w:rsidRPr="00621A36" w:rsidRDefault="00446FF7" w:rsidP="006D1F56">
      <w:pPr>
        <w:pStyle w:val="2"/>
        <w:rPr>
          <w:i/>
          <w:lang w:val="fr-CH"/>
        </w:rPr>
      </w:pPr>
      <w:bookmarkStart w:id="38" w:name="_Toc457060235"/>
      <w:bookmarkStart w:id="39" w:name="_Toc487113914"/>
      <w:r w:rsidRPr="00621A36">
        <w:rPr>
          <w:szCs w:val="24"/>
          <w:lang w:val="fr-CH"/>
        </w:rPr>
        <w:t>C</w:t>
      </w:r>
      <w:r w:rsidR="00D818C2" w:rsidRPr="00621A36">
        <w:rPr>
          <w:szCs w:val="24"/>
          <w:lang w:val="fr-CH"/>
        </w:rPr>
        <w:t>.</w:t>
      </w:r>
      <w:r w:rsidRPr="00621A36">
        <w:rPr>
          <w:szCs w:val="24"/>
          <w:lang w:val="fr-CH"/>
        </w:rPr>
        <w:t xml:space="preserve"> 1.1.</w:t>
      </w:r>
      <w:r w:rsidRPr="00621A36">
        <w:rPr>
          <w:i/>
          <w:szCs w:val="24"/>
          <w:lang w:val="fr-CH"/>
        </w:rPr>
        <w:t xml:space="preserve"> </w:t>
      </w:r>
      <w:r w:rsidR="00CD7736" w:rsidRPr="00621A36">
        <w:rPr>
          <w:szCs w:val="24"/>
          <w:lang w:val="fr-CH"/>
        </w:rPr>
        <w:t>Algoritmul</w:t>
      </w:r>
      <w:r w:rsidRPr="00621A36">
        <w:rPr>
          <w:szCs w:val="24"/>
          <w:lang w:val="fr-CH"/>
        </w:rPr>
        <w:t xml:space="preserve"> de conduită</w:t>
      </w:r>
      <w:bookmarkEnd w:id="38"/>
      <w:bookmarkEnd w:id="39"/>
      <w:r w:rsidRPr="00621A36">
        <w:rPr>
          <w:i/>
          <w:szCs w:val="24"/>
          <w:lang w:val="fr-CH"/>
        </w:rPr>
        <w:t xml:space="preserve"> </w:t>
      </w:r>
    </w:p>
    <w:p w:rsidR="00446FF7" w:rsidRPr="00621A36" w:rsidRDefault="00446FF7">
      <w:pPr>
        <w:rPr>
          <w:lang w:val="fr-CH"/>
        </w:rPr>
      </w:pPr>
    </w:p>
    <w:p w:rsidR="00CD7736" w:rsidRPr="00621A36" w:rsidRDefault="00BA5B8F">
      <w:pPr>
        <w:rPr>
          <w:lang w:val="fr-CH"/>
        </w:rPr>
      </w:pPr>
      <w:r w:rsidRPr="00621A36">
        <w:object w:dxaOrig="11197" w:dyaOrig="12602">
          <v:shape id="_x0000_i1031" type="#_x0000_t75" style="width:498.75pt;height:561.75pt" o:ole="">
            <v:imagedata r:id="rId23" o:title=""/>
          </v:shape>
          <o:OLEObject Type="Embed" ProgID="Visio.Drawing.11" ShapeID="_x0000_i1031" DrawAspect="Content" ObjectID="_1578295162" r:id="rId24"/>
        </w:object>
      </w:r>
    </w:p>
    <w:p w:rsidR="00CD7736" w:rsidRPr="00621A36" w:rsidRDefault="00CD7736">
      <w:pPr>
        <w:rPr>
          <w:lang w:val="fr-CH"/>
        </w:rPr>
      </w:pPr>
    </w:p>
    <w:p w:rsidR="00446FF7" w:rsidRPr="00621A36" w:rsidRDefault="00446FF7">
      <w:pPr>
        <w:rPr>
          <w:lang w:eastAsia="ru-RU"/>
        </w:rPr>
      </w:pPr>
    </w:p>
    <w:p w:rsidR="00CD7736" w:rsidRPr="00621A36" w:rsidRDefault="00CD7736">
      <w:pPr>
        <w:rPr>
          <w:lang w:eastAsia="ru-RU"/>
        </w:rPr>
      </w:pPr>
    </w:p>
    <w:p w:rsidR="00CD7736" w:rsidRPr="00621A36" w:rsidRDefault="00CD7736">
      <w:pPr>
        <w:rPr>
          <w:lang w:val="fr-CH"/>
        </w:rPr>
      </w:pPr>
    </w:p>
    <w:p w:rsidR="00CD7736" w:rsidRPr="00621A36" w:rsidRDefault="00CD7736">
      <w:pPr>
        <w:rPr>
          <w:lang w:val="fr-CH"/>
        </w:rPr>
      </w:pPr>
    </w:p>
    <w:p w:rsidR="00CD7736" w:rsidRPr="00621A36" w:rsidRDefault="00CD7736">
      <w:pPr>
        <w:rPr>
          <w:lang w:val="fr-CH"/>
        </w:rPr>
      </w:pPr>
    </w:p>
    <w:p w:rsidR="003006FC" w:rsidRPr="00621A36" w:rsidRDefault="003006FC" w:rsidP="00981DEC">
      <w:pPr>
        <w:jc w:val="center"/>
        <w:rPr>
          <w:lang w:val="ro-MO"/>
        </w:rPr>
      </w:pPr>
    </w:p>
    <w:p w:rsidR="00446FF7" w:rsidRPr="00621A36" w:rsidRDefault="00446FF7">
      <w:pPr>
        <w:rPr>
          <w:lang w:val="ro-MO"/>
        </w:rPr>
        <w:sectPr w:rsidR="00446FF7" w:rsidRPr="00621A36" w:rsidSect="00A954D2">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077" w:header="709" w:footer="709" w:gutter="0"/>
          <w:cols w:space="720"/>
          <w:docGrid w:linePitch="600" w:charSpace="32768"/>
        </w:sectPr>
      </w:pPr>
    </w:p>
    <w:p w:rsidR="00446FF7" w:rsidRPr="00621A36" w:rsidRDefault="00446FF7" w:rsidP="006D1F56">
      <w:pPr>
        <w:pStyle w:val="1"/>
        <w:rPr>
          <w:szCs w:val="24"/>
        </w:rPr>
      </w:pPr>
      <w:bookmarkStart w:id="40" w:name="_Toc457060236"/>
      <w:bookmarkStart w:id="41" w:name="_Toc487113915"/>
      <w:r w:rsidRPr="00621A36">
        <w:rPr>
          <w:szCs w:val="24"/>
          <w:lang w:val="it-IT"/>
        </w:rPr>
        <w:lastRenderedPageBreak/>
        <w:t>C.2. DESCRIEREA METODELOR, TEHNICILOR ŞI PROCEDURILOR</w:t>
      </w:r>
      <w:bookmarkEnd w:id="40"/>
      <w:bookmarkEnd w:id="41"/>
      <w:r w:rsidRPr="00621A36">
        <w:rPr>
          <w:szCs w:val="24"/>
          <w:lang w:val="it-IT"/>
        </w:rPr>
        <w:t xml:space="preserve"> </w:t>
      </w:r>
    </w:p>
    <w:p w:rsidR="00446FF7" w:rsidRPr="00621A36" w:rsidRDefault="00446FF7" w:rsidP="006D1F56">
      <w:pPr>
        <w:pStyle w:val="2"/>
        <w:rPr>
          <w:lang w:val="es-ES"/>
        </w:rPr>
      </w:pPr>
      <w:bookmarkStart w:id="42" w:name="_Toc457060237"/>
      <w:bookmarkStart w:id="43" w:name="_Toc487113916"/>
      <w:r w:rsidRPr="00621A36">
        <w:rPr>
          <w:szCs w:val="24"/>
        </w:rPr>
        <w:t xml:space="preserve">C.2.1. </w:t>
      </w:r>
      <w:r w:rsidRPr="00621A36">
        <w:rPr>
          <w:szCs w:val="24"/>
          <w:lang w:val="en-US"/>
        </w:rPr>
        <w:t>Clasificare</w:t>
      </w:r>
      <w:bookmarkEnd w:id="42"/>
      <w:bookmarkEnd w:id="43"/>
    </w:p>
    <w:tbl>
      <w:tblPr>
        <w:tblStyle w:val="-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64"/>
      </w:tblGrid>
      <w:tr w:rsidR="006E1D21" w:rsidRPr="00621A36" w:rsidTr="003853B9">
        <w:trPr>
          <w:cnfStyle w:val="000000100000"/>
          <w:jc w:val="center"/>
        </w:trPr>
        <w:tc>
          <w:tcPr>
            <w:cnfStyle w:val="000010000000"/>
            <w:tcW w:w="10364" w:type="dxa"/>
            <w:tcBorders>
              <w:top w:val="none" w:sz="0" w:space="0" w:color="auto"/>
              <w:left w:val="none" w:sz="0" w:space="0" w:color="auto"/>
              <w:bottom w:val="none" w:sz="0" w:space="0" w:color="auto"/>
              <w:right w:val="none" w:sz="0" w:space="0" w:color="auto"/>
            </w:tcBorders>
            <w:shd w:val="clear" w:color="auto" w:fill="auto"/>
          </w:tcPr>
          <w:p w:rsidR="00C749F3" w:rsidRPr="00621A36" w:rsidRDefault="00C749F3" w:rsidP="00FB4757">
            <w:pPr>
              <w:tabs>
                <w:tab w:val="center" w:pos="5074"/>
              </w:tabs>
              <w:rPr>
                <w:b/>
                <w:color w:val="auto"/>
                <w:lang w:val="es-ES"/>
              </w:rPr>
            </w:pPr>
            <w:r w:rsidRPr="00621A36">
              <w:rPr>
                <w:b/>
                <w:color w:val="auto"/>
                <w:lang w:val="es-ES"/>
              </w:rPr>
              <w:t xml:space="preserve">Caseta 1. </w:t>
            </w:r>
            <w:r w:rsidR="004A05AB" w:rsidRPr="00621A36">
              <w:rPr>
                <w:b/>
                <w:i/>
                <w:color w:val="auto"/>
                <w:lang w:val="ro-MO"/>
              </w:rPr>
              <w:t xml:space="preserve">Clasificarea după </w:t>
            </w:r>
            <w:r w:rsidR="004A05AB" w:rsidRPr="00621A36">
              <w:rPr>
                <w:b/>
                <w:i/>
                <w:color w:val="auto"/>
                <w:lang w:val="es-ES"/>
              </w:rPr>
              <w:t>tipul</w:t>
            </w:r>
            <w:r w:rsidR="00A954D2" w:rsidRPr="00621A36">
              <w:rPr>
                <w:b/>
                <w:i/>
                <w:color w:val="auto"/>
                <w:lang w:val="es-ES"/>
              </w:rPr>
              <w:t xml:space="preserve"> mutaţie</w:t>
            </w:r>
            <w:r w:rsidR="004A05AB" w:rsidRPr="00621A36">
              <w:rPr>
                <w:b/>
                <w:i/>
                <w:color w:val="auto"/>
                <w:lang w:val="es-ES"/>
              </w:rPr>
              <w:t>i gen</w:t>
            </w:r>
            <w:r w:rsidR="00FB4757" w:rsidRPr="00621A36">
              <w:rPr>
                <w:b/>
                <w:i/>
                <w:color w:val="auto"/>
                <w:lang w:val="es-ES"/>
              </w:rPr>
              <w:t>ice</w:t>
            </w:r>
            <w:r w:rsidR="00A954D2" w:rsidRPr="00621A36">
              <w:rPr>
                <w:b/>
                <w:i/>
                <w:color w:val="auto"/>
                <w:lang w:val="es-ES"/>
              </w:rPr>
              <w:tab/>
            </w:r>
          </w:p>
        </w:tc>
      </w:tr>
      <w:tr w:rsidR="006E1D21" w:rsidRPr="00621A36" w:rsidTr="003853B9">
        <w:trPr>
          <w:jc w:val="center"/>
        </w:trPr>
        <w:tc>
          <w:tcPr>
            <w:cnfStyle w:val="000010000000"/>
            <w:tcW w:w="10364" w:type="dxa"/>
            <w:tcBorders>
              <w:left w:val="none" w:sz="0" w:space="0" w:color="auto"/>
              <w:bottom w:val="none" w:sz="0" w:space="0" w:color="auto"/>
              <w:right w:val="none" w:sz="0" w:space="0" w:color="auto"/>
            </w:tcBorders>
            <w:shd w:val="clear" w:color="auto" w:fill="auto"/>
          </w:tcPr>
          <w:p w:rsidR="0051788E" w:rsidRPr="00621A36" w:rsidRDefault="004A05AB" w:rsidP="00332C0D">
            <w:pPr>
              <w:pStyle w:val="af8"/>
              <w:numPr>
                <w:ilvl w:val="0"/>
                <w:numId w:val="16"/>
              </w:numPr>
              <w:rPr>
                <w:color w:val="auto"/>
              </w:rPr>
            </w:pPr>
            <w:r w:rsidRPr="00621A36">
              <w:rPr>
                <w:color w:val="auto"/>
              </w:rPr>
              <w:t>Tip Ia (deficitul glucozo-6-fosfatazei</w:t>
            </w:r>
            <w:r w:rsidR="000B2E7A" w:rsidRPr="00621A36">
              <w:rPr>
                <w:color w:val="auto"/>
              </w:rPr>
              <w:t xml:space="preserve"> (G6P)</w:t>
            </w:r>
            <w:r w:rsidRPr="00621A36">
              <w:rPr>
                <w:color w:val="auto"/>
              </w:rPr>
              <w:t>/hidrolazei</w:t>
            </w:r>
            <w:r w:rsidR="000B2E7A" w:rsidRPr="00621A36">
              <w:rPr>
                <w:color w:val="auto"/>
              </w:rPr>
              <w:t>)</w:t>
            </w:r>
            <w:r w:rsidR="003006FC" w:rsidRPr="00621A36">
              <w:rPr>
                <w:color w:val="auto"/>
              </w:rPr>
              <w:t>;</w:t>
            </w:r>
          </w:p>
          <w:p w:rsidR="000B2E7A" w:rsidRPr="00621A36" w:rsidRDefault="000B2E7A" w:rsidP="00332C0D">
            <w:pPr>
              <w:pStyle w:val="af8"/>
              <w:numPr>
                <w:ilvl w:val="0"/>
                <w:numId w:val="16"/>
              </w:numPr>
              <w:rPr>
                <w:color w:val="auto"/>
              </w:rPr>
            </w:pPr>
            <w:r w:rsidRPr="00621A36">
              <w:rPr>
                <w:color w:val="auto"/>
              </w:rPr>
              <w:t>Tip Ib (deficitul translocazei-1 glucozo-6-fosfatazei</w:t>
            </w:r>
            <w:r w:rsidR="00517AD8" w:rsidRPr="00621A36">
              <w:rPr>
                <w:color w:val="auto"/>
              </w:rPr>
              <w:t xml:space="preserve"> (G6PT1)</w:t>
            </w:r>
            <w:r w:rsidR="00EE19E8" w:rsidRPr="00621A36">
              <w:rPr>
                <w:color w:val="auto"/>
              </w:rPr>
              <w:t>)</w:t>
            </w:r>
            <w:r w:rsidR="003006FC" w:rsidRPr="00621A36">
              <w:rPr>
                <w:color w:val="auto"/>
              </w:rPr>
              <w:t>;</w:t>
            </w:r>
          </w:p>
          <w:p w:rsidR="007722DB" w:rsidRPr="00621A36" w:rsidRDefault="007722DB" w:rsidP="00332C0D">
            <w:pPr>
              <w:pStyle w:val="af8"/>
              <w:numPr>
                <w:ilvl w:val="0"/>
                <w:numId w:val="16"/>
              </w:numPr>
              <w:rPr>
                <w:color w:val="auto"/>
              </w:rPr>
            </w:pPr>
            <w:r w:rsidRPr="00621A36">
              <w:rPr>
                <w:color w:val="auto"/>
              </w:rPr>
              <w:t xml:space="preserve">Tip Ic (deficitul </w:t>
            </w:r>
            <w:r w:rsidR="001101BE" w:rsidRPr="00621A36">
              <w:rPr>
                <w:color w:val="auto"/>
              </w:rPr>
              <w:t xml:space="preserve">translocazei-2 </w:t>
            </w:r>
            <w:r w:rsidR="00F10133" w:rsidRPr="00621A36">
              <w:rPr>
                <w:color w:val="auto"/>
              </w:rPr>
              <w:t xml:space="preserve">glucozo-6-fosfatazei </w:t>
            </w:r>
            <w:r w:rsidR="001101BE" w:rsidRPr="00621A36">
              <w:rPr>
                <w:color w:val="auto"/>
              </w:rPr>
              <w:t>(</w:t>
            </w:r>
            <w:r w:rsidR="00F10133" w:rsidRPr="00621A36">
              <w:rPr>
                <w:color w:val="auto"/>
              </w:rPr>
              <w:t>G6P</w:t>
            </w:r>
            <w:r w:rsidR="001101BE" w:rsidRPr="00621A36">
              <w:rPr>
                <w:color w:val="auto"/>
              </w:rPr>
              <w:t>T2)</w:t>
            </w:r>
            <w:r w:rsidR="003006FC" w:rsidRPr="00621A36">
              <w:rPr>
                <w:color w:val="auto"/>
              </w:rPr>
              <w:t>);</w:t>
            </w:r>
          </w:p>
          <w:p w:rsidR="001101BE" w:rsidRPr="00621A36" w:rsidRDefault="001101BE" w:rsidP="00332C0D">
            <w:pPr>
              <w:pStyle w:val="af8"/>
              <w:numPr>
                <w:ilvl w:val="0"/>
                <w:numId w:val="16"/>
              </w:numPr>
              <w:rPr>
                <w:color w:val="auto"/>
              </w:rPr>
            </w:pPr>
            <w:r w:rsidRPr="00621A36">
              <w:rPr>
                <w:color w:val="auto"/>
              </w:rPr>
              <w:t>Tip Id (deficitul</w:t>
            </w:r>
            <w:r w:rsidR="003006FC" w:rsidRPr="00621A36">
              <w:rPr>
                <w:color w:val="auto"/>
              </w:rPr>
              <w:t xml:space="preserve"> </w:t>
            </w:r>
            <w:r w:rsidR="004D6DA9" w:rsidRPr="00621A36">
              <w:rPr>
                <w:color w:val="auto"/>
              </w:rPr>
              <w:t xml:space="preserve">translocazei-3 </w:t>
            </w:r>
            <w:r w:rsidR="00F10133" w:rsidRPr="00621A36">
              <w:rPr>
                <w:color w:val="auto"/>
              </w:rPr>
              <w:t xml:space="preserve">glucozo-6-fosfatazei </w:t>
            </w:r>
            <w:r w:rsidR="004D6DA9" w:rsidRPr="00621A36">
              <w:rPr>
                <w:color w:val="auto"/>
              </w:rPr>
              <w:t>(</w:t>
            </w:r>
            <w:r w:rsidR="00F10133" w:rsidRPr="00621A36">
              <w:rPr>
                <w:color w:val="auto"/>
              </w:rPr>
              <w:t>G6P</w:t>
            </w:r>
            <w:r w:rsidR="004D6DA9" w:rsidRPr="00621A36">
              <w:rPr>
                <w:color w:val="auto"/>
              </w:rPr>
              <w:t>T3)</w:t>
            </w:r>
            <w:r w:rsidR="003006FC" w:rsidRPr="00621A36">
              <w:rPr>
                <w:color w:val="auto"/>
              </w:rPr>
              <w:t>).</w:t>
            </w:r>
          </w:p>
        </w:tc>
      </w:tr>
    </w:tbl>
    <w:p w:rsidR="00446FF7" w:rsidRPr="00621A36" w:rsidRDefault="00446FF7" w:rsidP="006D1F56">
      <w:pPr>
        <w:pStyle w:val="2"/>
      </w:pPr>
      <w:bookmarkStart w:id="44" w:name="_Toc457060238"/>
      <w:bookmarkStart w:id="45" w:name="_Toc487113917"/>
      <w:r w:rsidRPr="00621A36">
        <w:rPr>
          <w:szCs w:val="24"/>
          <w:lang w:val="it-IT"/>
        </w:rPr>
        <w:t xml:space="preserve">C.2.2. </w:t>
      </w:r>
      <w:bookmarkEnd w:id="44"/>
      <w:r w:rsidR="00624E26" w:rsidRPr="00621A36">
        <w:rPr>
          <w:szCs w:val="24"/>
          <w:lang w:val="fr-CH"/>
        </w:rPr>
        <w:t>Etiologie</w:t>
      </w:r>
      <w:bookmarkEnd w:id="45"/>
    </w:p>
    <w:tbl>
      <w:tblPr>
        <w:tblStyle w:val="1-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0"/>
      </w:tblGrid>
      <w:tr w:rsidR="00624E26" w:rsidRPr="00621A36" w:rsidTr="003853B9">
        <w:trPr>
          <w:cnfStyle w:val="000000100000"/>
          <w:jc w:val="center"/>
        </w:trPr>
        <w:tc>
          <w:tcPr>
            <w:cnfStyle w:val="000010000000"/>
            <w:tcW w:w="10370" w:type="dxa"/>
            <w:shd w:val="clear" w:color="auto" w:fill="auto"/>
          </w:tcPr>
          <w:p w:rsidR="00C749F3" w:rsidRPr="00621A36" w:rsidRDefault="00C749F3" w:rsidP="00624E26">
            <w:pPr>
              <w:pStyle w:val="af"/>
              <w:spacing w:before="0" w:after="0"/>
              <w:rPr>
                <w:b/>
                <w:color w:val="auto"/>
                <w:lang w:val="ro-RO"/>
              </w:rPr>
            </w:pPr>
            <w:r w:rsidRPr="00621A36">
              <w:rPr>
                <w:b/>
                <w:color w:val="auto"/>
                <w:lang w:val="ro-RO"/>
              </w:rPr>
              <w:t xml:space="preserve">Caseta 2. </w:t>
            </w:r>
            <w:r w:rsidR="00624E26" w:rsidRPr="00621A36">
              <w:rPr>
                <w:b/>
                <w:i/>
                <w:color w:val="auto"/>
                <w:lang w:val="ro-RO"/>
              </w:rPr>
              <w:t>Cauze</w:t>
            </w:r>
            <w:r w:rsidRPr="00621A36">
              <w:rPr>
                <w:b/>
                <w:i/>
                <w:color w:val="auto"/>
                <w:lang w:val="ro-RO"/>
              </w:rPr>
              <w:t xml:space="preserve"> şi </w:t>
            </w:r>
            <w:r w:rsidR="00624E26" w:rsidRPr="00621A36">
              <w:rPr>
                <w:b/>
                <w:i/>
                <w:color w:val="auto"/>
                <w:lang w:val="ro-RO"/>
              </w:rPr>
              <w:t xml:space="preserve">factori </w:t>
            </w:r>
            <w:r w:rsidRPr="00621A36">
              <w:rPr>
                <w:b/>
                <w:i/>
                <w:color w:val="auto"/>
                <w:lang w:val="ro-RO"/>
              </w:rPr>
              <w:t xml:space="preserve">de risc </w:t>
            </w:r>
          </w:p>
        </w:tc>
      </w:tr>
      <w:tr w:rsidR="006E1D21" w:rsidRPr="00621A36" w:rsidTr="003853B9">
        <w:trPr>
          <w:jc w:val="center"/>
        </w:trPr>
        <w:tc>
          <w:tcPr>
            <w:cnfStyle w:val="000010000000"/>
            <w:tcW w:w="10370" w:type="dxa"/>
            <w:shd w:val="clear" w:color="auto" w:fill="auto"/>
          </w:tcPr>
          <w:p w:rsidR="00446FF7" w:rsidRPr="00621A36" w:rsidRDefault="00446FF7" w:rsidP="00332C0D">
            <w:pPr>
              <w:pStyle w:val="af"/>
              <w:numPr>
                <w:ilvl w:val="0"/>
                <w:numId w:val="15"/>
              </w:numPr>
              <w:spacing w:before="0" w:after="0"/>
              <w:ind w:left="307" w:hanging="307"/>
              <w:rPr>
                <w:color w:val="auto"/>
                <w:lang w:val="ro-MO"/>
              </w:rPr>
            </w:pPr>
            <w:r w:rsidRPr="00621A36">
              <w:rPr>
                <w:b/>
                <w:color w:val="auto"/>
                <w:lang w:val="ro-RO"/>
              </w:rPr>
              <w:t>Genetic</w:t>
            </w:r>
            <w:r w:rsidR="00624E26" w:rsidRPr="00621A36">
              <w:rPr>
                <w:b/>
                <w:color w:val="auto"/>
                <w:lang w:val="ro-RO"/>
              </w:rPr>
              <w:t>e</w:t>
            </w:r>
            <w:r w:rsidR="00C749F3" w:rsidRPr="00621A36">
              <w:rPr>
                <w:b/>
                <w:color w:val="auto"/>
                <w:lang w:val="ro-RO"/>
              </w:rPr>
              <w:t>:</w:t>
            </w:r>
          </w:p>
          <w:p w:rsidR="004A05AB" w:rsidRPr="00621A36" w:rsidRDefault="00FB4757" w:rsidP="00332C0D">
            <w:pPr>
              <w:pStyle w:val="af"/>
              <w:numPr>
                <w:ilvl w:val="0"/>
                <w:numId w:val="42"/>
              </w:numPr>
              <w:spacing w:before="0" w:after="0"/>
              <w:ind w:left="810" w:hanging="450"/>
              <w:rPr>
                <w:color w:val="auto"/>
                <w:lang w:val="ro-RO"/>
              </w:rPr>
            </w:pPr>
            <w:r w:rsidRPr="00621A36">
              <w:rPr>
                <w:color w:val="auto"/>
                <w:lang w:val="ro-MO"/>
              </w:rPr>
              <w:t>m</w:t>
            </w:r>
            <w:r w:rsidR="004A05AB" w:rsidRPr="00621A36">
              <w:rPr>
                <w:color w:val="auto"/>
                <w:lang w:val="ro-RO"/>
              </w:rPr>
              <w:t xml:space="preserve">utațiile genei pentru </w:t>
            </w:r>
            <w:r w:rsidR="00517AD8" w:rsidRPr="00621A36">
              <w:rPr>
                <w:color w:val="auto"/>
                <w:lang w:val="ro-RO"/>
              </w:rPr>
              <w:t>G6P</w:t>
            </w:r>
            <w:r w:rsidR="004A05AB" w:rsidRPr="00621A36">
              <w:rPr>
                <w:color w:val="auto"/>
                <w:lang w:val="ro-RO"/>
              </w:rPr>
              <w:t xml:space="preserve"> (17q21): R83C, Q3</w:t>
            </w:r>
            <w:r w:rsidR="003006FC" w:rsidRPr="00621A36">
              <w:rPr>
                <w:color w:val="auto"/>
                <w:lang w:val="ro-RO"/>
              </w:rPr>
              <w:t>47X, 130X, R83H, D188R, 158Cdel;</w:t>
            </w:r>
          </w:p>
          <w:p w:rsidR="00517AD8" w:rsidRPr="00621A36" w:rsidRDefault="00FB4757" w:rsidP="00332C0D">
            <w:pPr>
              <w:pStyle w:val="af"/>
              <w:numPr>
                <w:ilvl w:val="0"/>
                <w:numId w:val="42"/>
              </w:numPr>
              <w:spacing w:before="0" w:after="0"/>
              <w:ind w:left="810" w:hanging="450"/>
              <w:rPr>
                <w:color w:val="auto"/>
                <w:lang w:val="ro-RO"/>
              </w:rPr>
            </w:pPr>
            <w:r w:rsidRPr="00621A36">
              <w:rPr>
                <w:color w:val="auto"/>
                <w:lang w:val="ro-RO"/>
              </w:rPr>
              <w:t>m</w:t>
            </w:r>
            <w:r w:rsidR="00517AD8" w:rsidRPr="00621A36">
              <w:rPr>
                <w:color w:val="auto"/>
                <w:lang w:val="ro-RO"/>
              </w:rPr>
              <w:t>utațiile genei pentru G6PT1 (</w:t>
            </w:r>
            <w:r w:rsidR="003006FC" w:rsidRPr="00621A36">
              <w:rPr>
                <w:color w:val="auto"/>
                <w:lang w:val="ro-RO"/>
              </w:rPr>
              <w:t>11q23);</w:t>
            </w:r>
          </w:p>
          <w:p w:rsidR="001101BE" w:rsidRPr="00621A36" w:rsidRDefault="00FB4757" w:rsidP="00332C0D">
            <w:pPr>
              <w:pStyle w:val="af"/>
              <w:numPr>
                <w:ilvl w:val="0"/>
                <w:numId w:val="42"/>
              </w:numPr>
              <w:spacing w:before="0" w:after="0"/>
              <w:ind w:left="810" w:hanging="450"/>
              <w:rPr>
                <w:color w:val="auto"/>
                <w:lang w:val="ro-RO"/>
              </w:rPr>
            </w:pPr>
            <w:r w:rsidRPr="00621A36">
              <w:rPr>
                <w:color w:val="auto"/>
                <w:lang w:val="ro-RO"/>
              </w:rPr>
              <w:t>m</w:t>
            </w:r>
            <w:r w:rsidR="001101BE" w:rsidRPr="00621A36">
              <w:rPr>
                <w:color w:val="auto"/>
                <w:lang w:val="ro-RO"/>
              </w:rPr>
              <w:t xml:space="preserve">utațiile genei pentru </w:t>
            </w:r>
            <w:r w:rsidR="00404EA5" w:rsidRPr="00621A36">
              <w:rPr>
                <w:color w:val="auto"/>
                <w:lang w:val="en-US"/>
              </w:rPr>
              <w:t>G6P</w:t>
            </w:r>
            <w:r w:rsidR="001101BE" w:rsidRPr="00621A36">
              <w:rPr>
                <w:color w:val="auto"/>
                <w:lang w:val="ro-RO"/>
              </w:rPr>
              <w:t>T2 (11q23)</w:t>
            </w:r>
            <w:r w:rsidR="003006FC" w:rsidRPr="00621A36">
              <w:rPr>
                <w:color w:val="auto"/>
                <w:lang w:val="ro-RO"/>
              </w:rPr>
              <w:t>;</w:t>
            </w:r>
          </w:p>
          <w:p w:rsidR="001101BE" w:rsidRPr="00621A36" w:rsidRDefault="00F36B8B" w:rsidP="00332C0D">
            <w:pPr>
              <w:pStyle w:val="af"/>
              <w:numPr>
                <w:ilvl w:val="0"/>
                <w:numId w:val="42"/>
              </w:numPr>
              <w:spacing w:before="0" w:after="0"/>
              <w:ind w:left="810" w:hanging="450"/>
              <w:rPr>
                <w:color w:val="auto"/>
                <w:lang w:val="ro-RO"/>
              </w:rPr>
            </w:pPr>
            <w:r w:rsidRPr="00621A36">
              <w:rPr>
                <w:color w:val="auto"/>
                <w:lang w:val="ro-RO"/>
              </w:rPr>
              <w:t>m</w:t>
            </w:r>
            <w:r w:rsidR="001101BE" w:rsidRPr="00621A36">
              <w:rPr>
                <w:color w:val="auto"/>
                <w:lang w:val="ro-RO"/>
              </w:rPr>
              <w:t xml:space="preserve">utațiile genei pentru </w:t>
            </w:r>
            <w:r w:rsidR="00404EA5" w:rsidRPr="00621A36">
              <w:rPr>
                <w:color w:val="auto"/>
                <w:lang w:val="en-US"/>
              </w:rPr>
              <w:t>G6P</w:t>
            </w:r>
            <w:r w:rsidR="001101BE" w:rsidRPr="00621A36">
              <w:rPr>
                <w:color w:val="auto"/>
                <w:lang w:val="ro-RO"/>
              </w:rPr>
              <w:t>T3 (11q23-q24)</w:t>
            </w:r>
            <w:r w:rsidR="003006FC" w:rsidRPr="00621A36">
              <w:rPr>
                <w:color w:val="auto"/>
                <w:lang w:val="ro-RO"/>
              </w:rPr>
              <w:t>.</w:t>
            </w:r>
          </w:p>
          <w:p w:rsidR="002C1E0B" w:rsidRPr="00621A36" w:rsidRDefault="00624E26" w:rsidP="00332C0D">
            <w:pPr>
              <w:pStyle w:val="af"/>
              <w:numPr>
                <w:ilvl w:val="0"/>
                <w:numId w:val="17"/>
              </w:numPr>
              <w:spacing w:before="0" w:after="0"/>
              <w:rPr>
                <w:color w:val="auto"/>
                <w:lang w:val="ro-RO"/>
              </w:rPr>
            </w:pPr>
            <w:r w:rsidRPr="00621A36">
              <w:rPr>
                <w:b/>
                <w:color w:val="auto"/>
                <w:lang w:val="ro-MO"/>
              </w:rPr>
              <w:t>Factori</w:t>
            </w:r>
            <w:r w:rsidR="004352EF" w:rsidRPr="00621A36">
              <w:rPr>
                <w:b/>
                <w:color w:val="auto"/>
                <w:lang w:val="ro-MO"/>
              </w:rPr>
              <w:t xml:space="preserve"> de r</w:t>
            </w:r>
            <w:r w:rsidR="00446FF7" w:rsidRPr="00621A36">
              <w:rPr>
                <w:b/>
                <w:color w:val="auto"/>
                <w:lang w:val="ro-MO"/>
              </w:rPr>
              <w:t>isc</w:t>
            </w:r>
            <w:r w:rsidR="002C1E0B" w:rsidRPr="00621A36">
              <w:rPr>
                <w:b/>
                <w:color w:val="auto"/>
                <w:lang w:val="ro-MO"/>
              </w:rPr>
              <w:t>:</w:t>
            </w:r>
            <w:r w:rsidR="00F36B8B" w:rsidRPr="00621A36">
              <w:rPr>
                <w:color w:val="auto"/>
                <w:lang w:val="ro-RO"/>
              </w:rPr>
              <w:t xml:space="preserve"> </w:t>
            </w:r>
            <w:r w:rsidR="003006FC" w:rsidRPr="00621A36">
              <w:rPr>
                <w:color w:val="auto"/>
                <w:lang w:val="ro-MO"/>
              </w:rPr>
              <w:t>h</w:t>
            </w:r>
            <w:r w:rsidR="002C1E0B" w:rsidRPr="00621A36">
              <w:rPr>
                <w:color w:val="auto"/>
                <w:lang w:val="ro-MO"/>
              </w:rPr>
              <w:t>ipoglicemia și infecțiile</w:t>
            </w:r>
            <w:r w:rsidR="003006FC" w:rsidRPr="00621A36">
              <w:rPr>
                <w:color w:val="auto"/>
                <w:lang w:val="ro-MO"/>
              </w:rPr>
              <w:t>;</w:t>
            </w:r>
            <w:r w:rsidR="00F36B8B" w:rsidRPr="00621A36">
              <w:rPr>
                <w:color w:val="auto"/>
                <w:lang w:val="ro-MO"/>
              </w:rPr>
              <w:t xml:space="preserve"> </w:t>
            </w:r>
            <w:r w:rsidR="003006FC" w:rsidRPr="00621A36">
              <w:rPr>
                <w:color w:val="auto"/>
                <w:lang w:val="ro-MO"/>
              </w:rPr>
              <w:t>v</w:t>
            </w:r>
            <w:r w:rsidR="00EE19E8" w:rsidRPr="00621A36">
              <w:rPr>
                <w:color w:val="auto"/>
                <w:lang w:val="ro-MO"/>
              </w:rPr>
              <w:t>entilația</w:t>
            </w:r>
            <w:r w:rsidR="00F36B8B" w:rsidRPr="00621A36">
              <w:rPr>
                <w:color w:val="auto"/>
                <w:lang w:val="ro-MO"/>
              </w:rPr>
              <w:t xml:space="preserve"> pulmonară</w:t>
            </w:r>
            <w:r w:rsidR="002C1E0B" w:rsidRPr="00621A36">
              <w:rPr>
                <w:color w:val="auto"/>
                <w:lang w:val="ro-MO"/>
              </w:rPr>
              <w:t xml:space="preserve"> asistată</w:t>
            </w:r>
            <w:r w:rsidR="003006FC" w:rsidRPr="00621A36">
              <w:rPr>
                <w:color w:val="auto"/>
                <w:lang w:val="ro-MO"/>
              </w:rPr>
              <w:t>;</w:t>
            </w:r>
            <w:r w:rsidR="00F36B8B" w:rsidRPr="00621A36">
              <w:rPr>
                <w:color w:val="auto"/>
                <w:lang w:val="ro-RO"/>
              </w:rPr>
              <w:t xml:space="preserve"> </w:t>
            </w:r>
            <w:r w:rsidR="003006FC" w:rsidRPr="00621A36">
              <w:rPr>
                <w:color w:val="auto"/>
                <w:lang w:val="ro-MO"/>
              </w:rPr>
              <w:t>p</w:t>
            </w:r>
            <w:r w:rsidR="002C1E0B" w:rsidRPr="00621A36">
              <w:rPr>
                <w:color w:val="auto"/>
                <w:lang w:val="ro-MO"/>
              </w:rPr>
              <w:t>roduse</w:t>
            </w:r>
            <w:r w:rsidR="00EE19E8" w:rsidRPr="00621A36">
              <w:rPr>
                <w:color w:val="auto"/>
                <w:lang w:val="ro-MO"/>
              </w:rPr>
              <w:t>le</w:t>
            </w:r>
            <w:r w:rsidR="002C1E0B" w:rsidRPr="00621A36">
              <w:rPr>
                <w:color w:val="auto"/>
                <w:lang w:val="ro-MO"/>
              </w:rPr>
              <w:t xml:space="preserve"> bogate în fructoză, galactoză și trigliceride agrav</w:t>
            </w:r>
            <w:r w:rsidR="003006FC" w:rsidRPr="00621A36">
              <w:rPr>
                <w:color w:val="auto"/>
                <w:lang w:val="ro-MO"/>
              </w:rPr>
              <w:t xml:space="preserve">ează lactacidoza, hiperuricemia și </w:t>
            </w:r>
            <w:r w:rsidR="002C1E0B" w:rsidRPr="00621A36">
              <w:rPr>
                <w:color w:val="auto"/>
                <w:lang w:val="ro-MO"/>
              </w:rPr>
              <w:t>hiperlipidemia.</w:t>
            </w:r>
          </w:p>
        </w:tc>
      </w:tr>
    </w:tbl>
    <w:p w:rsidR="00446FF7" w:rsidRPr="00621A36" w:rsidRDefault="00446FF7" w:rsidP="006D1F56">
      <w:pPr>
        <w:pStyle w:val="2"/>
      </w:pPr>
      <w:bookmarkStart w:id="46" w:name="_Toc457060239"/>
      <w:bookmarkStart w:id="47" w:name="_Toc487113918"/>
      <w:r w:rsidRPr="00621A36">
        <w:rPr>
          <w:szCs w:val="24"/>
        </w:rPr>
        <w:t>C.2.3. Profilaxi</w:t>
      </w:r>
      <w:bookmarkEnd w:id="46"/>
      <w:r w:rsidR="00624E26" w:rsidRPr="00621A36">
        <w:rPr>
          <w:szCs w:val="24"/>
        </w:rPr>
        <w:t>e</w:t>
      </w:r>
      <w:bookmarkEnd w:id="47"/>
    </w:p>
    <w:tbl>
      <w:tblPr>
        <w:tblStyle w:val="3-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0"/>
      </w:tblGrid>
      <w:tr w:rsidR="006E1D21" w:rsidRPr="00621A36" w:rsidTr="003853B9">
        <w:trPr>
          <w:cnfStyle w:val="000000100000"/>
          <w:jc w:val="center"/>
        </w:trPr>
        <w:tc>
          <w:tcPr>
            <w:cnfStyle w:val="000010000000"/>
            <w:tcW w:w="10370" w:type="dxa"/>
            <w:tcBorders>
              <w:top w:val="none" w:sz="0" w:space="0" w:color="auto"/>
              <w:left w:val="none" w:sz="0" w:space="0" w:color="auto"/>
              <w:bottom w:val="none" w:sz="0" w:space="0" w:color="auto"/>
              <w:right w:val="none" w:sz="0" w:space="0" w:color="auto"/>
            </w:tcBorders>
            <w:shd w:val="clear" w:color="auto" w:fill="auto"/>
          </w:tcPr>
          <w:p w:rsidR="00C749F3" w:rsidRPr="00621A36" w:rsidRDefault="00624E26" w:rsidP="00377D9E">
            <w:pPr>
              <w:pStyle w:val="af"/>
              <w:tabs>
                <w:tab w:val="left" w:pos="1080"/>
                <w:tab w:val="left" w:pos="1440"/>
              </w:tabs>
              <w:spacing w:before="0" w:after="0"/>
              <w:ind w:left="1077" w:hanging="1077"/>
              <w:rPr>
                <w:b/>
                <w:bCs/>
                <w:iCs/>
                <w:lang w:val="ro-MO"/>
              </w:rPr>
            </w:pPr>
            <w:r w:rsidRPr="00621A36">
              <w:rPr>
                <w:b/>
                <w:bCs/>
                <w:iCs/>
                <w:lang w:val="ro-RO"/>
              </w:rPr>
              <w:t>Caseta 3</w:t>
            </w:r>
            <w:r w:rsidR="00C749F3" w:rsidRPr="00621A36">
              <w:rPr>
                <w:b/>
                <w:bCs/>
                <w:iCs/>
                <w:lang w:val="ro-RO"/>
              </w:rPr>
              <w:t>.</w:t>
            </w:r>
            <w:r w:rsidR="00C749F3" w:rsidRPr="00621A36">
              <w:rPr>
                <w:b/>
                <w:bCs/>
                <w:i/>
                <w:iCs/>
                <w:lang w:val="ro-RO"/>
              </w:rPr>
              <w:t xml:space="preserve"> Profilaxia </w:t>
            </w:r>
          </w:p>
        </w:tc>
      </w:tr>
      <w:tr w:rsidR="006E1D21" w:rsidRPr="00621A36" w:rsidTr="003853B9">
        <w:trPr>
          <w:jc w:val="center"/>
        </w:trPr>
        <w:tc>
          <w:tcPr>
            <w:cnfStyle w:val="000010000000"/>
            <w:tcW w:w="10370" w:type="dxa"/>
            <w:tcBorders>
              <w:left w:val="none" w:sz="0" w:space="0" w:color="auto"/>
              <w:bottom w:val="none" w:sz="0" w:space="0" w:color="auto"/>
              <w:right w:val="none" w:sz="0" w:space="0" w:color="auto"/>
            </w:tcBorders>
            <w:shd w:val="clear" w:color="auto" w:fill="auto"/>
          </w:tcPr>
          <w:p w:rsidR="00446FF7" w:rsidRPr="00621A36" w:rsidRDefault="00446FF7" w:rsidP="00332C0D">
            <w:pPr>
              <w:pStyle w:val="af"/>
              <w:numPr>
                <w:ilvl w:val="0"/>
                <w:numId w:val="18"/>
              </w:numPr>
              <w:spacing w:before="0" w:after="0"/>
              <w:rPr>
                <w:bCs/>
                <w:iCs/>
                <w:lang w:val="ro-RO"/>
              </w:rPr>
            </w:pPr>
            <w:r w:rsidRPr="00621A36">
              <w:rPr>
                <w:bCs/>
                <w:iCs/>
                <w:lang w:val="ro-RO"/>
              </w:rPr>
              <w:t>Măsuri de profilaxie primară nu se întreprind.</w:t>
            </w:r>
          </w:p>
          <w:p w:rsidR="00446FF7" w:rsidRPr="00621A36" w:rsidRDefault="00624E26" w:rsidP="00332C0D">
            <w:pPr>
              <w:pStyle w:val="af8"/>
              <w:numPr>
                <w:ilvl w:val="0"/>
                <w:numId w:val="18"/>
              </w:numPr>
              <w:rPr>
                <w:bCs/>
                <w:iCs/>
              </w:rPr>
            </w:pPr>
            <w:r w:rsidRPr="00621A36">
              <w:rPr>
                <w:bCs/>
                <w:iCs/>
              </w:rPr>
              <w:t xml:space="preserve">Profilaxia secundară constă în evitarea </w:t>
            </w:r>
            <w:r w:rsidRPr="00621A36">
              <w:rPr>
                <w:bCs/>
                <w:i/>
                <w:iCs/>
              </w:rPr>
              <w:t xml:space="preserve">factorilor de risc ce pot agrava maladia: </w:t>
            </w:r>
            <w:r w:rsidRPr="00621A36">
              <w:rPr>
                <w:bCs/>
                <w:iCs/>
              </w:rPr>
              <w:t xml:space="preserve">traumelor, efortului </w:t>
            </w:r>
            <w:r w:rsidR="00446FF7" w:rsidRPr="00621A36">
              <w:rPr>
                <w:bCs/>
                <w:iCs/>
              </w:rPr>
              <w:t>fizic, consumului de alcool</w:t>
            </w:r>
            <w:r w:rsidR="00061A2A" w:rsidRPr="00621A36">
              <w:rPr>
                <w:bCs/>
                <w:iCs/>
              </w:rPr>
              <w:t xml:space="preserve">, etc. </w:t>
            </w:r>
            <w:r w:rsidR="00061A2A" w:rsidRPr="00621A36">
              <w:rPr>
                <w:bCs/>
                <w:i/>
                <w:iCs/>
              </w:rPr>
              <w:t>(vezi caseta 2)</w:t>
            </w:r>
            <w:r w:rsidR="0062298A" w:rsidRPr="00621A36">
              <w:rPr>
                <w:bCs/>
                <w:i/>
                <w:iCs/>
              </w:rPr>
              <w:t>.</w:t>
            </w:r>
          </w:p>
        </w:tc>
      </w:tr>
    </w:tbl>
    <w:p w:rsidR="00446FF7" w:rsidRPr="00621A36" w:rsidRDefault="00446FF7" w:rsidP="006D1F56">
      <w:pPr>
        <w:pStyle w:val="2"/>
        <w:rPr>
          <w:szCs w:val="24"/>
        </w:rPr>
      </w:pPr>
      <w:bookmarkStart w:id="48" w:name="_Toc457060240"/>
      <w:bookmarkStart w:id="49" w:name="_Toc487113919"/>
      <w:r w:rsidRPr="00621A36">
        <w:rPr>
          <w:szCs w:val="24"/>
        </w:rPr>
        <w:t>C.2.4. Screening</w:t>
      </w:r>
      <w:bookmarkEnd w:id="48"/>
      <w:bookmarkEnd w:id="49"/>
    </w:p>
    <w:tbl>
      <w:tblPr>
        <w:tblStyle w:val="-3"/>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39"/>
      </w:tblGrid>
      <w:tr w:rsidR="00624E26" w:rsidRPr="00621A36" w:rsidTr="003853B9">
        <w:trPr>
          <w:cnfStyle w:val="000000100000"/>
          <w:jc w:val="center"/>
        </w:trPr>
        <w:tc>
          <w:tcPr>
            <w:cnfStyle w:val="000010000000"/>
            <w:tcW w:w="10339" w:type="dxa"/>
            <w:shd w:val="clear" w:color="auto" w:fill="auto"/>
          </w:tcPr>
          <w:p w:rsidR="00624E26" w:rsidRPr="00621A36" w:rsidRDefault="00624E26" w:rsidP="00D33156">
            <w:pPr>
              <w:pStyle w:val="af"/>
              <w:spacing w:before="0" w:after="0"/>
              <w:rPr>
                <w:b/>
                <w:color w:val="auto"/>
                <w:lang w:val="en-US"/>
              </w:rPr>
            </w:pPr>
            <w:r w:rsidRPr="00621A36">
              <w:rPr>
                <w:b/>
                <w:color w:val="auto"/>
                <w:lang w:val="en-US"/>
              </w:rPr>
              <w:t xml:space="preserve">Caseta 4. </w:t>
            </w:r>
            <w:r w:rsidRPr="00621A36">
              <w:rPr>
                <w:b/>
                <w:i/>
                <w:color w:val="auto"/>
                <w:lang w:val="en-US"/>
              </w:rPr>
              <w:t xml:space="preserve">Screening-ul </w:t>
            </w:r>
          </w:p>
        </w:tc>
      </w:tr>
      <w:tr w:rsidR="00624E26" w:rsidRPr="00621A36" w:rsidTr="003853B9">
        <w:trPr>
          <w:jc w:val="center"/>
        </w:trPr>
        <w:tc>
          <w:tcPr>
            <w:cnfStyle w:val="000010000000"/>
            <w:tcW w:w="10339" w:type="dxa"/>
            <w:shd w:val="clear" w:color="auto" w:fill="auto"/>
          </w:tcPr>
          <w:p w:rsidR="00624E26" w:rsidRPr="00621A36" w:rsidRDefault="00624E26" w:rsidP="00332C0D">
            <w:pPr>
              <w:pStyle w:val="af8"/>
              <w:numPr>
                <w:ilvl w:val="0"/>
                <w:numId w:val="11"/>
              </w:numPr>
              <w:rPr>
                <w:color w:val="auto"/>
              </w:rPr>
            </w:pPr>
            <w:r w:rsidRPr="00621A36">
              <w:rPr>
                <w:b/>
                <w:color w:val="auto"/>
              </w:rPr>
              <w:t>Screening-ul primar</w:t>
            </w:r>
            <w:r w:rsidRPr="00621A36">
              <w:rPr>
                <w:color w:val="auto"/>
              </w:rPr>
              <w:t xml:space="preserve"> în cazul anamnezei eredocolaterale pozitive prevede evaluarea molecular-genetică prenatală (amniocenteza/biopsia vilozităților corionice) și/sau postnatală a rudelor de gr</w:t>
            </w:r>
            <w:r w:rsidR="00B7416E" w:rsidRPr="00621A36">
              <w:rPr>
                <w:color w:val="auto"/>
              </w:rPr>
              <w:t>.</w:t>
            </w:r>
            <w:r w:rsidRPr="00621A36">
              <w:rPr>
                <w:color w:val="auto"/>
              </w:rPr>
              <w:t xml:space="preserve"> I.</w:t>
            </w:r>
          </w:p>
          <w:p w:rsidR="00624E26" w:rsidRPr="00621A36" w:rsidRDefault="00624E26" w:rsidP="00332C0D">
            <w:pPr>
              <w:numPr>
                <w:ilvl w:val="0"/>
                <w:numId w:val="11"/>
              </w:numPr>
              <w:tabs>
                <w:tab w:val="left" w:pos="282"/>
                <w:tab w:val="left" w:pos="462"/>
              </w:tabs>
              <w:ind w:left="462" w:hanging="462"/>
              <w:rPr>
                <w:color w:val="auto"/>
              </w:rPr>
            </w:pPr>
            <w:r w:rsidRPr="00621A36">
              <w:rPr>
                <w:b/>
                <w:color w:val="auto"/>
              </w:rPr>
              <w:t>Screening-ul secundar</w:t>
            </w:r>
            <w:r w:rsidRPr="00621A36">
              <w:rPr>
                <w:color w:val="auto"/>
              </w:rPr>
              <w:t xml:space="preserve"> </w:t>
            </w:r>
            <w:r w:rsidRPr="00621A36">
              <w:rPr>
                <w:bCs/>
                <w:color w:val="auto"/>
                <w:lang w:eastAsia="ru-RU"/>
              </w:rPr>
              <w:t xml:space="preserve">prevede evaluarea genetică </w:t>
            </w:r>
            <w:r w:rsidRPr="00621A36">
              <w:rPr>
                <w:color w:val="auto"/>
              </w:rPr>
              <w:t xml:space="preserve">a </w:t>
            </w:r>
            <w:r w:rsidRPr="00621A36">
              <w:rPr>
                <w:i/>
                <w:color w:val="auto"/>
              </w:rPr>
              <w:t xml:space="preserve">paciențiilor din grupul de risc </w:t>
            </w:r>
            <w:r w:rsidRPr="00621A36">
              <w:rPr>
                <w:color w:val="auto"/>
              </w:rPr>
              <w:t xml:space="preserve">cu </w:t>
            </w:r>
            <w:r w:rsidRPr="00621A36">
              <w:rPr>
                <w:bCs/>
                <w:iCs/>
                <w:color w:val="auto"/>
              </w:rPr>
              <w:t>hepatită cronică de etiologie necunoscută.</w:t>
            </w:r>
          </w:p>
        </w:tc>
      </w:tr>
    </w:tbl>
    <w:p w:rsidR="00446FF7" w:rsidRPr="00621A36" w:rsidRDefault="00446FF7" w:rsidP="006D1F56">
      <w:pPr>
        <w:pStyle w:val="2"/>
        <w:rPr>
          <w:szCs w:val="24"/>
          <w:lang w:val="en-US"/>
        </w:rPr>
      </w:pPr>
      <w:bookmarkStart w:id="50" w:name="_Toc457060241"/>
      <w:bookmarkStart w:id="51" w:name="_Toc487113920"/>
      <w:r w:rsidRPr="00621A36">
        <w:rPr>
          <w:szCs w:val="24"/>
        </w:rPr>
        <w:t>C.2.5. Conduita pacientului</w:t>
      </w:r>
      <w:bookmarkEnd w:id="50"/>
      <w:bookmarkEnd w:id="51"/>
    </w:p>
    <w:p w:rsidR="00446FF7" w:rsidRPr="00621A36" w:rsidRDefault="00446FF7" w:rsidP="006D1F56">
      <w:pPr>
        <w:pStyle w:val="3"/>
        <w:rPr>
          <w:lang w:val="fr-FR"/>
        </w:rPr>
      </w:pPr>
      <w:bookmarkStart w:id="52" w:name="_Toc457060242"/>
      <w:bookmarkStart w:id="53" w:name="_Toc487113921"/>
      <w:r w:rsidRPr="00621A36">
        <w:rPr>
          <w:szCs w:val="24"/>
          <w:lang w:val="en-US"/>
        </w:rPr>
        <w:t>C.2.5.1. Anamneza</w:t>
      </w:r>
      <w:bookmarkEnd w:id="52"/>
      <w:bookmarkEnd w:id="53"/>
    </w:p>
    <w:tbl>
      <w:tblPr>
        <w:tblStyle w:v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58"/>
      </w:tblGrid>
      <w:tr w:rsidR="00624E26" w:rsidRPr="00621A36" w:rsidTr="003853B9">
        <w:trPr>
          <w:cnfStyle w:val="000000100000"/>
          <w:jc w:val="center"/>
        </w:trPr>
        <w:tc>
          <w:tcPr>
            <w:cnfStyle w:val="000010000000"/>
            <w:tcW w:w="10358" w:type="dxa"/>
            <w:tcBorders>
              <w:top w:val="none" w:sz="0" w:space="0" w:color="auto"/>
              <w:left w:val="none" w:sz="0" w:space="0" w:color="auto"/>
              <w:bottom w:val="none" w:sz="0" w:space="0" w:color="auto"/>
              <w:right w:val="none" w:sz="0" w:space="0" w:color="auto"/>
            </w:tcBorders>
            <w:shd w:val="clear" w:color="auto" w:fill="auto"/>
          </w:tcPr>
          <w:p w:rsidR="00DF4F99" w:rsidRPr="00621A36" w:rsidRDefault="00DF4F99" w:rsidP="00C84893">
            <w:pPr>
              <w:rPr>
                <w:b/>
                <w:bCs/>
                <w:i/>
                <w:lang w:val="fr-FR"/>
              </w:rPr>
            </w:pPr>
            <w:r w:rsidRPr="00621A36">
              <w:rPr>
                <w:b/>
                <w:bCs/>
                <w:lang w:val="fr-FR"/>
              </w:rPr>
              <w:t xml:space="preserve">Caseta 5. </w:t>
            </w:r>
            <w:r w:rsidRPr="00621A36">
              <w:rPr>
                <w:b/>
                <w:bCs/>
                <w:i/>
                <w:lang w:val="fr-FR"/>
              </w:rPr>
              <w:t xml:space="preserve">Repere anamnestice </w:t>
            </w:r>
          </w:p>
        </w:tc>
      </w:tr>
      <w:tr w:rsidR="006E1D21" w:rsidRPr="00621A36" w:rsidTr="003853B9">
        <w:trPr>
          <w:cnfStyle w:val="000000010000"/>
          <w:jc w:val="center"/>
        </w:trPr>
        <w:tc>
          <w:tcPr>
            <w:cnfStyle w:val="000010000000"/>
            <w:tcW w:w="10358" w:type="dxa"/>
            <w:tcBorders>
              <w:top w:val="none" w:sz="0" w:space="0" w:color="auto"/>
              <w:left w:val="none" w:sz="0" w:space="0" w:color="auto"/>
              <w:bottom w:val="none" w:sz="0" w:space="0" w:color="auto"/>
              <w:right w:val="none" w:sz="0" w:space="0" w:color="auto"/>
            </w:tcBorders>
            <w:shd w:val="clear" w:color="auto" w:fill="auto"/>
          </w:tcPr>
          <w:p w:rsidR="0062298A" w:rsidRPr="00621A36" w:rsidRDefault="00DF4F99" w:rsidP="00332C0D">
            <w:pPr>
              <w:pStyle w:val="af8"/>
              <w:numPr>
                <w:ilvl w:val="0"/>
                <w:numId w:val="15"/>
              </w:numPr>
              <w:rPr>
                <w:bCs/>
                <w:lang w:val="ro-MO"/>
              </w:rPr>
            </w:pPr>
            <w:r w:rsidRPr="00621A36">
              <w:rPr>
                <w:bCs/>
                <w:i/>
              </w:rPr>
              <w:t>P</w:t>
            </w:r>
            <w:r w:rsidR="000B35CC" w:rsidRPr="00621A36">
              <w:rPr>
                <w:bCs/>
                <w:i/>
                <w:lang w:val="fr-FR"/>
              </w:rPr>
              <w:t xml:space="preserve">erioada </w:t>
            </w:r>
            <w:r w:rsidR="0062298A" w:rsidRPr="00621A36">
              <w:rPr>
                <w:bCs/>
                <w:i/>
                <w:lang w:val="fr-FR"/>
              </w:rPr>
              <w:t>n</w:t>
            </w:r>
            <w:r w:rsidR="008D3852" w:rsidRPr="00621A36">
              <w:rPr>
                <w:bCs/>
                <w:i/>
                <w:lang w:val="fr-FR"/>
              </w:rPr>
              <w:t>eonatal</w:t>
            </w:r>
            <w:r w:rsidR="000B35CC" w:rsidRPr="00621A36">
              <w:rPr>
                <w:bCs/>
                <w:i/>
                <w:lang w:val="fr-FR"/>
              </w:rPr>
              <w:t>ă</w:t>
            </w:r>
            <w:r w:rsidR="008D3852" w:rsidRPr="00621A36">
              <w:rPr>
                <w:bCs/>
                <w:lang w:val="fr-FR"/>
              </w:rPr>
              <w:t xml:space="preserve"> – </w:t>
            </w:r>
            <w:r w:rsidR="008D3852" w:rsidRPr="00621A36">
              <w:rPr>
                <w:bCs/>
                <w:lang w:val="ro-MO"/>
              </w:rPr>
              <w:t xml:space="preserve">stări de hipoglicemie, lactacidoză, convulsii, agitație, </w:t>
            </w:r>
            <w:r w:rsidR="0062298A" w:rsidRPr="00621A36">
              <w:rPr>
                <w:bCs/>
                <w:lang w:val="ro-MO"/>
              </w:rPr>
              <w:t>p</w:t>
            </w:r>
            <w:r w:rsidR="008D3852" w:rsidRPr="00621A36">
              <w:rPr>
                <w:bCs/>
                <w:lang w:val="ro-MO"/>
              </w:rPr>
              <w:t>aliditate, cianoză, hipotonie, tremor, sincopă, apnee, diaree</w:t>
            </w:r>
            <w:r w:rsidR="00B52A03" w:rsidRPr="00621A36">
              <w:rPr>
                <w:bCs/>
                <w:lang w:val="ro-MO"/>
              </w:rPr>
              <w:t xml:space="preserve"> (pseudocolită)</w:t>
            </w:r>
            <w:r w:rsidR="008D3852" w:rsidRPr="00621A36">
              <w:rPr>
                <w:bCs/>
                <w:lang w:val="ro-MO"/>
              </w:rPr>
              <w:t>.</w:t>
            </w:r>
          </w:p>
          <w:p w:rsidR="008824E3" w:rsidRPr="00621A36" w:rsidRDefault="00DF4F99" w:rsidP="00BA5B8F">
            <w:pPr>
              <w:pStyle w:val="af8"/>
              <w:numPr>
                <w:ilvl w:val="0"/>
                <w:numId w:val="15"/>
              </w:numPr>
              <w:rPr>
                <w:bCs/>
                <w:lang w:val="ro-MO"/>
              </w:rPr>
            </w:pPr>
            <w:r w:rsidRPr="00621A36">
              <w:rPr>
                <w:bCs/>
                <w:i/>
                <w:lang w:val="ro-MO"/>
              </w:rPr>
              <w:t>Perioada adolescent</w:t>
            </w:r>
            <w:r w:rsidR="000B35CC" w:rsidRPr="00621A36">
              <w:rPr>
                <w:bCs/>
                <w:i/>
                <w:lang w:val="ro-MO"/>
              </w:rPr>
              <w:t>ă</w:t>
            </w:r>
            <w:r w:rsidR="000B35CC" w:rsidRPr="00621A36">
              <w:rPr>
                <w:bCs/>
                <w:lang w:val="ro-MO"/>
              </w:rPr>
              <w:t xml:space="preserve"> - </w:t>
            </w:r>
            <w:r w:rsidR="00BA5B8F" w:rsidRPr="00621A36">
              <w:rPr>
                <w:bCs/>
                <w:lang w:val="ro-MO"/>
              </w:rPr>
              <w:t>miastenie</w:t>
            </w:r>
            <w:r w:rsidR="00431BF0" w:rsidRPr="00621A36">
              <w:rPr>
                <w:bCs/>
                <w:lang w:val="ro-MO"/>
              </w:rPr>
              <w:t xml:space="preserve">, </w:t>
            </w:r>
            <w:r w:rsidR="00624E26" w:rsidRPr="00621A36">
              <w:rPr>
                <w:bCs/>
                <w:lang w:val="ro-MO"/>
              </w:rPr>
              <w:t>întîrzierea</w:t>
            </w:r>
            <w:r w:rsidR="00431BF0" w:rsidRPr="00621A36">
              <w:rPr>
                <w:bCs/>
                <w:lang w:val="ro-MO"/>
              </w:rPr>
              <w:t xml:space="preserve"> creșterii în lungime și </w:t>
            </w:r>
            <w:r w:rsidR="00624E26" w:rsidRPr="00621A36">
              <w:rPr>
                <w:bCs/>
                <w:lang w:val="ro-MO"/>
              </w:rPr>
              <w:t xml:space="preserve">în </w:t>
            </w:r>
            <w:r w:rsidR="00431BF0" w:rsidRPr="00621A36">
              <w:rPr>
                <w:bCs/>
                <w:lang w:val="ro-MO"/>
              </w:rPr>
              <w:t>greutate</w:t>
            </w:r>
            <w:r w:rsidR="00431BF0" w:rsidRPr="00621A36">
              <w:t xml:space="preserve"> </w:t>
            </w:r>
            <w:r w:rsidR="00431BF0" w:rsidRPr="00621A36">
              <w:rPr>
                <w:bCs/>
                <w:lang w:val="ro-MO"/>
              </w:rPr>
              <w:t xml:space="preserve">a masei osoase, rezistenței la </w:t>
            </w:r>
            <w:r w:rsidR="00F36B8B" w:rsidRPr="00621A36">
              <w:rPr>
                <w:bCs/>
                <w:lang w:val="ro-MO"/>
              </w:rPr>
              <w:t>efort fizic</w:t>
            </w:r>
            <w:r w:rsidR="00B52A03" w:rsidRPr="00621A36">
              <w:rPr>
                <w:bCs/>
                <w:lang w:val="ro-MO"/>
              </w:rPr>
              <w:t>, istoric de ne</w:t>
            </w:r>
            <w:r w:rsidRPr="00621A36">
              <w:rPr>
                <w:bCs/>
                <w:lang w:val="ro-MO"/>
              </w:rPr>
              <w:t>frolitiază, gută, pancreatite</w:t>
            </w:r>
            <w:r w:rsidR="000B35CC" w:rsidRPr="00621A36">
              <w:t>; o</w:t>
            </w:r>
            <w:r w:rsidR="008824E3" w:rsidRPr="00621A36">
              <w:t>tite, gingivite, furunculite</w:t>
            </w:r>
            <w:r w:rsidR="00C05AF8" w:rsidRPr="00621A36">
              <w:t>.</w:t>
            </w:r>
          </w:p>
        </w:tc>
      </w:tr>
    </w:tbl>
    <w:p w:rsidR="00446FF7" w:rsidRPr="00621A36" w:rsidRDefault="00446FF7" w:rsidP="00470CBE">
      <w:pPr>
        <w:pStyle w:val="3"/>
        <w:numPr>
          <w:ilvl w:val="0"/>
          <w:numId w:val="0"/>
        </w:numPr>
        <w:ind w:left="709"/>
        <w:rPr>
          <w:lang w:val="it-IT"/>
        </w:rPr>
      </w:pPr>
      <w:bookmarkStart w:id="54" w:name="_Toc457060243"/>
      <w:bookmarkStart w:id="55" w:name="_Toc487113922"/>
      <w:r w:rsidRPr="00621A36">
        <w:rPr>
          <w:szCs w:val="24"/>
        </w:rPr>
        <w:t xml:space="preserve">C.2.5.2. </w:t>
      </w:r>
      <w:bookmarkEnd w:id="54"/>
      <w:r w:rsidR="00624E26" w:rsidRPr="00621A36">
        <w:rPr>
          <w:szCs w:val="24"/>
        </w:rPr>
        <w:t>Manifestări clinice</w:t>
      </w:r>
      <w:bookmarkEnd w:id="55"/>
    </w:p>
    <w:tbl>
      <w:tblPr>
        <w:tblStyle w:val="-3"/>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8"/>
        <w:gridCol w:w="5580"/>
      </w:tblGrid>
      <w:tr w:rsidR="006E1D21" w:rsidRPr="00621A36" w:rsidTr="003853B9">
        <w:trPr>
          <w:cnfStyle w:val="000000100000"/>
          <w:trHeight w:val="277"/>
          <w:jc w:val="center"/>
        </w:trPr>
        <w:tc>
          <w:tcPr>
            <w:cnfStyle w:val="000010000000"/>
            <w:tcW w:w="10458" w:type="dxa"/>
            <w:gridSpan w:val="2"/>
            <w:shd w:val="clear" w:color="auto" w:fill="auto"/>
          </w:tcPr>
          <w:p w:rsidR="0020289B" w:rsidRPr="00621A36" w:rsidRDefault="0020289B" w:rsidP="00110802">
            <w:pPr>
              <w:rPr>
                <w:b/>
                <w:bCs/>
                <w:iCs/>
                <w:color w:val="auto"/>
                <w:lang w:val="it-IT"/>
              </w:rPr>
            </w:pPr>
            <w:r w:rsidRPr="00621A36">
              <w:rPr>
                <w:b/>
                <w:bCs/>
                <w:iCs/>
                <w:color w:val="auto"/>
                <w:lang w:val="it-IT"/>
              </w:rPr>
              <w:t>Caseta 6.</w:t>
            </w:r>
            <w:r w:rsidRPr="00621A36">
              <w:rPr>
                <w:b/>
                <w:bCs/>
                <w:i/>
                <w:iCs/>
                <w:color w:val="auto"/>
                <w:lang w:val="it-IT"/>
              </w:rPr>
              <w:t xml:space="preserve"> Manifestări</w:t>
            </w:r>
            <w:r w:rsidR="00624E26" w:rsidRPr="00621A36">
              <w:rPr>
                <w:b/>
                <w:bCs/>
                <w:i/>
                <w:iCs/>
                <w:color w:val="auto"/>
                <w:lang w:val="it-IT"/>
              </w:rPr>
              <w:t>le</w:t>
            </w:r>
            <w:r w:rsidRPr="00621A36">
              <w:rPr>
                <w:b/>
                <w:bCs/>
                <w:i/>
                <w:iCs/>
                <w:color w:val="auto"/>
                <w:lang w:val="it-IT"/>
              </w:rPr>
              <w:t xml:space="preserve"> clinice </w:t>
            </w:r>
          </w:p>
        </w:tc>
      </w:tr>
      <w:tr w:rsidR="006E1D21" w:rsidRPr="00621A36" w:rsidTr="003853B9">
        <w:trPr>
          <w:trHeight w:val="277"/>
          <w:jc w:val="center"/>
        </w:trPr>
        <w:tc>
          <w:tcPr>
            <w:cnfStyle w:val="000010000000"/>
            <w:tcW w:w="10458" w:type="dxa"/>
            <w:gridSpan w:val="2"/>
            <w:shd w:val="clear" w:color="auto" w:fill="auto"/>
          </w:tcPr>
          <w:p w:rsidR="00CD2BF6" w:rsidRPr="00621A36" w:rsidRDefault="00624E26" w:rsidP="00332C0D">
            <w:pPr>
              <w:pStyle w:val="af8"/>
              <w:numPr>
                <w:ilvl w:val="0"/>
                <w:numId w:val="49"/>
              </w:numPr>
              <w:ind w:left="270" w:hanging="180"/>
              <w:rPr>
                <w:b/>
                <w:bCs/>
                <w:iCs/>
                <w:color w:val="auto"/>
                <w:lang w:val="it-IT"/>
              </w:rPr>
            </w:pPr>
            <w:r w:rsidRPr="00621A36">
              <w:rPr>
                <w:b/>
                <w:bCs/>
                <w:iCs/>
                <w:color w:val="auto"/>
                <w:lang w:val="it-IT"/>
              </w:rPr>
              <w:t>În perioada neonatală</w:t>
            </w:r>
            <w:r w:rsidR="0020289B" w:rsidRPr="00621A36">
              <w:rPr>
                <w:b/>
                <w:bCs/>
                <w:iCs/>
                <w:color w:val="auto"/>
                <w:lang w:val="it-IT"/>
              </w:rPr>
              <w:t xml:space="preserve">: </w:t>
            </w:r>
            <w:r w:rsidR="0020289B" w:rsidRPr="00621A36">
              <w:rPr>
                <w:bCs/>
                <w:iCs/>
                <w:color w:val="auto"/>
                <w:lang w:val="it-IT"/>
              </w:rPr>
              <w:t>manifestări</w:t>
            </w:r>
            <w:r w:rsidR="0020289B" w:rsidRPr="00621A36">
              <w:rPr>
                <w:b/>
                <w:bCs/>
                <w:iCs/>
                <w:color w:val="auto"/>
                <w:lang w:val="it-IT"/>
              </w:rPr>
              <w:t xml:space="preserve"> </w:t>
            </w:r>
            <w:r w:rsidR="0020289B" w:rsidRPr="00621A36">
              <w:rPr>
                <w:bCs/>
                <w:iCs/>
                <w:color w:val="auto"/>
                <w:lang w:val="it-IT"/>
              </w:rPr>
              <w:t xml:space="preserve">generale, neurologice, </w:t>
            </w:r>
            <w:r w:rsidR="00BA63A1" w:rsidRPr="00621A36">
              <w:rPr>
                <w:bCs/>
                <w:iCs/>
                <w:color w:val="auto"/>
                <w:lang w:val="it-IT"/>
              </w:rPr>
              <w:t>digestive,</w:t>
            </w:r>
            <w:r w:rsidR="0020289B" w:rsidRPr="00621A36">
              <w:rPr>
                <w:bCs/>
                <w:iCs/>
                <w:color w:val="auto"/>
                <w:lang w:val="it-IT"/>
              </w:rPr>
              <w:t xml:space="preserve"> renale, </w:t>
            </w:r>
            <w:r w:rsidR="00BA63A1" w:rsidRPr="00621A36">
              <w:rPr>
                <w:bCs/>
                <w:iCs/>
                <w:color w:val="auto"/>
                <w:lang w:val="it-IT"/>
              </w:rPr>
              <w:t>osteo</w:t>
            </w:r>
            <w:r w:rsidR="0020289B" w:rsidRPr="00621A36">
              <w:rPr>
                <w:bCs/>
                <w:iCs/>
                <w:color w:val="auto"/>
                <w:lang w:val="it-IT"/>
              </w:rPr>
              <w:t>musculare.</w:t>
            </w:r>
          </w:p>
          <w:p w:rsidR="0020289B" w:rsidRPr="00621A36" w:rsidRDefault="00624E26" w:rsidP="00332C0D">
            <w:pPr>
              <w:pStyle w:val="af8"/>
              <w:numPr>
                <w:ilvl w:val="0"/>
                <w:numId w:val="49"/>
              </w:numPr>
              <w:ind w:left="270" w:hanging="180"/>
              <w:rPr>
                <w:b/>
                <w:bCs/>
                <w:iCs/>
                <w:color w:val="auto"/>
                <w:lang w:val="it-IT"/>
              </w:rPr>
            </w:pPr>
            <w:r w:rsidRPr="00621A36">
              <w:rPr>
                <w:b/>
                <w:bCs/>
                <w:iCs/>
                <w:color w:val="auto"/>
                <w:lang w:val="it-IT"/>
              </w:rPr>
              <w:t>În perioada</w:t>
            </w:r>
            <w:r w:rsidR="0020289B" w:rsidRPr="00621A36">
              <w:rPr>
                <w:b/>
                <w:bCs/>
                <w:iCs/>
                <w:color w:val="auto"/>
                <w:lang w:val="it-IT"/>
              </w:rPr>
              <w:t xml:space="preserve"> </w:t>
            </w:r>
            <w:r w:rsidRPr="00621A36">
              <w:rPr>
                <w:b/>
                <w:bCs/>
                <w:iCs/>
                <w:color w:val="auto"/>
                <w:lang w:val="it-IT"/>
              </w:rPr>
              <w:t>adolescent</w:t>
            </w:r>
            <w:r w:rsidR="0020289B" w:rsidRPr="00621A36">
              <w:rPr>
                <w:b/>
                <w:bCs/>
                <w:iCs/>
                <w:color w:val="auto"/>
                <w:lang w:val="it-IT"/>
              </w:rPr>
              <w:t xml:space="preserve">ă: </w:t>
            </w:r>
            <w:r w:rsidR="0020289B" w:rsidRPr="00621A36">
              <w:rPr>
                <w:bCs/>
                <w:iCs/>
                <w:color w:val="auto"/>
                <w:lang w:val="it-IT"/>
              </w:rPr>
              <w:t>manife</w:t>
            </w:r>
            <w:r w:rsidR="00F36B8B" w:rsidRPr="00621A36">
              <w:rPr>
                <w:bCs/>
                <w:iCs/>
                <w:color w:val="auto"/>
                <w:lang w:val="it-IT"/>
              </w:rPr>
              <w:t xml:space="preserve">stări generale, renale, </w:t>
            </w:r>
            <w:r w:rsidR="000567C4" w:rsidRPr="00621A36">
              <w:rPr>
                <w:bCs/>
                <w:iCs/>
                <w:color w:val="auto"/>
                <w:lang w:val="it-IT"/>
              </w:rPr>
              <w:t xml:space="preserve">osteomusculare, </w:t>
            </w:r>
            <w:r w:rsidR="00F36B8B" w:rsidRPr="00621A36">
              <w:rPr>
                <w:bCs/>
                <w:iCs/>
                <w:color w:val="auto"/>
                <w:lang w:val="it-IT"/>
              </w:rPr>
              <w:t xml:space="preserve">cutaneomucoase, hematologice, </w:t>
            </w:r>
            <w:r w:rsidR="0020289B" w:rsidRPr="00621A36">
              <w:rPr>
                <w:bCs/>
                <w:iCs/>
                <w:color w:val="auto"/>
                <w:lang w:val="it-IT"/>
              </w:rPr>
              <w:t>endocrine.</w:t>
            </w:r>
          </w:p>
        </w:tc>
      </w:tr>
      <w:tr w:rsidR="006E1D21" w:rsidRPr="00621A36" w:rsidTr="003853B9">
        <w:trPr>
          <w:cnfStyle w:val="000000100000"/>
          <w:trHeight w:val="277"/>
          <w:jc w:val="center"/>
        </w:trPr>
        <w:tc>
          <w:tcPr>
            <w:cnfStyle w:val="000010000000"/>
            <w:tcW w:w="10458" w:type="dxa"/>
            <w:gridSpan w:val="2"/>
            <w:shd w:val="clear" w:color="auto" w:fill="auto"/>
          </w:tcPr>
          <w:p w:rsidR="00CD2BF6" w:rsidRPr="00621A36" w:rsidRDefault="00CD2BF6" w:rsidP="00563DF9">
            <w:pPr>
              <w:rPr>
                <w:b/>
                <w:bCs/>
                <w:i/>
                <w:color w:val="auto"/>
                <w:lang w:val="es-ES"/>
              </w:rPr>
            </w:pPr>
            <w:r w:rsidRPr="00621A36">
              <w:rPr>
                <w:b/>
                <w:bCs/>
                <w:i/>
                <w:color w:val="auto"/>
                <w:lang w:val="es-ES"/>
              </w:rPr>
              <w:t>Manifestări generale:</w:t>
            </w:r>
            <w:r w:rsidR="00F36B8B" w:rsidRPr="00621A36">
              <w:rPr>
                <w:b/>
                <w:bCs/>
                <w:i/>
                <w:color w:val="auto"/>
                <w:lang w:val="es-ES"/>
              </w:rPr>
              <w:t xml:space="preserve"> </w:t>
            </w:r>
            <w:r w:rsidRPr="00621A36">
              <w:rPr>
                <w:bCs/>
                <w:color w:val="auto"/>
                <w:lang w:val="es-ES"/>
              </w:rPr>
              <w:t>facies de păpușă (obraji rotungiți)</w:t>
            </w:r>
            <w:r w:rsidRPr="00621A36">
              <w:rPr>
                <w:color w:val="auto"/>
                <w:lang w:val="ro-MO"/>
              </w:rPr>
              <w:t>;</w:t>
            </w:r>
            <w:r w:rsidR="00563DF9" w:rsidRPr="00621A36">
              <w:rPr>
                <w:color w:val="auto"/>
                <w:lang w:val="ro-MO"/>
              </w:rPr>
              <w:t xml:space="preserve"> </w:t>
            </w:r>
            <w:r w:rsidRPr="00621A36">
              <w:rPr>
                <w:bCs/>
                <w:color w:val="auto"/>
                <w:lang w:val="es-ES"/>
              </w:rPr>
              <w:t>paloare/cianoză;</w:t>
            </w:r>
            <w:r w:rsidR="00F36B8B" w:rsidRPr="00621A36">
              <w:rPr>
                <w:b/>
                <w:bCs/>
                <w:i/>
                <w:color w:val="auto"/>
                <w:lang w:val="es-ES"/>
              </w:rPr>
              <w:t xml:space="preserve"> </w:t>
            </w:r>
            <w:r w:rsidR="00563DF9" w:rsidRPr="00621A36">
              <w:rPr>
                <w:bCs/>
                <w:iCs/>
                <w:color w:val="auto"/>
              </w:rPr>
              <w:t>retard statural (&lt;perc.</w:t>
            </w:r>
            <w:r w:rsidRPr="00621A36">
              <w:rPr>
                <w:bCs/>
                <w:iCs/>
                <w:color w:val="auto"/>
              </w:rPr>
              <w:t>3).</w:t>
            </w:r>
          </w:p>
        </w:tc>
      </w:tr>
      <w:tr w:rsidR="006E1D21" w:rsidRPr="00621A36" w:rsidTr="003853B9">
        <w:trPr>
          <w:trHeight w:val="2532"/>
          <w:jc w:val="center"/>
        </w:trPr>
        <w:tc>
          <w:tcPr>
            <w:cnfStyle w:val="000010000000"/>
            <w:tcW w:w="4878" w:type="dxa"/>
            <w:shd w:val="clear" w:color="auto" w:fill="auto"/>
          </w:tcPr>
          <w:p w:rsidR="0020289B" w:rsidRPr="00621A36" w:rsidRDefault="0020289B" w:rsidP="00332C0D">
            <w:pPr>
              <w:pStyle w:val="af8"/>
              <w:numPr>
                <w:ilvl w:val="0"/>
                <w:numId w:val="15"/>
              </w:numPr>
              <w:ind w:left="180" w:hanging="180"/>
              <w:rPr>
                <w:b/>
                <w:bCs/>
                <w:i/>
                <w:color w:val="auto"/>
                <w:lang w:val="es-ES"/>
              </w:rPr>
            </w:pPr>
            <w:r w:rsidRPr="00621A36">
              <w:rPr>
                <w:b/>
                <w:bCs/>
                <w:i/>
                <w:color w:val="auto"/>
                <w:lang w:val="es-ES"/>
              </w:rPr>
              <w:t>Manifestări neurologice:</w:t>
            </w:r>
            <w:r w:rsidR="00F36B8B" w:rsidRPr="00621A36">
              <w:rPr>
                <w:b/>
                <w:bCs/>
                <w:i/>
                <w:color w:val="auto"/>
                <w:lang w:val="es-ES"/>
              </w:rPr>
              <w:t xml:space="preserve"> </w:t>
            </w:r>
            <w:r w:rsidR="00CD2BF6" w:rsidRPr="00621A36">
              <w:rPr>
                <w:bCs/>
                <w:color w:val="auto"/>
                <w:lang w:val="es-ES"/>
              </w:rPr>
              <w:t xml:space="preserve">iritabilitate, tremor, </w:t>
            </w:r>
            <w:r w:rsidRPr="00621A36">
              <w:rPr>
                <w:bCs/>
                <w:color w:val="auto"/>
                <w:lang w:val="es-ES"/>
              </w:rPr>
              <w:t>convulsii;</w:t>
            </w:r>
            <w:r w:rsidR="00F36B8B" w:rsidRPr="00621A36">
              <w:rPr>
                <w:bCs/>
                <w:color w:val="auto"/>
                <w:lang w:val="es-ES"/>
              </w:rPr>
              <w:t xml:space="preserve"> </w:t>
            </w:r>
            <w:r w:rsidRPr="00621A36">
              <w:rPr>
                <w:bCs/>
                <w:color w:val="auto"/>
                <w:lang w:val="es-ES"/>
              </w:rPr>
              <w:t>apnee</w:t>
            </w:r>
            <w:r w:rsidR="00CD2BF6" w:rsidRPr="00621A36">
              <w:rPr>
                <w:bCs/>
                <w:color w:val="auto"/>
                <w:lang w:val="es-ES"/>
              </w:rPr>
              <w:t xml:space="preserve">, </w:t>
            </w:r>
            <w:r w:rsidRPr="00621A36">
              <w:rPr>
                <w:bCs/>
                <w:color w:val="auto"/>
                <w:lang w:val="es-ES"/>
              </w:rPr>
              <w:t>coma.</w:t>
            </w:r>
          </w:p>
          <w:p w:rsidR="0020289B" w:rsidRPr="00621A36" w:rsidRDefault="0020289B" w:rsidP="00332C0D">
            <w:pPr>
              <w:pStyle w:val="af8"/>
              <w:numPr>
                <w:ilvl w:val="0"/>
                <w:numId w:val="15"/>
              </w:numPr>
              <w:ind w:left="180" w:hanging="180"/>
              <w:rPr>
                <w:b/>
                <w:bCs/>
                <w:i/>
                <w:color w:val="auto"/>
                <w:lang w:val="es-ES"/>
              </w:rPr>
            </w:pPr>
            <w:r w:rsidRPr="00621A36">
              <w:rPr>
                <w:b/>
                <w:bCs/>
                <w:i/>
                <w:color w:val="auto"/>
                <w:lang w:val="es-ES"/>
              </w:rPr>
              <w:t>Manifestări digestive:</w:t>
            </w:r>
            <w:r w:rsidR="00F36B8B" w:rsidRPr="00621A36">
              <w:rPr>
                <w:b/>
                <w:bCs/>
                <w:i/>
                <w:color w:val="auto"/>
                <w:lang w:val="es-ES"/>
              </w:rPr>
              <w:t xml:space="preserve"> </w:t>
            </w:r>
            <w:r w:rsidRPr="00621A36">
              <w:rPr>
                <w:bCs/>
                <w:color w:val="auto"/>
                <w:lang w:val="es-ES"/>
              </w:rPr>
              <w:t>hepatomegalie;</w:t>
            </w:r>
            <w:r w:rsidR="00F36B8B" w:rsidRPr="00621A36">
              <w:rPr>
                <w:bCs/>
                <w:color w:val="auto"/>
                <w:lang w:val="es-ES"/>
              </w:rPr>
              <w:t xml:space="preserve"> </w:t>
            </w:r>
            <w:r w:rsidRPr="00621A36">
              <w:rPr>
                <w:bCs/>
                <w:color w:val="auto"/>
                <w:lang w:val="es-ES"/>
              </w:rPr>
              <w:t>diaree.</w:t>
            </w:r>
          </w:p>
          <w:p w:rsidR="0020289B" w:rsidRPr="00621A36" w:rsidRDefault="0020289B" w:rsidP="00332C0D">
            <w:pPr>
              <w:pStyle w:val="af8"/>
              <w:numPr>
                <w:ilvl w:val="0"/>
                <w:numId w:val="33"/>
              </w:numPr>
              <w:ind w:left="180" w:hanging="180"/>
              <w:rPr>
                <w:b/>
                <w:bCs/>
                <w:i/>
                <w:color w:val="auto"/>
                <w:lang w:val="es-ES"/>
              </w:rPr>
            </w:pPr>
            <w:r w:rsidRPr="00621A36">
              <w:rPr>
                <w:b/>
                <w:bCs/>
                <w:i/>
                <w:color w:val="auto"/>
                <w:lang w:val="es-ES"/>
              </w:rPr>
              <w:t>Manifestări renale</w:t>
            </w:r>
            <w:r w:rsidRPr="00621A36">
              <w:rPr>
                <w:b/>
                <w:bCs/>
                <w:i/>
                <w:iCs/>
                <w:color w:val="auto"/>
                <w:lang w:val="ro-MO"/>
              </w:rPr>
              <w:t>:</w:t>
            </w:r>
            <w:r w:rsidR="00F36B8B" w:rsidRPr="00621A36">
              <w:rPr>
                <w:b/>
                <w:bCs/>
                <w:i/>
                <w:iCs/>
                <w:color w:val="auto"/>
                <w:lang w:val="ro-MO"/>
              </w:rPr>
              <w:t xml:space="preserve"> </w:t>
            </w:r>
            <w:r w:rsidRPr="00621A36">
              <w:rPr>
                <w:bCs/>
                <w:color w:val="auto"/>
                <w:lang w:val="es-ES"/>
              </w:rPr>
              <w:t>nefromegalie;</w:t>
            </w:r>
            <w:r w:rsidR="00F36B8B" w:rsidRPr="00621A36">
              <w:rPr>
                <w:bCs/>
                <w:color w:val="auto"/>
                <w:lang w:val="es-ES"/>
              </w:rPr>
              <w:t xml:space="preserve"> </w:t>
            </w:r>
            <w:r w:rsidRPr="00621A36">
              <w:rPr>
                <w:bCs/>
                <w:color w:val="auto"/>
                <w:lang w:val="es-ES"/>
              </w:rPr>
              <w:t>tulburările funcției renale (nefrolitiază);</w:t>
            </w:r>
            <w:r w:rsidR="00F36B8B" w:rsidRPr="00621A36">
              <w:rPr>
                <w:bCs/>
                <w:color w:val="auto"/>
                <w:lang w:val="es-ES"/>
              </w:rPr>
              <w:t xml:space="preserve"> </w:t>
            </w:r>
            <w:r w:rsidRPr="00621A36">
              <w:rPr>
                <w:bCs/>
                <w:color w:val="auto"/>
                <w:lang w:val="es-ES"/>
              </w:rPr>
              <w:t>defecte tubulare;</w:t>
            </w:r>
            <w:r w:rsidR="00F36B8B" w:rsidRPr="00621A36">
              <w:rPr>
                <w:bCs/>
                <w:color w:val="auto"/>
                <w:lang w:val="es-ES"/>
              </w:rPr>
              <w:t xml:space="preserve"> </w:t>
            </w:r>
            <w:r w:rsidRPr="00621A36">
              <w:rPr>
                <w:bCs/>
                <w:color w:val="auto"/>
                <w:lang w:val="es-ES"/>
              </w:rPr>
              <w:t>hipertensiune arterială secundară;</w:t>
            </w:r>
            <w:r w:rsidR="00F36B8B" w:rsidRPr="00621A36">
              <w:rPr>
                <w:bCs/>
                <w:color w:val="auto"/>
                <w:lang w:val="es-ES"/>
              </w:rPr>
              <w:t xml:space="preserve"> </w:t>
            </w:r>
            <w:r w:rsidRPr="00621A36">
              <w:rPr>
                <w:bCs/>
                <w:color w:val="auto"/>
                <w:lang w:val="es-ES"/>
              </w:rPr>
              <w:t>insuficiență renală cronică.</w:t>
            </w:r>
          </w:p>
          <w:p w:rsidR="0020289B" w:rsidRPr="00621A36" w:rsidRDefault="00F36B8B" w:rsidP="00332C0D">
            <w:pPr>
              <w:pStyle w:val="af8"/>
              <w:numPr>
                <w:ilvl w:val="0"/>
                <w:numId w:val="15"/>
              </w:numPr>
              <w:ind w:left="180" w:hanging="180"/>
              <w:rPr>
                <w:b/>
                <w:bCs/>
                <w:i/>
                <w:color w:val="auto"/>
                <w:lang w:val="es-ES"/>
              </w:rPr>
            </w:pPr>
            <w:r w:rsidRPr="00621A36">
              <w:rPr>
                <w:b/>
                <w:bCs/>
                <w:i/>
                <w:color w:val="auto"/>
                <w:lang w:val="es-ES"/>
              </w:rPr>
              <w:t>Manifestări osteo</w:t>
            </w:r>
            <w:r w:rsidR="0020289B" w:rsidRPr="00621A36">
              <w:rPr>
                <w:b/>
                <w:bCs/>
                <w:i/>
                <w:color w:val="auto"/>
                <w:lang w:val="es-ES"/>
              </w:rPr>
              <w:t>musculare:</w:t>
            </w:r>
            <w:r w:rsidRPr="00621A36">
              <w:rPr>
                <w:b/>
                <w:bCs/>
                <w:i/>
                <w:color w:val="auto"/>
                <w:lang w:val="es-ES"/>
              </w:rPr>
              <w:t xml:space="preserve"> </w:t>
            </w:r>
            <w:r w:rsidR="0020289B" w:rsidRPr="00621A36">
              <w:rPr>
                <w:bCs/>
                <w:color w:val="auto"/>
                <w:lang w:val="es-ES"/>
              </w:rPr>
              <w:t>hipotonie;</w:t>
            </w:r>
            <w:r w:rsidR="00BA5B8F" w:rsidRPr="00621A36">
              <w:rPr>
                <w:bCs/>
                <w:color w:val="auto"/>
                <w:lang w:val="es-ES"/>
              </w:rPr>
              <w:t xml:space="preserve"> miastenie,</w:t>
            </w:r>
            <w:r w:rsidRPr="00621A36">
              <w:rPr>
                <w:bCs/>
                <w:color w:val="auto"/>
                <w:lang w:val="es-ES"/>
              </w:rPr>
              <w:t xml:space="preserve"> </w:t>
            </w:r>
            <w:r w:rsidR="0020289B" w:rsidRPr="00621A36">
              <w:rPr>
                <w:bCs/>
                <w:color w:val="auto"/>
                <w:lang w:val="es-ES"/>
              </w:rPr>
              <w:t>artrită gutoasă;</w:t>
            </w:r>
            <w:r w:rsidRPr="00621A36">
              <w:rPr>
                <w:bCs/>
                <w:color w:val="auto"/>
                <w:lang w:val="es-ES"/>
              </w:rPr>
              <w:t xml:space="preserve"> </w:t>
            </w:r>
            <w:r w:rsidR="0020289B" w:rsidRPr="00621A36">
              <w:rPr>
                <w:bCs/>
                <w:color w:val="auto"/>
                <w:lang w:val="es-ES"/>
              </w:rPr>
              <w:t>osteoporoză.</w:t>
            </w:r>
          </w:p>
        </w:tc>
        <w:tc>
          <w:tcPr>
            <w:tcW w:w="5580" w:type="dxa"/>
            <w:shd w:val="clear" w:color="auto" w:fill="auto"/>
          </w:tcPr>
          <w:p w:rsidR="0020289B" w:rsidRPr="00621A36" w:rsidRDefault="00F36B8B" w:rsidP="00332C0D">
            <w:pPr>
              <w:pStyle w:val="af8"/>
              <w:numPr>
                <w:ilvl w:val="0"/>
                <w:numId w:val="15"/>
              </w:numPr>
              <w:ind w:left="162" w:hanging="162"/>
              <w:cnfStyle w:val="000000000000"/>
              <w:rPr>
                <w:b/>
                <w:bCs/>
                <w:i/>
                <w:iCs/>
                <w:color w:val="auto"/>
              </w:rPr>
            </w:pPr>
            <w:r w:rsidRPr="00621A36">
              <w:rPr>
                <w:b/>
                <w:bCs/>
                <w:i/>
                <w:iCs/>
                <w:color w:val="auto"/>
              </w:rPr>
              <w:t>Manifestări cutaneo</w:t>
            </w:r>
            <w:r w:rsidR="0020289B" w:rsidRPr="00621A36">
              <w:rPr>
                <w:b/>
                <w:bCs/>
                <w:i/>
                <w:iCs/>
                <w:color w:val="auto"/>
              </w:rPr>
              <w:t>mucoase:</w:t>
            </w:r>
            <w:r w:rsidRPr="00621A36">
              <w:rPr>
                <w:b/>
                <w:bCs/>
                <w:i/>
                <w:iCs/>
                <w:color w:val="auto"/>
              </w:rPr>
              <w:t xml:space="preserve"> </w:t>
            </w:r>
            <w:r w:rsidR="0020289B" w:rsidRPr="00621A36">
              <w:rPr>
                <w:bCs/>
                <w:iCs/>
                <w:color w:val="auto"/>
              </w:rPr>
              <w:t>xantoame eruptive pe suprafețele extensorii ale extremităților;</w:t>
            </w:r>
            <w:r w:rsidRPr="00621A36">
              <w:rPr>
                <w:bCs/>
                <w:iCs/>
                <w:color w:val="auto"/>
              </w:rPr>
              <w:t xml:space="preserve"> </w:t>
            </w:r>
            <w:r w:rsidR="0020289B" w:rsidRPr="00621A36">
              <w:rPr>
                <w:bCs/>
                <w:iCs/>
                <w:color w:val="auto"/>
              </w:rPr>
              <w:t>tofi gutoși pe suprafețele extensorii ale extremităților;</w:t>
            </w:r>
            <w:r w:rsidRPr="00621A36">
              <w:rPr>
                <w:bCs/>
                <w:iCs/>
                <w:color w:val="auto"/>
              </w:rPr>
              <w:t xml:space="preserve"> </w:t>
            </w:r>
            <w:r w:rsidR="0020289B" w:rsidRPr="00621A36">
              <w:rPr>
                <w:bCs/>
                <w:iCs/>
                <w:color w:val="auto"/>
              </w:rPr>
              <w:t xml:space="preserve">abcese gingivale și perianale, </w:t>
            </w:r>
            <w:r w:rsidRPr="00621A36">
              <w:rPr>
                <w:bCs/>
                <w:iCs/>
                <w:color w:val="auto"/>
              </w:rPr>
              <w:t xml:space="preserve">ulcere aftoase; </w:t>
            </w:r>
            <w:r w:rsidR="0020289B" w:rsidRPr="00621A36">
              <w:rPr>
                <w:bCs/>
                <w:iCs/>
                <w:color w:val="auto"/>
              </w:rPr>
              <w:t>eritem și eroziuni perianale.</w:t>
            </w:r>
          </w:p>
          <w:p w:rsidR="0020289B" w:rsidRPr="00621A36" w:rsidRDefault="0020289B" w:rsidP="00332C0D">
            <w:pPr>
              <w:pStyle w:val="af8"/>
              <w:numPr>
                <w:ilvl w:val="0"/>
                <w:numId w:val="15"/>
              </w:numPr>
              <w:ind w:left="162" w:hanging="162"/>
              <w:cnfStyle w:val="000000000000"/>
              <w:rPr>
                <w:b/>
                <w:bCs/>
                <w:i/>
                <w:iCs/>
                <w:color w:val="auto"/>
              </w:rPr>
            </w:pPr>
            <w:r w:rsidRPr="00621A36">
              <w:rPr>
                <w:b/>
                <w:bCs/>
                <w:i/>
                <w:iCs/>
                <w:color w:val="auto"/>
              </w:rPr>
              <w:t>Manifestări hematologice:</w:t>
            </w:r>
            <w:r w:rsidR="00F36B8B" w:rsidRPr="00621A36">
              <w:rPr>
                <w:b/>
                <w:bCs/>
                <w:i/>
                <w:iCs/>
                <w:color w:val="auto"/>
              </w:rPr>
              <w:t xml:space="preserve"> </w:t>
            </w:r>
            <w:r w:rsidRPr="00621A36">
              <w:rPr>
                <w:bCs/>
                <w:iCs/>
                <w:color w:val="auto"/>
              </w:rPr>
              <w:t>epistaxis, menoragii;</w:t>
            </w:r>
            <w:r w:rsidR="00F36B8B" w:rsidRPr="00621A36">
              <w:rPr>
                <w:bCs/>
                <w:iCs/>
                <w:color w:val="auto"/>
              </w:rPr>
              <w:t xml:space="preserve"> </w:t>
            </w:r>
            <w:r w:rsidRPr="00621A36">
              <w:rPr>
                <w:bCs/>
                <w:iCs/>
                <w:color w:val="auto"/>
              </w:rPr>
              <w:t>anemie sideropenică</w:t>
            </w:r>
            <w:r w:rsidRPr="00621A36">
              <w:rPr>
                <w:bCs/>
                <w:iCs/>
                <w:color w:val="auto"/>
                <w:lang w:val="ro-MO"/>
              </w:rPr>
              <w:t>;</w:t>
            </w:r>
            <w:r w:rsidR="00F36B8B" w:rsidRPr="00621A36">
              <w:rPr>
                <w:bCs/>
                <w:iCs/>
                <w:color w:val="auto"/>
                <w:lang w:val="ro-MO"/>
              </w:rPr>
              <w:t xml:space="preserve"> </w:t>
            </w:r>
            <w:r w:rsidRPr="00621A36">
              <w:rPr>
                <w:bCs/>
                <w:iCs/>
                <w:color w:val="auto"/>
                <w:lang w:val="ro-MO"/>
              </w:rPr>
              <w:t>neutropenie</w:t>
            </w:r>
            <w:r w:rsidRPr="00621A36">
              <w:rPr>
                <w:bCs/>
                <w:iCs/>
                <w:color w:val="auto"/>
              </w:rPr>
              <w:t xml:space="preserve">. </w:t>
            </w:r>
          </w:p>
          <w:p w:rsidR="0020289B" w:rsidRPr="00621A36" w:rsidRDefault="0020289B" w:rsidP="00332C0D">
            <w:pPr>
              <w:pStyle w:val="af8"/>
              <w:numPr>
                <w:ilvl w:val="0"/>
                <w:numId w:val="15"/>
              </w:numPr>
              <w:ind w:left="162" w:hanging="162"/>
              <w:cnfStyle w:val="000000000000"/>
              <w:rPr>
                <w:b/>
                <w:bCs/>
                <w:i/>
                <w:iCs/>
                <w:color w:val="auto"/>
              </w:rPr>
            </w:pPr>
            <w:r w:rsidRPr="00621A36">
              <w:rPr>
                <w:b/>
                <w:bCs/>
                <w:i/>
                <w:iCs/>
                <w:color w:val="auto"/>
              </w:rPr>
              <w:t>Manifestări endocrine:</w:t>
            </w:r>
            <w:r w:rsidR="00F36B8B" w:rsidRPr="00621A36">
              <w:rPr>
                <w:b/>
                <w:bCs/>
                <w:i/>
                <w:iCs/>
                <w:color w:val="auto"/>
              </w:rPr>
              <w:t xml:space="preserve"> </w:t>
            </w:r>
            <w:r w:rsidR="00D33156" w:rsidRPr="00621A36">
              <w:rPr>
                <w:bCs/>
                <w:iCs/>
                <w:color w:val="auto"/>
              </w:rPr>
              <w:t>puber</w:t>
            </w:r>
            <w:r w:rsidRPr="00621A36">
              <w:rPr>
                <w:bCs/>
                <w:iCs/>
                <w:color w:val="auto"/>
              </w:rPr>
              <w:t>tate întîrziată</w:t>
            </w:r>
            <w:r w:rsidRPr="00621A36">
              <w:rPr>
                <w:color w:val="auto"/>
                <w:lang w:val="ro-MO"/>
              </w:rPr>
              <w:t>;</w:t>
            </w:r>
            <w:r w:rsidR="00F36B8B" w:rsidRPr="00621A36">
              <w:rPr>
                <w:color w:val="auto"/>
                <w:lang w:val="ro-MO"/>
              </w:rPr>
              <w:t xml:space="preserve"> </w:t>
            </w:r>
            <w:r w:rsidRPr="00621A36">
              <w:rPr>
                <w:color w:val="auto"/>
                <w:lang w:val="ro-MO"/>
              </w:rPr>
              <w:t>hipotiroidism</w:t>
            </w:r>
            <w:r w:rsidRPr="00621A36">
              <w:rPr>
                <w:bCs/>
                <w:iCs/>
                <w:color w:val="auto"/>
              </w:rPr>
              <w:t>.</w:t>
            </w:r>
          </w:p>
        </w:tc>
      </w:tr>
    </w:tbl>
    <w:p w:rsidR="00446FF7" w:rsidRPr="00621A36" w:rsidRDefault="00446FF7" w:rsidP="00BA63A1">
      <w:pPr>
        <w:pStyle w:val="3"/>
      </w:pPr>
      <w:bookmarkStart w:id="56" w:name="_Toc457060244"/>
      <w:bookmarkStart w:id="57" w:name="_Toc487113923"/>
      <w:r w:rsidRPr="00621A36">
        <w:rPr>
          <w:lang w:val="fr-CH"/>
        </w:rPr>
        <w:lastRenderedPageBreak/>
        <w:t xml:space="preserve">C.2.5.3. </w:t>
      </w:r>
      <w:r w:rsidR="007B0278" w:rsidRPr="00621A36">
        <w:rPr>
          <w:lang w:val="fr-CH"/>
        </w:rPr>
        <w:t>Diagnostic</w:t>
      </w:r>
      <w:bookmarkEnd w:id="56"/>
      <w:bookmarkEnd w:id="57"/>
    </w:p>
    <w:tbl>
      <w:tblPr>
        <w:tblW w:w="10454" w:type="dxa"/>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13"/>
        <w:gridCol w:w="8341"/>
      </w:tblGrid>
      <w:tr w:rsidR="00BA63A1" w:rsidRPr="00621A36" w:rsidTr="003853B9">
        <w:trPr>
          <w:jc w:val="center"/>
        </w:trPr>
        <w:tc>
          <w:tcPr>
            <w:tcW w:w="10454" w:type="dxa"/>
            <w:gridSpan w:val="2"/>
            <w:shd w:val="clear" w:color="auto" w:fill="auto"/>
          </w:tcPr>
          <w:p w:rsidR="00BA63A1" w:rsidRPr="00621A36" w:rsidRDefault="00BA63A1" w:rsidP="00BA63A1">
            <w:pPr>
              <w:rPr>
                <w:spacing w:val="-6"/>
              </w:rPr>
            </w:pPr>
            <w:r w:rsidRPr="00621A36">
              <w:rPr>
                <w:b/>
                <w:spacing w:val="-6"/>
              </w:rPr>
              <w:t>Caseta 7.</w:t>
            </w:r>
            <w:r w:rsidRPr="00621A36">
              <w:rPr>
                <w:spacing w:val="-6"/>
              </w:rPr>
              <w:t xml:space="preserve"> </w:t>
            </w:r>
            <w:r w:rsidRPr="00621A36">
              <w:rPr>
                <w:b/>
                <w:i/>
              </w:rPr>
              <w:t>Teste de laborator</w:t>
            </w:r>
          </w:p>
        </w:tc>
      </w:tr>
      <w:tr w:rsidR="006E1D21" w:rsidRPr="00621A36" w:rsidTr="003853B9">
        <w:trPr>
          <w:jc w:val="center"/>
        </w:trPr>
        <w:tc>
          <w:tcPr>
            <w:tcW w:w="2113" w:type="dxa"/>
            <w:shd w:val="clear" w:color="auto" w:fill="auto"/>
          </w:tcPr>
          <w:p w:rsidR="00210E13" w:rsidRPr="00621A36" w:rsidRDefault="00210E13" w:rsidP="00C94ED6">
            <w:pPr>
              <w:pStyle w:val="af4"/>
              <w:ind w:firstLine="0"/>
              <w:jc w:val="left"/>
              <w:rPr>
                <w:sz w:val="24"/>
                <w:szCs w:val="24"/>
              </w:rPr>
            </w:pPr>
            <w:r w:rsidRPr="00621A36">
              <w:rPr>
                <w:sz w:val="24"/>
                <w:szCs w:val="24"/>
              </w:rPr>
              <w:t>Hemoleucograma</w:t>
            </w:r>
          </w:p>
        </w:tc>
        <w:tc>
          <w:tcPr>
            <w:tcW w:w="8341" w:type="dxa"/>
            <w:shd w:val="clear" w:color="auto" w:fill="auto"/>
          </w:tcPr>
          <w:p w:rsidR="00210E13" w:rsidRPr="00621A36" w:rsidRDefault="00210E13" w:rsidP="00332C0D">
            <w:pPr>
              <w:pStyle w:val="af8"/>
              <w:numPr>
                <w:ilvl w:val="0"/>
                <w:numId w:val="20"/>
              </w:numPr>
              <w:rPr>
                <w:spacing w:val="-6"/>
              </w:rPr>
            </w:pPr>
            <w:r w:rsidRPr="00621A36">
              <w:rPr>
                <w:spacing w:val="-6"/>
              </w:rPr>
              <w:t>trombocite , leucocite , neutrofile , eritrocite - N, ↓.</w:t>
            </w:r>
          </w:p>
        </w:tc>
      </w:tr>
      <w:tr w:rsidR="006E1D21" w:rsidRPr="00621A36" w:rsidTr="003853B9">
        <w:trPr>
          <w:jc w:val="center"/>
        </w:trPr>
        <w:tc>
          <w:tcPr>
            <w:tcW w:w="2113" w:type="dxa"/>
            <w:shd w:val="clear" w:color="auto" w:fill="auto"/>
          </w:tcPr>
          <w:p w:rsidR="00210E13" w:rsidRPr="00621A36" w:rsidRDefault="00F86B8B" w:rsidP="00C94ED6">
            <w:pPr>
              <w:pStyle w:val="af4"/>
              <w:ind w:firstLine="0"/>
              <w:jc w:val="left"/>
              <w:rPr>
                <w:sz w:val="24"/>
                <w:szCs w:val="24"/>
              </w:rPr>
            </w:pPr>
            <w:r w:rsidRPr="00621A36">
              <w:rPr>
                <w:sz w:val="24"/>
                <w:szCs w:val="24"/>
              </w:rPr>
              <w:t>Teste</w:t>
            </w:r>
            <w:r w:rsidR="00210E13" w:rsidRPr="00621A36">
              <w:rPr>
                <w:sz w:val="24"/>
                <w:szCs w:val="24"/>
              </w:rPr>
              <w:t xml:space="preserve"> biochimice</w:t>
            </w:r>
          </w:p>
        </w:tc>
        <w:tc>
          <w:tcPr>
            <w:tcW w:w="8341" w:type="dxa"/>
            <w:shd w:val="clear" w:color="auto" w:fill="auto"/>
          </w:tcPr>
          <w:p w:rsidR="00210E13" w:rsidRPr="00621A36" w:rsidRDefault="00210E13" w:rsidP="00332C0D">
            <w:pPr>
              <w:pStyle w:val="af4"/>
              <w:numPr>
                <w:ilvl w:val="0"/>
                <w:numId w:val="14"/>
              </w:numPr>
              <w:tabs>
                <w:tab w:val="left" w:pos="342"/>
              </w:tabs>
              <w:ind w:left="342" w:hanging="342"/>
              <w:jc w:val="left"/>
              <w:rPr>
                <w:b w:val="0"/>
                <w:spacing w:val="-6"/>
                <w:sz w:val="24"/>
                <w:szCs w:val="24"/>
              </w:rPr>
            </w:pPr>
            <w:r w:rsidRPr="00621A36">
              <w:rPr>
                <w:b w:val="0"/>
                <w:spacing w:val="-6"/>
                <w:sz w:val="24"/>
                <w:szCs w:val="24"/>
              </w:rPr>
              <w:t>glucoza, pH sangvin - ↓, N;</w:t>
            </w:r>
            <w:r w:rsidR="00D87652" w:rsidRPr="00621A36">
              <w:rPr>
                <w:b w:val="0"/>
                <w:spacing w:val="-6"/>
                <w:sz w:val="24"/>
                <w:szCs w:val="24"/>
              </w:rPr>
              <w:t xml:space="preserve"> </w:t>
            </w:r>
            <w:r w:rsidR="00D33156" w:rsidRPr="00621A36">
              <w:rPr>
                <w:b w:val="0"/>
                <w:spacing w:val="-6"/>
                <w:sz w:val="24"/>
                <w:szCs w:val="24"/>
              </w:rPr>
              <w:t>lactat</w:t>
            </w:r>
            <w:r w:rsidR="00AF685D" w:rsidRPr="00621A36">
              <w:rPr>
                <w:b w:val="0"/>
                <w:spacing w:val="-6"/>
                <w:sz w:val="24"/>
                <w:szCs w:val="24"/>
              </w:rPr>
              <w:t xml:space="preserve">, acid </w:t>
            </w:r>
            <w:r w:rsidRPr="00621A36">
              <w:rPr>
                <w:b w:val="0"/>
                <w:spacing w:val="-6"/>
                <w:sz w:val="24"/>
                <w:szCs w:val="24"/>
              </w:rPr>
              <w:t>uric - ↑;</w:t>
            </w:r>
            <w:r w:rsidR="00D87652" w:rsidRPr="00621A36">
              <w:rPr>
                <w:b w:val="0"/>
                <w:spacing w:val="-6"/>
                <w:sz w:val="24"/>
                <w:szCs w:val="24"/>
              </w:rPr>
              <w:t xml:space="preserve"> trigliceride</w:t>
            </w:r>
            <w:r w:rsidRPr="00621A36">
              <w:rPr>
                <w:b w:val="0"/>
                <w:spacing w:val="-6"/>
                <w:sz w:val="24"/>
                <w:szCs w:val="24"/>
              </w:rPr>
              <w:t>, HDL, LDL - ↑;</w:t>
            </w:r>
            <w:r w:rsidR="006100FF" w:rsidRPr="00621A36">
              <w:rPr>
                <w:b w:val="0"/>
                <w:spacing w:val="-6"/>
                <w:sz w:val="24"/>
                <w:szCs w:val="24"/>
              </w:rPr>
              <w:t xml:space="preserve"> </w:t>
            </w:r>
            <w:r w:rsidR="00D33156" w:rsidRPr="00621A36">
              <w:rPr>
                <w:b w:val="0"/>
                <w:spacing w:val="-6"/>
                <w:sz w:val="24"/>
                <w:szCs w:val="24"/>
              </w:rPr>
              <w:t xml:space="preserve">ureea, creatinina, </w:t>
            </w:r>
            <w:r w:rsidR="006100FF" w:rsidRPr="00621A36">
              <w:rPr>
                <w:b w:val="0"/>
                <w:spacing w:val="-6"/>
                <w:sz w:val="24"/>
                <w:szCs w:val="24"/>
              </w:rPr>
              <w:t>amilaza, lipaza</w:t>
            </w:r>
            <w:r w:rsidR="006100FF" w:rsidRPr="00621A36">
              <w:rPr>
                <w:spacing w:val="-6"/>
              </w:rPr>
              <w:t xml:space="preserve"> </w:t>
            </w:r>
            <w:r w:rsidR="006100FF" w:rsidRPr="00621A36">
              <w:rPr>
                <w:b w:val="0"/>
                <w:spacing w:val="-6"/>
                <w:sz w:val="24"/>
                <w:szCs w:val="24"/>
              </w:rPr>
              <w:t>- N,</w:t>
            </w:r>
            <w:r w:rsidR="006100FF" w:rsidRPr="00621A36">
              <w:rPr>
                <w:spacing w:val="-6"/>
              </w:rPr>
              <w:t xml:space="preserve"> ↑</w:t>
            </w:r>
            <w:r w:rsidR="006100FF" w:rsidRPr="00621A36">
              <w:rPr>
                <w:b w:val="0"/>
                <w:spacing w:val="-6"/>
              </w:rPr>
              <w:t>;</w:t>
            </w:r>
            <w:r w:rsidR="006100FF" w:rsidRPr="00621A36">
              <w:rPr>
                <w:b w:val="0"/>
                <w:spacing w:val="-6"/>
                <w:sz w:val="24"/>
                <w:szCs w:val="24"/>
              </w:rPr>
              <w:t xml:space="preserve"> </w:t>
            </w:r>
            <w:r w:rsidR="00D87652" w:rsidRPr="00621A36">
              <w:rPr>
                <w:b w:val="0"/>
                <w:spacing w:val="-6"/>
                <w:sz w:val="24"/>
                <w:szCs w:val="24"/>
              </w:rPr>
              <w:t xml:space="preserve"> </w:t>
            </w:r>
            <w:r w:rsidR="006100FF" w:rsidRPr="00621A36">
              <w:rPr>
                <w:b w:val="0"/>
                <w:spacing w:val="-6"/>
                <w:sz w:val="24"/>
                <w:szCs w:val="24"/>
              </w:rPr>
              <w:t xml:space="preserve">bilirubina și fracțiile, ALT, AST, </w:t>
            </w:r>
            <w:r w:rsidR="0020289B" w:rsidRPr="00621A36">
              <w:rPr>
                <w:b w:val="0"/>
                <w:spacing w:val="-6"/>
                <w:sz w:val="24"/>
                <w:szCs w:val="24"/>
              </w:rPr>
              <w:t>GGT</w:t>
            </w:r>
            <w:r w:rsidRPr="00621A36">
              <w:rPr>
                <w:b w:val="0"/>
                <w:spacing w:val="-6"/>
                <w:sz w:val="24"/>
                <w:szCs w:val="24"/>
              </w:rPr>
              <w:t xml:space="preserve">, </w:t>
            </w:r>
            <w:r w:rsidR="00BA63A1" w:rsidRPr="00621A36">
              <w:rPr>
                <w:b w:val="0"/>
                <w:spacing w:val="-6"/>
                <w:sz w:val="24"/>
                <w:szCs w:val="24"/>
              </w:rPr>
              <w:t>fosfataza alcalină</w:t>
            </w:r>
            <w:r w:rsidRPr="00621A36">
              <w:rPr>
                <w:b w:val="0"/>
                <w:spacing w:val="-6"/>
                <w:sz w:val="24"/>
                <w:szCs w:val="24"/>
              </w:rPr>
              <w:t>,</w:t>
            </w:r>
            <w:r w:rsidR="00BA63A1" w:rsidRPr="00621A36">
              <w:rPr>
                <w:b w:val="0"/>
                <w:spacing w:val="-6"/>
                <w:sz w:val="24"/>
                <w:szCs w:val="24"/>
              </w:rPr>
              <w:t xml:space="preserve"> </w:t>
            </w:r>
            <w:r w:rsidR="00A02A24" w:rsidRPr="00621A36">
              <w:rPr>
                <w:b w:val="0"/>
                <w:spacing w:val="-6"/>
                <w:sz w:val="24"/>
                <w:szCs w:val="24"/>
              </w:rPr>
              <w:t>cre</w:t>
            </w:r>
            <w:r w:rsidR="00BA63A1" w:rsidRPr="00621A36">
              <w:rPr>
                <w:b w:val="0"/>
                <w:spacing w:val="-6"/>
                <w:sz w:val="24"/>
                <w:szCs w:val="24"/>
              </w:rPr>
              <w:t>a</w:t>
            </w:r>
            <w:r w:rsidR="00A02A24" w:rsidRPr="00621A36">
              <w:rPr>
                <w:b w:val="0"/>
                <w:spacing w:val="-6"/>
                <w:sz w:val="24"/>
                <w:szCs w:val="24"/>
              </w:rPr>
              <w:t>tinkinaza</w:t>
            </w:r>
            <w:r w:rsidRPr="00621A36">
              <w:rPr>
                <w:b w:val="0"/>
                <w:spacing w:val="-6"/>
                <w:sz w:val="24"/>
                <w:szCs w:val="24"/>
              </w:rPr>
              <w:t xml:space="preserve"> - N;</w:t>
            </w:r>
            <w:r w:rsidR="00D87652" w:rsidRPr="00621A36">
              <w:rPr>
                <w:b w:val="0"/>
                <w:spacing w:val="-6"/>
                <w:sz w:val="24"/>
                <w:szCs w:val="24"/>
              </w:rPr>
              <w:t xml:space="preserve"> </w:t>
            </w:r>
            <w:r w:rsidR="00BA63A1" w:rsidRPr="00621A36">
              <w:rPr>
                <w:b w:val="0"/>
                <w:spacing w:val="-6"/>
                <w:sz w:val="24"/>
                <w:szCs w:val="24"/>
              </w:rPr>
              <w:t>K, Na</w:t>
            </w:r>
            <w:r w:rsidRPr="00621A36">
              <w:rPr>
                <w:b w:val="0"/>
                <w:spacing w:val="-6"/>
                <w:sz w:val="24"/>
                <w:szCs w:val="24"/>
              </w:rPr>
              <w:t>, Ca, P, Fe - N;</w:t>
            </w:r>
            <w:r w:rsidR="00D87652" w:rsidRPr="00621A36">
              <w:rPr>
                <w:b w:val="0"/>
                <w:spacing w:val="-6"/>
                <w:sz w:val="24"/>
                <w:szCs w:val="24"/>
              </w:rPr>
              <w:t xml:space="preserve"> </w:t>
            </w:r>
          </w:p>
        </w:tc>
      </w:tr>
      <w:tr w:rsidR="006E1D21" w:rsidRPr="00621A36" w:rsidTr="003853B9">
        <w:trPr>
          <w:jc w:val="center"/>
        </w:trPr>
        <w:tc>
          <w:tcPr>
            <w:tcW w:w="2113" w:type="dxa"/>
            <w:shd w:val="clear" w:color="auto" w:fill="auto"/>
          </w:tcPr>
          <w:p w:rsidR="00446FF7" w:rsidRPr="00621A36" w:rsidRDefault="00446FF7">
            <w:pPr>
              <w:pStyle w:val="af4"/>
              <w:ind w:firstLine="0"/>
              <w:jc w:val="left"/>
              <w:rPr>
                <w:b w:val="0"/>
                <w:spacing w:val="-6"/>
                <w:sz w:val="24"/>
                <w:szCs w:val="24"/>
              </w:rPr>
            </w:pPr>
            <w:r w:rsidRPr="00621A36">
              <w:rPr>
                <w:sz w:val="24"/>
                <w:szCs w:val="24"/>
              </w:rPr>
              <w:t xml:space="preserve">Coagulograma </w:t>
            </w:r>
          </w:p>
        </w:tc>
        <w:tc>
          <w:tcPr>
            <w:tcW w:w="8341" w:type="dxa"/>
            <w:shd w:val="clear" w:color="auto" w:fill="auto"/>
          </w:tcPr>
          <w:p w:rsidR="00446FF7" w:rsidRPr="00621A36" w:rsidRDefault="00BA63A1" w:rsidP="00332C0D">
            <w:pPr>
              <w:pStyle w:val="af4"/>
              <w:numPr>
                <w:ilvl w:val="0"/>
                <w:numId w:val="19"/>
              </w:numPr>
              <w:tabs>
                <w:tab w:val="left" w:pos="252"/>
              </w:tabs>
            </w:pPr>
            <w:r w:rsidRPr="00621A36">
              <w:rPr>
                <w:b w:val="0"/>
                <w:spacing w:val="-6"/>
                <w:sz w:val="24"/>
                <w:szCs w:val="24"/>
              </w:rPr>
              <w:t>timpul protrombinei</w:t>
            </w:r>
            <w:r w:rsidR="00446FF7" w:rsidRPr="00621A36">
              <w:rPr>
                <w:b w:val="0"/>
                <w:spacing w:val="-6"/>
                <w:sz w:val="24"/>
                <w:szCs w:val="24"/>
              </w:rPr>
              <w:t>, timpul de tromboplast</w:t>
            </w:r>
            <w:r w:rsidR="00CD5C8E" w:rsidRPr="00621A36">
              <w:rPr>
                <w:b w:val="0"/>
                <w:spacing w:val="-6"/>
                <w:sz w:val="24"/>
                <w:szCs w:val="24"/>
              </w:rPr>
              <w:t xml:space="preserve">ină </w:t>
            </w:r>
            <w:r w:rsidR="009A39BA" w:rsidRPr="00621A36">
              <w:rPr>
                <w:b w:val="0"/>
                <w:spacing w:val="-6"/>
                <w:sz w:val="24"/>
                <w:szCs w:val="24"/>
              </w:rPr>
              <w:t>parţial activat</w:t>
            </w:r>
            <w:r w:rsidR="00CD5C8E" w:rsidRPr="00621A36">
              <w:rPr>
                <w:b w:val="0"/>
                <w:spacing w:val="-6"/>
                <w:sz w:val="24"/>
                <w:szCs w:val="24"/>
              </w:rPr>
              <w:t xml:space="preserve">, fibrin-monomerii </w:t>
            </w:r>
            <w:r w:rsidR="00A30264" w:rsidRPr="00621A36">
              <w:rPr>
                <w:b w:val="0"/>
                <w:spacing w:val="-6"/>
                <w:sz w:val="24"/>
                <w:szCs w:val="24"/>
              </w:rPr>
              <w:t xml:space="preserve"> - N.</w:t>
            </w:r>
          </w:p>
        </w:tc>
      </w:tr>
      <w:tr w:rsidR="006E1D21" w:rsidRPr="00621A36" w:rsidTr="003853B9">
        <w:trPr>
          <w:jc w:val="center"/>
        </w:trPr>
        <w:tc>
          <w:tcPr>
            <w:tcW w:w="2113" w:type="dxa"/>
            <w:shd w:val="clear" w:color="auto" w:fill="auto"/>
          </w:tcPr>
          <w:p w:rsidR="00210E13" w:rsidRPr="00621A36" w:rsidRDefault="00F86B8B" w:rsidP="00C94ED6">
            <w:pPr>
              <w:pStyle w:val="af4"/>
              <w:ind w:firstLine="0"/>
              <w:jc w:val="left"/>
              <w:rPr>
                <w:sz w:val="24"/>
                <w:szCs w:val="24"/>
              </w:rPr>
            </w:pPr>
            <w:r w:rsidRPr="00621A36">
              <w:rPr>
                <w:sz w:val="24"/>
                <w:szCs w:val="24"/>
              </w:rPr>
              <w:t>Sumaru</w:t>
            </w:r>
            <w:r w:rsidR="00210E13" w:rsidRPr="00621A36">
              <w:rPr>
                <w:sz w:val="24"/>
                <w:szCs w:val="24"/>
              </w:rPr>
              <w:t>l urinei</w:t>
            </w:r>
          </w:p>
        </w:tc>
        <w:tc>
          <w:tcPr>
            <w:tcW w:w="8341" w:type="dxa"/>
            <w:shd w:val="clear" w:color="auto" w:fill="auto"/>
          </w:tcPr>
          <w:p w:rsidR="00210E13" w:rsidRPr="00621A36" w:rsidRDefault="00210E13" w:rsidP="00332C0D">
            <w:pPr>
              <w:pStyle w:val="af4"/>
              <w:numPr>
                <w:ilvl w:val="0"/>
                <w:numId w:val="20"/>
              </w:numPr>
              <w:tabs>
                <w:tab w:val="left" w:pos="252"/>
              </w:tabs>
              <w:jc w:val="left"/>
              <w:rPr>
                <w:b w:val="0"/>
                <w:spacing w:val="-6"/>
                <w:sz w:val="24"/>
                <w:szCs w:val="24"/>
              </w:rPr>
            </w:pPr>
            <w:r w:rsidRPr="00621A36">
              <w:rPr>
                <w:b w:val="0"/>
                <w:spacing w:val="-6"/>
                <w:sz w:val="24"/>
                <w:szCs w:val="24"/>
              </w:rPr>
              <w:t>N, aminoacidurie, proteinurie, microalbuminurie, mioglobinurie, hipercalciurie.</w:t>
            </w:r>
          </w:p>
        </w:tc>
      </w:tr>
      <w:tr w:rsidR="00A00F67" w:rsidRPr="00621A36" w:rsidTr="003853B9">
        <w:trPr>
          <w:jc w:val="center"/>
        </w:trPr>
        <w:tc>
          <w:tcPr>
            <w:tcW w:w="2113" w:type="dxa"/>
            <w:shd w:val="clear" w:color="auto" w:fill="auto"/>
          </w:tcPr>
          <w:p w:rsidR="00A00F67" w:rsidRPr="00621A36" w:rsidRDefault="00A00F67" w:rsidP="009B4DDB">
            <w:pPr>
              <w:pStyle w:val="af4"/>
              <w:ind w:firstLine="0"/>
              <w:jc w:val="left"/>
              <w:rPr>
                <w:sz w:val="24"/>
                <w:szCs w:val="24"/>
              </w:rPr>
            </w:pPr>
            <w:r w:rsidRPr="00621A36">
              <w:rPr>
                <w:sz w:val="24"/>
                <w:szCs w:val="24"/>
              </w:rPr>
              <w:t>Teste imunologice</w:t>
            </w:r>
          </w:p>
        </w:tc>
        <w:tc>
          <w:tcPr>
            <w:tcW w:w="8341" w:type="dxa"/>
            <w:shd w:val="clear" w:color="auto" w:fill="auto"/>
          </w:tcPr>
          <w:p w:rsidR="00A00F67" w:rsidRPr="00621A36" w:rsidRDefault="00A00F67" w:rsidP="00332C0D">
            <w:pPr>
              <w:pStyle w:val="af4"/>
              <w:numPr>
                <w:ilvl w:val="0"/>
                <w:numId w:val="52"/>
              </w:numPr>
              <w:tabs>
                <w:tab w:val="clear" w:pos="1304"/>
                <w:tab w:val="num" w:pos="-108"/>
              </w:tabs>
              <w:suppressAutoHyphens w:val="0"/>
              <w:ind w:left="317" w:hanging="283"/>
              <w:rPr>
                <w:b w:val="0"/>
                <w:sz w:val="24"/>
                <w:szCs w:val="24"/>
              </w:rPr>
            </w:pPr>
            <w:r w:rsidRPr="00621A36">
              <w:rPr>
                <w:b w:val="0"/>
                <w:sz w:val="24"/>
                <w:szCs w:val="24"/>
              </w:rPr>
              <w:t>anti-HAV IgM, anti-HAV IgG, HBsAg, HBeAg, anti-HBeAg, anti-HCV, anti-HDV.</w:t>
            </w:r>
          </w:p>
          <w:p w:rsidR="00A00F67" w:rsidRPr="00621A36" w:rsidRDefault="00A00F67" w:rsidP="00332C0D">
            <w:pPr>
              <w:pStyle w:val="af4"/>
              <w:numPr>
                <w:ilvl w:val="0"/>
                <w:numId w:val="53"/>
              </w:numPr>
              <w:tabs>
                <w:tab w:val="clear" w:pos="1980"/>
                <w:tab w:val="num" w:pos="-392"/>
                <w:tab w:val="num" w:pos="-250"/>
              </w:tabs>
              <w:suppressAutoHyphens w:val="0"/>
              <w:ind w:left="317" w:hanging="283"/>
              <w:rPr>
                <w:b w:val="0"/>
                <w:sz w:val="24"/>
                <w:szCs w:val="24"/>
              </w:rPr>
            </w:pPr>
            <w:r w:rsidRPr="00621A36">
              <w:rPr>
                <w:b w:val="0"/>
                <w:sz w:val="24"/>
                <w:szCs w:val="24"/>
              </w:rPr>
              <w:t>anti-CMV IgM, anti-CMV IgG;</w:t>
            </w:r>
          </w:p>
          <w:p w:rsidR="00A00F67" w:rsidRPr="00621A36" w:rsidRDefault="00A00F67" w:rsidP="00332C0D">
            <w:pPr>
              <w:pStyle w:val="af4"/>
              <w:numPr>
                <w:ilvl w:val="0"/>
                <w:numId w:val="53"/>
              </w:numPr>
              <w:tabs>
                <w:tab w:val="clear" w:pos="1980"/>
                <w:tab w:val="num" w:pos="-392"/>
                <w:tab w:val="num" w:pos="-250"/>
              </w:tabs>
              <w:suppressAutoHyphens w:val="0"/>
              <w:ind w:left="317" w:hanging="283"/>
              <w:rPr>
                <w:b w:val="0"/>
                <w:sz w:val="24"/>
                <w:szCs w:val="24"/>
              </w:rPr>
            </w:pPr>
            <w:r w:rsidRPr="00621A36">
              <w:rPr>
                <w:b w:val="0"/>
                <w:sz w:val="24"/>
                <w:szCs w:val="24"/>
              </w:rPr>
              <w:t>anti-Toxoplasma IgM, anti-Toxoplasma IgG;</w:t>
            </w:r>
          </w:p>
          <w:p w:rsidR="00A00F67" w:rsidRPr="00621A36" w:rsidRDefault="00A00F67" w:rsidP="00332C0D">
            <w:pPr>
              <w:pStyle w:val="af4"/>
              <w:numPr>
                <w:ilvl w:val="0"/>
                <w:numId w:val="53"/>
              </w:numPr>
              <w:tabs>
                <w:tab w:val="clear" w:pos="1980"/>
                <w:tab w:val="num" w:pos="-392"/>
                <w:tab w:val="num" w:pos="-250"/>
              </w:tabs>
              <w:suppressAutoHyphens w:val="0"/>
              <w:ind w:left="317" w:hanging="283"/>
              <w:rPr>
                <w:b w:val="0"/>
                <w:sz w:val="24"/>
                <w:szCs w:val="24"/>
              </w:rPr>
            </w:pPr>
            <w:r w:rsidRPr="00621A36">
              <w:rPr>
                <w:b w:val="0"/>
                <w:sz w:val="24"/>
                <w:szCs w:val="24"/>
              </w:rPr>
              <w:t>anti-HSV tip1 IgM, anti-HSV tip 1 IgG; anti-HSV tip 2 IgM, anti-HSV tip 2 IgG;</w:t>
            </w:r>
          </w:p>
          <w:p w:rsidR="00A00F67" w:rsidRPr="00621A36" w:rsidRDefault="00A00F67" w:rsidP="00332C0D">
            <w:pPr>
              <w:pStyle w:val="af4"/>
              <w:numPr>
                <w:ilvl w:val="0"/>
                <w:numId w:val="53"/>
              </w:numPr>
              <w:tabs>
                <w:tab w:val="clear" w:pos="1980"/>
                <w:tab w:val="num" w:pos="-392"/>
                <w:tab w:val="num" w:pos="-250"/>
              </w:tabs>
              <w:suppressAutoHyphens w:val="0"/>
              <w:ind w:left="317" w:hanging="283"/>
              <w:rPr>
                <w:b w:val="0"/>
                <w:sz w:val="24"/>
                <w:szCs w:val="24"/>
              </w:rPr>
            </w:pPr>
            <w:r w:rsidRPr="00621A36">
              <w:rPr>
                <w:b w:val="0"/>
                <w:sz w:val="24"/>
                <w:szCs w:val="24"/>
              </w:rPr>
              <w:t>anti-EBV - VCA IgM, anti EBV - VCA IgG; anti-EBV-EA IgG, anti-EBV- EBNA IgG;</w:t>
            </w:r>
          </w:p>
          <w:p w:rsidR="00A00F67" w:rsidRPr="00621A36" w:rsidRDefault="00A00F67" w:rsidP="00332C0D">
            <w:pPr>
              <w:pStyle w:val="af4"/>
              <w:numPr>
                <w:ilvl w:val="0"/>
                <w:numId w:val="53"/>
              </w:numPr>
              <w:tabs>
                <w:tab w:val="clear" w:pos="1980"/>
                <w:tab w:val="num" w:pos="-392"/>
                <w:tab w:val="num" w:pos="-250"/>
              </w:tabs>
              <w:suppressAutoHyphens w:val="0"/>
              <w:ind w:left="317" w:hanging="283"/>
              <w:rPr>
                <w:b w:val="0"/>
                <w:sz w:val="24"/>
                <w:szCs w:val="24"/>
              </w:rPr>
            </w:pPr>
            <w:r w:rsidRPr="00621A36">
              <w:rPr>
                <w:b w:val="0"/>
                <w:sz w:val="24"/>
                <w:szCs w:val="24"/>
              </w:rPr>
              <w:t>anti-rubeola IgM, anti-rubeola IgG;</w:t>
            </w:r>
          </w:p>
          <w:p w:rsidR="00A00F67" w:rsidRPr="00621A36" w:rsidRDefault="00A00F67" w:rsidP="00332C0D">
            <w:pPr>
              <w:pStyle w:val="af4"/>
              <w:numPr>
                <w:ilvl w:val="0"/>
                <w:numId w:val="53"/>
              </w:numPr>
              <w:tabs>
                <w:tab w:val="clear" w:pos="1980"/>
                <w:tab w:val="num" w:pos="-250"/>
              </w:tabs>
              <w:suppressAutoHyphens w:val="0"/>
              <w:ind w:left="317" w:hanging="283"/>
              <w:rPr>
                <w:b w:val="0"/>
                <w:sz w:val="24"/>
                <w:szCs w:val="24"/>
              </w:rPr>
            </w:pPr>
            <w:r w:rsidRPr="00621A36">
              <w:rPr>
                <w:b w:val="0"/>
                <w:sz w:val="24"/>
                <w:szCs w:val="24"/>
              </w:rPr>
              <w:t>ANA, AMA, SMA, LKM-1,3; LC-1, SLA, LP.</w:t>
            </w:r>
          </w:p>
        </w:tc>
      </w:tr>
      <w:tr w:rsidR="00A00F67" w:rsidRPr="00621A36" w:rsidTr="003853B9">
        <w:trPr>
          <w:jc w:val="center"/>
        </w:trPr>
        <w:tc>
          <w:tcPr>
            <w:tcW w:w="2113" w:type="dxa"/>
            <w:shd w:val="clear" w:color="auto" w:fill="auto"/>
          </w:tcPr>
          <w:p w:rsidR="00A00F67" w:rsidRPr="00621A36" w:rsidRDefault="00A00F67" w:rsidP="009B4DDB">
            <w:pPr>
              <w:pStyle w:val="af4"/>
              <w:ind w:firstLine="0"/>
              <w:jc w:val="left"/>
              <w:rPr>
                <w:sz w:val="24"/>
                <w:szCs w:val="24"/>
              </w:rPr>
            </w:pPr>
            <w:r w:rsidRPr="00621A36">
              <w:rPr>
                <w:sz w:val="24"/>
                <w:szCs w:val="24"/>
              </w:rPr>
              <w:t>Markeri tumorali</w:t>
            </w:r>
          </w:p>
        </w:tc>
        <w:tc>
          <w:tcPr>
            <w:tcW w:w="8341" w:type="dxa"/>
            <w:shd w:val="clear" w:color="auto" w:fill="auto"/>
          </w:tcPr>
          <w:p w:rsidR="00A00F67" w:rsidRPr="00621A36" w:rsidRDefault="00A00F67" w:rsidP="00332C0D">
            <w:pPr>
              <w:pStyle w:val="af4"/>
              <w:numPr>
                <w:ilvl w:val="0"/>
                <w:numId w:val="20"/>
              </w:numPr>
              <w:tabs>
                <w:tab w:val="left" w:pos="252"/>
              </w:tabs>
              <w:jc w:val="left"/>
              <w:rPr>
                <w:b w:val="0"/>
                <w:sz w:val="24"/>
                <w:szCs w:val="24"/>
              </w:rPr>
            </w:pPr>
            <w:r w:rsidRPr="00621A36">
              <w:rPr>
                <w:b w:val="0"/>
                <w:sz w:val="24"/>
                <w:szCs w:val="24"/>
              </w:rPr>
              <w:t>AFP, CEA (fiecare 3 luni) – în cazul în care pacientul dezvoltă leziuni hepatice.</w:t>
            </w:r>
          </w:p>
        </w:tc>
      </w:tr>
    </w:tbl>
    <w:p w:rsidR="00F81799" w:rsidRPr="00621A36" w:rsidRDefault="00F81799" w:rsidP="006D1F56">
      <w:pPr>
        <w:rPr>
          <w:b/>
          <w:i/>
        </w:rPr>
      </w:pPr>
    </w:p>
    <w:tbl>
      <w:tblPr>
        <w:tblStyle w:val="-50"/>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8"/>
        <w:gridCol w:w="5127"/>
      </w:tblGrid>
      <w:tr w:rsidR="00BA63A1" w:rsidRPr="00621A36" w:rsidTr="003853B9">
        <w:trPr>
          <w:cnfStyle w:val="100000000000"/>
          <w:jc w:val="center"/>
        </w:trPr>
        <w:tc>
          <w:tcPr>
            <w:cnfStyle w:val="001000000000"/>
            <w:tcW w:w="10455" w:type="dxa"/>
            <w:gridSpan w:val="2"/>
            <w:tcBorders>
              <w:bottom w:val="none" w:sz="0" w:space="0" w:color="auto"/>
            </w:tcBorders>
            <w:shd w:val="clear" w:color="auto" w:fill="auto"/>
          </w:tcPr>
          <w:p w:rsidR="00BA63A1" w:rsidRPr="00621A36" w:rsidRDefault="00BA63A1" w:rsidP="00BA63A1">
            <w:pPr>
              <w:rPr>
                <w:color w:val="auto"/>
              </w:rPr>
            </w:pPr>
            <w:r w:rsidRPr="00621A36">
              <w:rPr>
                <w:color w:val="auto"/>
              </w:rPr>
              <w:t xml:space="preserve">Caseta 8. </w:t>
            </w:r>
            <w:r w:rsidRPr="00621A36">
              <w:rPr>
                <w:i/>
                <w:color w:val="auto"/>
              </w:rPr>
              <w:t>Teste speciale</w:t>
            </w:r>
          </w:p>
        </w:tc>
      </w:tr>
      <w:tr w:rsidR="006E1D21" w:rsidRPr="00621A36" w:rsidTr="003853B9">
        <w:trPr>
          <w:cnfStyle w:val="000000100000"/>
          <w:jc w:val="center"/>
        </w:trPr>
        <w:tc>
          <w:tcPr>
            <w:cnfStyle w:val="001000000000"/>
            <w:tcW w:w="5328" w:type="dxa"/>
            <w:shd w:val="clear" w:color="auto" w:fill="auto"/>
          </w:tcPr>
          <w:p w:rsidR="00216472" w:rsidRPr="00621A36" w:rsidRDefault="00216472" w:rsidP="00F81799">
            <w:pPr>
              <w:rPr>
                <w:color w:val="auto"/>
              </w:rPr>
            </w:pPr>
            <w:r w:rsidRPr="00621A36">
              <w:rPr>
                <w:color w:val="auto"/>
              </w:rPr>
              <w:t>Testul cu glucagon/epinefrină</w:t>
            </w:r>
          </w:p>
        </w:tc>
        <w:tc>
          <w:tcPr>
            <w:tcW w:w="5127" w:type="dxa"/>
            <w:shd w:val="clear" w:color="auto" w:fill="auto"/>
          </w:tcPr>
          <w:p w:rsidR="00216472" w:rsidRPr="00621A36" w:rsidRDefault="004F51EA" w:rsidP="00332C0D">
            <w:pPr>
              <w:pStyle w:val="af8"/>
              <w:numPr>
                <w:ilvl w:val="0"/>
                <w:numId w:val="20"/>
              </w:numPr>
              <w:cnfStyle w:val="000000100000"/>
              <w:rPr>
                <w:color w:val="auto"/>
              </w:rPr>
            </w:pPr>
            <w:r w:rsidRPr="00621A36">
              <w:rPr>
                <w:color w:val="auto"/>
              </w:rPr>
              <w:t>a</w:t>
            </w:r>
            <w:r w:rsidR="00216472" w:rsidRPr="00621A36">
              <w:rPr>
                <w:color w:val="auto"/>
              </w:rPr>
              <w:t>cid lactic↑</w:t>
            </w:r>
          </w:p>
        </w:tc>
      </w:tr>
      <w:tr w:rsidR="006E1D21" w:rsidRPr="00621A36" w:rsidTr="003853B9">
        <w:trPr>
          <w:jc w:val="center"/>
        </w:trPr>
        <w:tc>
          <w:tcPr>
            <w:cnfStyle w:val="001000000000"/>
            <w:tcW w:w="5328" w:type="dxa"/>
            <w:shd w:val="clear" w:color="auto" w:fill="auto"/>
          </w:tcPr>
          <w:p w:rsidR="00216472" w:rsidRPr="00621A36" w:rsidRDefault="00216472" w:rsidP="00216472">
            <w:pPr>
              <w:rPr>
                <w:color w:val="auto"/>
              </w:rPr>
            </w:pPr>
            <w:r w:rsidRPr="00621A36">
              <w:rPr>
                <w:color w:val="auto"/>
              </w:rPr>
              <w:t>Testul cu galactoză/fructoză (1,75 g/</w:t>
            </w:r>
            <w:r w:rsidR="00D33156" w:rsidRPr="00621A36">
              <w:rPr>
                <w:color w:val="auto"/>
              </w:rPr>
              <w:t>kg</w:t>
            </w:r>
            <w:r w:rsidR="004F7780" w:rsidRPr="00621A36">
              <w:rPr>
                <w:color w:val="auto"/>
              </w:rPr>
              <w:t xml:space="preserve">, </w:t>
            </w:r>
            <w:r w:rsidRPr="00621A36">
              <w:rPr>
                <w:i/>
                <w:color w:val="auto"/>
              </w:rPr>
              <w:t>per os</w:t>
            </w:r>
            <w:r w:rsidR="004F7780" w:rsidRPr="00621A36">
              <w:rPr>
                <w:i/>
                <w:color w:val="auto"/>
              </w:rPr>
              <w:t>)</w:t>
            </w:r>
          </w:p>
        </w:tc>
        <w:tc>
          <w:tcPr>
            <w:tcW w:w="5127" w:type="dxa"/>
            <w:shd w:val="clear" w:color="auto" w:fill="auto"/>
          </w:tcPr>
          <w:p w:rsidR="00216472" w:rsidRPr="00621A36" w:rsidRDefault="004F51EA" w:rsidP="00332C0D">
            <w:pPr>
              <w:pStyle w:val="af8"/>
              <w:numPr>
                <w:ilvl w:val="0"/>
                <w:numId w:val="20"/>
              </w:numPr>
              <w:cnfStyle w:val="000000000000"/>
              <w:rPr>
                <w:color w:val="auto"/>
              </w:rPr>
            </w:pPr>
            <w:r w:rsidRPr="00621A36">
              <w:rPr>
                <w:color w:val="auto"/>
              </w:rPr>
              <w:t>a</w:t>
            </w:r>
            <w:r w:rsidR="00216472" w:rsidRPr="00621A36">
              <w:rPr>
                <w:color w:val="auto"/>
              </w:rPr>
              <w:t>cid lactic↑</w:t>
            </w:r>
          </w:p>
        </w:tc>
      </w:tr>
      <w:tr w:rsidR="006E1D21" w:rsidRPr="00621A36" w:rsidTr="003853B9">
        <w:trPr>
          <w:cnfStyle w:val="000000100000"/>
          <w:jc w:val="center"/>
        </w:trPr>
        <w:tc>
          <w:tcPr>
            <w:cnfStyle w:val="001000000000"/>
            <w:tcW w:w="5328" w:type="dxa"/>
            <w:shd w:val="clear" w:color="auto" w:fill="auto"/>
          </w:tcPr>
          <w:p w:rsidR="00216472" w:rsidRPr="00621A36" w:rsidRDefault="004F7780" w:rsidP="00F81799">
            <w:pPr>
              <w:rPr>
                <w:color w:val="auto"/>
              </w:rPr>
            </w:pPr>
            <w:r w:rsidRPr="00621A36">
              <w:rPr>
                <w:color w:val="auto"/>
              </w:rPr>
              <w:t xml:space="preserve">Testul de </w:t>
            </w:r>
            <w:r w:rsidR="00D33156" w:rsidRPr="00621A36">
              <w:rPr>
                <w:color w:val="auto"/>
              </w:rPr>
              <w:t>toleranță la glucoză (1,75 g/kg</w:t>
            </w:r>
            <w:r w:rsidRPr="00621A36">
              <w:rPr>
                <w:color w:val="auto"/>
              </w:rPr>
              <w:t>,</w:t>
            </w:r>
            <w:r w:rsidRPr="00621A36">
              <w:rPr>
                <w:i/>
                <w:color w:val="auto"/>
              </w:rPr>
              <w:t xml:space="preserve"> per os)</w:t>
            </w:r>
          </w:p>
        </w:tc>
        <w:tc>
          <w:tcPr>
            <w:tcW w:w="5127" w:type="dxa"/>
            <w:shd w:val="clear" w:color="auto" w:fill="auto"/>
          </w:tcPr>
          <w:p w:rsidR="00216472" w:rsidRPr="00621A36" w:rsidRDefault="004F51EA" w:rsidP="00332C0D">
            <w:pPr>
              <w:pStyle w:val="af8"/>
              <w:numPr>
                <w:ilvl w:val="0"/>
                <w:numId w:val="20"/>
              </w:numPr>
              <w:cnfStyle w:val="000000100000"/>
              <w:rPr>
                <w:color w:val="auto"/>
              </w:rPr>
            </w:pPr>
            <w:r w:rsidRPr="00621A36">
              <w:rPr>
                <w:color w:val="auto"/>
              </w:rPr>
              <w:t>a</w:t>
            </w:r>
            <w:r w:rsidR="004F7780" w:rsidRPr="00621A36">
              <w:rPr>
                <w:color w:val="auto"/>
              </w:rPr>
              <w:t>cid lactic↓ peste cîteva ore după administrarea glucozei.</w:t>
            </w:r>
          </w:p>
        </w:tc>
      </w:tr>
      <w:tr w:rsidR="006E1D21" w:rsidRPr="00621A36" w:rsidTr="003853B9">
        <w:trPr>
          <w:jc w:val="center"/>
        </w:trPr>
        <w:tc>
          <w:tcPr>
            <w:cnfStyle w:val="001000000000"/>
            <w:tcW w:w="5328" w:type="dxa"/>
            <w:shd w:val="clear" w:color="auto" w:fill="auto"/>
          </w:tcPr>
          <w:p w:rsidR="0030629C" w:rsidRPr="00621A36" w:rsidRDefault="0030629C" w:rsidP="00F81799">
            <w:pPr>
              <w:rPr>
                <w:color w:val="auto"/>
              </w:rPr>
            </w:pPr>
            <w:r w:rsidRPr="00621A36">
              <w:rPr>
                <w:color w:val="auto"/>
              </w:rPr>
              <w:t>Testul ischemic al antebrațului</w:t>
            </w:r>
          </w:p>
        </w:tc>
        <w:tc>
          <w:tcPr>
            <w:tcW w:w="5127" w:type="dxa"/>
            <w:shd w:val="clear" w:color="auto" w:fill="auto"/>
          </w:tcPr>
          <w:p w:rsidR="0030629C" w:rsidRPr="00621A36" w:rsidRDefault="008441F2" w:rsidP="00332C0D">
            <w:pPr>
              <w:pStyle w:val="af8"/>
              <w:numPr>
                <w:ilvl w:val="0"/>
                <w:numId w:val="20"/>
              </w:numPr>
              <w:cnfStyle w:val="000000000000"/>
              <w:rPr>
                <w:color w:val="auto"/>
              </w:rPr>
            </w:pPr>
            <w:r w:rsidRPr="00621A36">
              <w:rPr>
                <w:color w:val="auto"/>
              </w:rPr>
              <w:t>negativ (pentru diagnosticul diferențial cu miopatiile).</w:t>
            </w:r>
          </w:p>
        </w:tc>
      </w:tr>
      <w:tr w:rsidR="006E1D21" w:rsidRPr="00621A36" w:rsidTr="003853B9">
        <w:trPr>
          <w:cnfStyle w:val="000000100000"/>
          <w:jc w:val="center"/>
        </w:trPr>
        <w:tc>
          <w:tcPr>
            <w:cnfStyle w:val="001000000000"/>
            <w:tcW w:w="5328" w:type="dxa"/>
            <w:shd w:val="clear" w:color="auto" w:fill="auto"/>
          </w:tcPr>
          <w:p w:rsidR="008441F2" w:rsidRPr="00621A36" w:rsidRDefault="008441F2" w:rsidP="00D87652">
            <w:pPr>
              <w:ind w:left="709" w:hanging="709"/>
              <w:rPr>
                <w:color w:val="auto"/>
                <w:lang w:val="en-US"/>
              </w:rPr>
            </w:pPr>
            <w:r w:rsidRPr="00621A36">
              <w:rPr>
                <w:color w:val="auto"/>
              </w:rPr>
              <w:t>Testul bioc</w:t>
            </w:r>
            <w:r w:rsidR="0020289B" w:rsidRPr="00621A36">
              <w:rPr>
                <w:color w:val="auto"/>
              </w:rPr>
              <w:t xml:space="preserve">himic al activității </w:t>
            </w:r>
            <w:r w:rsidR="00D87652" w:rsidRPr="00621A36">
              <w:rPr>
                <w:color w:val="auto"/>
                <w:lang w:val="fr-CH"/>
              </w:rPr>
              <w:t>glucozo-6-fosfatazei</w:t>
            </w:r>
          </w:p>
        </w:tc>
        <w:tc>
          <w:tcPr>
            <w:tcW w:w="5127" w:type="dxa"/>
            <w:shd w:val="clear" w:color="auto" w:fill="auto"/>
          </w:tcPr>
          <w:p w:rsidR="008441F2" w:rsidRPr="00621A36" w:rsidRDefault="00493DC0" w:rsidP="00332C0D">
            <w:pPr>
              <w:pStyle w:val="af8"/>
              <w:numPr>
                <w:ilvl w:val="0"/>
                <w:numId w:val="20"/>
              </w:numPr>
              <w:cnfStyle w:val="000000100000"/>
              <w:rPr>
                <w:color w:val="auto"/>
              </w:rPr>
            </w:pPr>
            <w:r w:rsidRPr="00621A36">
              <w:rPr>
                <w:color w:val="auto"/>
              </w:rPr>
              <w:t>activitate</w:t>
            </w:r>
            <w:r w:rsidR="00D87652" w:rsidRPr="00621A36">
              <w:rPr>
                <w:color w:val="auto"/>
              </w:rPr>
              <w:t>a</w:t>
            </w:r>
            <w:r w:rsidRPr="00621A36">
              <w:rPr>
                <w:color w:val="auto"/>
              </w:rPr>
              <w:t xml:space="preserve"> </w:t>
            </w:r>
            <w:r w:rsidR="00D87652" w:rsidRPr="00621A36">
              <w:rPr>
                <w:color w:val="auto"/>
                <w:lang w:val="fr-CH"/>
              </w:rPr>
              <w:t>glucozo-6-fosfatazei</w:t>
            </w:r>
            <w:r w:rsidR="00D87652" w:rsidRPr="00621A36">
              <w:rPr>
                <w:color w:val="auto"/>
              </w:rPr>
              <w:t xml:space="preserve"> </w:t>
            </w:r>
            <w:r w:rsidRPr="00621A36">
              <w:rPr>
                <w:color w:val="auto"/>
              </w:rPr>
              <w:t>scăzută.</w:t>
            </w:r>
          </w:p>
        </w:tc>
      </w:tr>
    </w:tbl>
    <w:p w:rsidR="00446FF7" w:rsidRPr="00621A36" w:rsidRDefault="00446FF7" w:rsidP="006D1F56">
      <w:pPr>
        <w:rPr>
          <w:b/>
        </w:rPr>
      </w:pPr>
    </w:p>
    <w:tbl>
      <w:tblPr>
        <w:tblW w:w="10489"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50"/>
        <w:gridCol w:w="7339"/>
      </w:tblGrid>
      <w:tr w:rsidR="00BA63A1" w:rsidRPr="00621A36" w:rsidTr="003853B9">
        <w:trPr>
          <w:trHeight w:val="306"/>
          <w:jc w:val="center"/>
        </w:trPr>
        <w:tc>
          <w:tcPr>
            <w:tcW w:w="10489" w:type="dxa"/>
            <w:gridSpan w:val="2"/>
            <w:shd w:val="clear" w:color="auto" w:fill="auto"/>
            <w:vAlign w:val="center"/>
          </w:tcPr>
          <w:p w:rsidR="00BA63A1" w:rsidRPr="00621A36" w:rsidRDefault="00BA63A1" w:rsidP="00BA63A1">
            <w:r w:rsidRPr="00621A36">
              <w:rPr>
                <w:b/>
              </w:rPr>
              <w:t>Caseta 9.</w:t>
            </w:r>
            <w:r w:rsidRPr="00621A36">
              <w:rPr>
                <w:b/>
                <w:i/>
              </w:rPr>
              <w:t xml:space="preserve"> Investigații instrumentale</w:t>
            </w:r>
          </w:p>
        </w:tc>
      </w:tr>
      <w:tr w:rsidR="006E1D21" w:rsidRPr="00621A36" w:rsidTr="003853B9">
        <w:trPr>
          <w:trHeight w:val="501"/>
          <w:jc w:val="center"/>
        </w:trPr>
        <w:tc>
          <w:tcPr>
            <w:tcW w:w="3150" w:type="dxa"/>
            <w:shd w:val="clear" w:color="auto" w:fill="auto"/>
            <w:vAlign w:val="center"/>
          </w:tcPr>
          <w:p w:rsidR="00446FF7" w:rsidRPr="00621A36" w:rsidRDefault="00446FF7" w:rsidP="0020289B">
            <w:r w:rsidRPr="00621A36">
              <w:rPr>
                <w:b/>
              </w:rPr>
              <w:t>E</w:t>
            </w:r>
            <w:r w:rsidR="0020289B" w:rsidRPr="00621A36">
              <w:rPr>
                <w:b/>
              </w:rPr>
              <w:t>cografia abdominală</w:t>
            </w:r>
            <w:r w:rsidRPr="00621A36">
              <w:rPr>
                <w:b/>
              </w:rPr>
              <w:t xml:space="preserve"> </w:t>
            </w:r>
          </w:p>
        </w:tc>
        <w:tc>
          <w:tcPr>
            <w:tcW w:w="7339" w:type="dxa"/>
            <w:shd w:val="clear" w:color="auto" w:fill="auto"/>
            <w:vAlign w:val="center"/>
          </w:tcPr>
          <w:p w:rsidR="00446FF7" w:rsidRPr="00621A36" w:rsidRDefault="0020289B" w:rsidP="00332C0D">
            <w:pPr>
              <w:pStyle w:val="af8"/>
              <w:numPr>
                <w:ilvl w:val="0"/>
                <w:numId w:val="15"/>
              </w:numPr>
            </w:pPr>
            <w:r w:rsidRPr="00621A36">
              <w:t>Hepatomegalie, adenoame hepatice.</w:t>
            </w:r>
          </w:p>
          <w:p w:rsidR="00CD5C8E" w:rsidRPr="00621A36" w:rsidRDefault="0020289B" w:rsidP="00332C0D">
            <w:pPr>
              <w:pStyle w:val="af8"/>
              <w:numPr>
                <w:ilvl w:val="0"/>
                <w:numId w:val="15"/>
              </w:numPr>
            </w:pPr>
            <w:r w:rsidRPr="00621A36">
              <w:t>N</w:t>
            </w:r>
            <w:r w:rsidR="00CD5C8E" w:rsidRPr="00621A36">
              <w:t>efromegalie, nefrocalcinoză.</w:t>
            </w:r>
          </w:p>
        </w:tc>
      </w:tr>
      <w:tr w:rsidR="006E1D21" w:rsidRPr="00621A36" w:rsidTr="003853B9">
        <w:trPr>
          <w:trHeight w:val="306"/>
          <w:jc w:val="center"/>
        </w:trPr>
        <w:tc>
          <w:tcPr>
            <w:tcW w:w="3150" w:type="dxa"/>
            <w:shd w:val="clear" w:color="auto" w:fill="auto"/>
            <w:vAlign w:val="center"/>
          </w:tcPr>
          <w:p w:rsidR="0020289B" w:rsidRPr="00621A36" w:rsidRDefault="0020289B" w:rsidP="0020289B">
            <w:pPr>
              <w:rPr>
                <w:b/>
              </w:rPr>
            </w:pPr>
            <w:r w:rsidRPr="00621A36">
              <w:rPr>
                <w:b/>
              </w:rPr>
              <w:t>RMN abdominală</w:t>
            </w:r>
          </w:p>
        </w:tc>
        <w:tc>
          <w:tcPr>
            <w:tcW w:w="7339" w:type="dxa"/>
            <w:shd w:val="clear" w:color="auto" w:fill="auto"/>
            <w:vAlign w:val="center"/>
          </w:tcPr>
          <w:p w:rsidR="0020289B" w:rsidRPr="00621A36" w:rsidRDefault="0020289B" w:rsidP="00332C0D">
            <w:pPr>
              <w:pStyle w:val="af8"/>
              <w:numPr>
                <w:ilvl w:val="0"/>
                <w:numId w:val="15"/>
              </w:numPr>
            </w:pPr>
            <w:r w:rsidRPr="00621A36">
              <w:t>În cazul leziunilor extinse, slab conturate sau cu creștere rapidă.</w:t>
            </w:r>
          </w:p>
        </w:tc>
      </w:tr>
      <w:tr w:rsidR="006E1D21" w:rsidRPr="00621A36" w:rsidTr="003853B9">
        <w:trPr>
          <w:trHeight w:val="324"/>
          <w:jc w:val="center"/>
        </w:trPr>
        <w:tc>
          <w:tcPr>
            <w:tcW w:w="3150" w:type="dxa"/>
            <w:shd w:val="clear" w:color="auto" w:fill="auto"/>
            <w:vAlign w:val="center"/>
          </w:tcPr>
          <w:p w:rsidR="0020289B" w:rsidRPr="00621A36" w:rsidRDefault="0020289B" w:rsidP="0020289B">
            <w:pPr>
              <w:rPr>
                <w:b/>
              </w:rPr>
            </w:pPr>
            <w:r w:rsidRPr="00621A36">
              <w:rPr>
                <w:b/>
              </w:rPr>
              <w:t>Spectroscopie 13 C de RMN</w:t>
            </w:r>
            <w:r w:rsidR="009A41C5" w:rsidRPr="00621A36">
              <w:rPr>
                <w:b/>
              </w:rPr>
              <w:t xml:space="preserve"> (13C-RMN)</w:t>
            </w:r>
          </w:p>
        </w:tc>
        <w:tc>
          <w:tcPr>
            <w:tcW w:w="7339" w:type="dxa"/>
            <w:shd w:val="clear" w:color="auto" w:fill="auto"/>
            <w:vAlign w:val="center"/>
          </w:tcPr>
          <w:p w:rsidR="0020289B" w:rsidRPr="00621A36" w:rsidRDefault="00BF62FA" w:rsidP="00332C0D">
            <w:pPr>
              <w:pStyle w:val="af8"/>
              <w:numPr>
                <w:ilvl w:val="0"/>
                <w:numId w:val="15"/>
              </w:numPr>
            </w:pPr>
            <w:r w:rsidRPr="00621A36">
              <w:t>Oferă date despr</w:t>
            </w:r>
            <w:r w:rsidR="009A41C5" w:rsidRPr="00621A36">
              <w:t>e structura compușilor organici cu e</w:t>
            </w:r>
            <w:r w:rsidR="0020289B" w:rsidRPr="00621A36">
              <w:t>valuarea funcției enzimatice.</w:t>
            </w:r>
          </w:p>
        </w:tc>
      </w:tr>
      <w:tr w:rsidR="006E1D21" w:rsidRPr="00621A36" w:rsidTr="003853B9">
        <w:trPr>
          <w:trHeight w:val="261"/>
          <w:jc w:val="center"/>
        </w:trPr>
        <w:tc>
          <w:tcPr>
            <w:tcW w:w="3150" w:type="dxa"/>
            <w:shd w:val="clear" w:color="auto" w:fill="auto"/>
            <w:vAlign w:val="center"/>
          </w:tcPr>
          <w:p w:rsidR="0020289B" w:rsidRPr="00621A36" w:rsidRDefault="00D33156" w:rsidP="0020289B">
            <w:pPr>
              <w:rPr>
                <w:b/>
              </w:rPr>
            </w:pPr>
            <w:r w:rsidRPr="00621A36">
              <w:rPr>
                <w:b/>
              </w:rPr>
              <w:t>Examen</w:t>
            </w:r>
            <w:r w:rsidR="0020289B" w:rsidRPr="00621A36">
              <w:rPr>
                <w:b/>
              </w:rPr>
              <w:t xml:space="preserve"> genetic</w:t>
            </w:r>
          </w:p>
        </w:tc>
        <w:tc>
          <w:tcPr>
            <w:tcW w:w="7339" w:type="dxa"/>
            <w:shd w:val="clear" w:color="auto" w:fill="auto"/>
            <w:vAlign w:val="center"/>
          </w:tcPr>
          <w:p w:rsidR="0020289B" w:rsidRPr="00621A36" w:rsidRDefault="0020289B" w:rsidP="00332C0D">
            <w:pPr>
              <w:pStyle w:val="af8"/>
              <w:numPr>
                <w:ilvl w:val="0"/>
                <w:numId w:val="15"/>
              </w:numPr>
            </w:pPr>
            <w:r w:rsidRPr="00621A36">
              <w:t xml:space="preserve">Mutațiile genelor </w:t>
            </w:r>
            <w:r w:rsidR="00D33156" w:rsidRPr="00621A36">
              <w:t xml:space="preserve">G6P, G6PT1, </w:t>
            </w:r>
            <w:r w:rsidR="00404EA5" w:rsidRPr="00621A36">
              <w:t>G6P</w:t>
            </w:r>
            <w:r w:rsidR="00D33156" w:rsidRPr="00621A36">
              <w:t>T2</w:t>
            </w:r>
            <w:r w:rsidR="000567C4" w:rsidRPr="00621A36">
              <w:t>,</w:t>
            </w:r>
            <w:r w:rsidR="00404EA5" w:rsidRPr="00621A36">
              <w:t xml:space="preserve"> G6P</w:t>
            </w:r>
            <w:r w:rsidR="000567C4" w:rsidRPr="00621A36">
              <w:t>T3.</w:t>
            </w:r>
          </w:p>
        </w:tc>
      </w:tr>
      <w:tr w:rsidR="006E1D21" w:rsidRPr="00621A36" w:rsidTr="003853B9">
        <w:trPr>
          <w:trHeight w:val="306"/>
          <w:jc w:val="center"/>
        </w:trPr>
        <w:tc>
          <w:tcPr>
            <w:tcW w:w="3150" w:type="dxa"/>
            <w:shd w:val="clear" w:color="auto" w:fill="auto"/>
            <w:vAlign w:val="center"/>
          </w:tcPr>
          <w:p w:rsidR="0020289B" w:rsidRPr="00621A36" w:rsidRDefault="0020289B" w:rsidP="0020289B">
            <w:pPr>
              <w:rPr>
                <w:b/>
              </w:rPr>
            </w:pPr>
            <w:r w:rsidRPr="00621A36">
              <w:rPr>
                <w:b/>
              </w:rPr>
              <w:t>Electromiografia</w:t>
            </w:r>
          </w:p>
        </w:tc>
        <w:tc>
          <w:tcPr>
            <w:tcW w:w="7339" w:type="dxa"/>
            <w:shd w:val="clear" w:color="auto" w:fill="auto"/>
            <w:vAlign w:val="center"/>
          </w:tcPr>
          <w:p w:rsidR="0020289B" w:rsidRPr="00621A36" w:rsidRDefault="0020289B" w:rsidP="00332C0D">
            <w:pPr>
              <w:pStyle w:val="af8"/>
              <w:numPr>
                <w:ilvl w:val="0"/>
                <w:numId w:val="15"/>
              </w:numPr>
            </w:pPr>
            <w:r w:rsidRPr="00621A36">
              <w:t>Diagnosticul diferențial cu miopatiile.</w:t>
            </w:r>
          </w:p>
        </w:tc>
      </w:tr>
      <w:tr w:rsidR="006E1D21" w:rsidRPr="00621A36" w:rsidTr="003853B9">
        <w:trPr>
          <w:trHeight w:val="501"/>
          <w:jc w:val="center"/>
        </w:trPr>
        <w:tc>
          <w:tcPr>
            <w:tcW w:w="3150" w:type="dxa"/>
            <w:shd w:val="clear" w:color="auto" w:fill="auto"/>
            <w:vAlign w:val="center"/>
          </w:tcPr>
          <w:p w:rsidR="00446FF7" w:rsidRPr="00621A36" w:rsidRDefault="00446FF7" w:rsidP="00493DC0">
            <w:r w:rsidRPr="00621A36">
              <w:rPr>
                <w:b/>
              </w:rPr>
              <w:t xml:space="preserve">Biopsia </w:t>
            </w:r>
            <w:r w:rsidR="0020289B" w:rsidRPr="00621A36">
              <w:rPr>
                <w:b/>
              </w:rPr>
              <w:t>hepatică, renală, musculară</w:t>
            </w:r>
          </w:p>
        </w:tc>
        <w:tc>
          <w:tcPr>
            <w:tcW w:w="7339" w:type="dxa"/>
            <w:shd w:val="clear" w:color="auto" w:fill="auto"/>
            <w:vAlign w:val="center"/>
          </w:tcPr>
          <w:p w:rsidR="00446FF7" w:rsidRPr="00621A36" w:rsidRDefault="0020289B" w:rsidP="00332C0D">
            <w:pPr>
              <w:pStyle w:val="af8"/>
              <w:numPr>
                <w:ilvl w:val="0"/>
                <w:numId w:val="48"/>
              </w:numPr>
              <w:ind w:left="457"/>
            </w:pPr>
            <w:r w:rsidRPr="00621A36">
              <w:t>D</w:t>
            </w:r>
            <w:r w:rsidR="004F7780" w:rsidRPr="00621A36">
              <w:t>eterminarea activității G6P în probe proaspete și congelate de țesut hepatic</w:t>
            </w:r>
            <w:r w:rsidR="004F51EA" w:rsidRPr="00621A36">
              <w:t>;</w:t>
            </w:r>
          </w:p>
          <w:p w:rsidR="000A5EBE" w:rsidRPr="00621A36" w:rsidRDefault="0020289B" w:rsidP="00332C0D">
            <w:pPr>
              <w:pStyle w:val="af8"/>
              <w:numPr>
                <w:ilvl w:val="0"/>
                <w:numId w:val="48"/>
              </w:numPr>
              <w:ind w:left="457"/>
            </w:pPr>
            <w:r w:rsidRPr="00621A36">
              <w:rPr>
                <w:i/>
              </w:rPr>
              <w:t>H</w:t>
            </w:r>
            <w:r w:rsidR="000A5EBE" w:rsidRPr="00621A36">
              <w:rPr>
                <w:i/>
              </w:rPr>
              <w:t>istologia hepatică:</w:t>
            </w:r>
            <w:r w:rsidR="000A5EBE" w:rsidRPr="00621A36">
              <w:t xml:space="preserve"> depozite mari de glicogen, infiltrație grasă a hepatocitelor</w:t>
            </w:r>
            <w:r w:rsidR="00141E51" w:rsidRPr="00621A36">
              <w:t>, fără fibroză</w:t>
            </w:r>
            <w:r w:rsidR="004F51EA" w:rsidRPr="00621A36">
              <w:t>;</w:t>
            </w:r>
          </w:p>
          <w:p w:rsidR="000A5EBE" w:rsidRPr="00621A36" w:rsidRDefault="0020289B" w:rsidP="00332C0D">
            <w:pPr>
              <w:pStyle w:val="af8"/>
              <w:numPr>
                <w:ilvl w:val="0"/>
                <w:numId w:val="48"/>
              </w:numPr>
              <w:ind w:left="457"/>
            </w:pPr>
            <w:r w:rsidRPr="00621A36">
              <w:rPr>
                <w:i/>
              </w:rPr>
              <w:t>H</w:t>
            </w:r>
            <w:r w:rsidR="000A5EBE" w:rsidRPr="00621A36">
              <w:rPr>
                <w:i/>
              </w:rPr>
              <w:t>istologia renală:</w:t>
            </w:r>
            <w:r w:rsidR="000A5EBE" w:rsidRPr="00621A36">
              <w:t xml:space="preserve"> scleroză glomerulară focală, ateroscleroză, hipertrofie glomerulară, depozite lipidice în mezangiul glomerular, epiteliocitele tubulare și interstițiu. </w:t>
            </w:r>
            <w:r w:rsidR="000A5EBE" w:rsidRPr="00621A36">
              <w:rPr>
                <w:i/>
              </w:rPr>
              <w:t>Microscopia electronică:</w:t>
            </w:r>
            <w:r w:rsidR="000A5EBE" w:rsidRPr="00621A36">
              <w:t xml:space="preserve"> îngroșarea difuză a membranei bazale glomerulare și picături lipidice în mezangiu.</w:t>
            </w:r>
          </w:p>
          <w:p w:rsidR="00BC5353" w:rsidRPr="00621A36" w:rsidRDefault="0020289B" w:rsidP="00332C0D">
            <w:pPr>
              <w:pStyle w:val="af8"/>
              <w:numPr>
                <w:ilvl w:val="0"/>
                <w:numId w:val="48"/>
              </w:numPr>
              <w:ind w:left="457"/>
            </w:pPr>
            <w:r w:rsidRPr="00621A36">
              <w:rPr>
                <w:i/>
              </w:rPr>
              <w:t>H</w:t>
            </w:r>
            <w:r w:rsidR="00BC5353" w:rsidRPr="00621A36">
              <w:rPr>
                <w:i/>
              </w:rPr>
              <w:t>istologia musculară</w:t>
            </w:r>
          </w:p>
        </w:tc>
      </w:tr>
      <w:tr w:rsidR="005968CE" w:rsidRPr="00621A36" w:rsidTr="003853B9">
        <w:trPr>
          <w:trHeight w:val="324"/>
          <w:jc w:val="center"/>
        </w:trPr>
        <w:tc>
          <w:tcPr>
            <w:tcW w:w="3150" w:type="dxa"/>
            <w:shd w:val="clear" w:color="auto" w:fill="auto"/>
            <w:vAlign w:val="center"/>
          </w:tcPr>
          <w:p w:rsidR="005968CE" w:rsidRPr="00621A36" w:rsidRDefault="005968CE" w:rsidP="00493DC0">
            <w:pPr>
              <w:rPr>
                <w:b/>
              </w:rPr>
            </w:pPr>
            <w:r w:rsidRPr="00621A36">
              <w:rPr>
                <w:b/>
              </w:rPr>
              <w:t>EEG</w:t>
            </w:r>
          </w:p>
        </w:tc>
        <w:tc>
          <w:tcPr>
            <w:tcW w:w="7339" w:type="dxa"/>
            <w:shd w:val="clear" w:color="auto" w:fill="auto"/>
            <w:vAlign w:val="center"/>
          </w:tcPr>
          <w:p w:rsidR="005968CE" w:rsidRPr="00621A36" w:rsidRDefault="005968CE" w:rsidP="00332C0D">
            <w:pPr>
              <w:pStyle w:val="af8"/>
              <w:numPr>
                <w:ilvl w:val="0"/>
                <w:numId w:val="48"/>
              </w:numPr>
              <w:ind w:left="457"/>
            </w:pPr>
            <w:r w:rsidRPr="00621A36">
              <w:t>Diagnostic diferențial.</w:t>
            </w:r>
          </w:p>
        </w:tc>
      </w:tr>
      <w:tr w:rsidR="006E1D21" w:rsidRPr="00621A36" w:rsidTr="003853B9">
        <w:trPr>
          <w:trHeight w:val="261"/>
          <w:jc w:val="center"/>
        </w:trPr>
        <w:tc>
          <w:tcPr>
            <w:tcW w:w="3150" w:type="dxa"/>
            <w:shd w:val="clear" w:color="auto" w:fill="auto"/>
            <w:vAlign w:val="center"/>
          </w:tcPr>
          <w:p w:rsidR="000F3796" w:rsidRPr="00621A36" w:rsidRDefault="000F3796" w:rsidP="00493DC0">
            <w:pPr>
              <w:rPr>
                <w:b/>
              </w:rPr>
            </w:pPr>
            <w:r w:rsidRPr="00621A36">
              <w:rPr>
                <w:b/>
              </w:rPr>
              <w:t>ECG</w:t>
            </w:r>
          </w:p>
        </w:tc>
        <w:tc>
          <w:tcPr>
            <w:tcW w:w="7339" w:type="dxa"/>
            <w:shd w:val="clear" w:color="auto" w:fill="auto"/>
            <w:vAlign w:val="center"/>
          </w:tcPr>
          <w:p w:rsidR="000F3796" w:rsidRPr="00621A36" w:rsidRDefault="005968CE" w:rsidP="00332C0D">
            <w:pPr>
              <w:pStyle w:val="af8"/>
              <w:numPr>
                <w:ilvl w:val="0"/>
                <w:numId w:val="51"/>
              </w:numPr>
              <w:ind w:left="432"/>
            </w:pPr>
            <w:r w:rsidRPr="00621A36">
              <w:t>S</w:t>
            </w:r>
            <w:r w:rsidR="000F3796" w:rsidRPr="00621A36">
              <w:t>curtarea intervalului PR, lărgirea compexelor QRS</w:t>
            </w:r>
            <w:r w:rsidR="006D2E18" w:rsidRPr="00621A36">
              <w:t>.</w:t>
            </w:r>
          </w:p>
        </w:tc>
      </w:tr>
      <w:tr w:rsidR="006E1D21" w:rsidRPr="00621A36" w:rsidTr="003853B9">
        <w:trPr>
          <w:trHeight w:val="350"/>
          <w:jc w:val="center"/>
        </w:trPr>
        <w:tc>
          <w:tcPr>
            <w:tcW w:w="3150" w:type="dxa"/>
            <w:shd w:val="clear" w:color="auto" w:fill="auto"/>
            <w:vAlign w:val="center"/>
          </w:tcPr>
          <w:p w:rsidR="00E373B3" w:rsidRPr="00621A36" w:rsidRDefault="0020289B" w:rsidP="00493DC0">
            <w:pPr>
              <w:rPr>
                <w:b/>
              </w:rPr>
            </w:pPr>
            <w:r w:rsidRPr="00621A36">
              <w:rPr>
                <w:b/>
              </w:rPr>
              <w:t>ECO-</w:t>
            </w:r>
            <w:r w:rsidR="00E373B3" w:rsidRPr="00621A36">
              <w:rPr>
                <w:b/>
              </w:rPr>
              <w:t>CG</w:t>
            </w:r>
          </w:p>
        </w:tc>
        <w:tc>
          <w:tcPr>
            <w:tcW w:w="7339" w:type="dxa"/>
            <w:shd w:val="clear" w:color="auto" w:fill="auto"/>
            <w:vAlign w:val="center"/>
          </w:tcPr>
          <w:p w:rsidR="00E373B3" w:rsidRPr="00621A36" w:rsidRDefault="0020289B" w:rsidP="00332C0D">
            <w:pPr>
              <w:pStyle w:val="af8"/>
              <w:numPr>
                <w:ilvl w:val="0"/>
                <w:numId w:val="47"/>
              </w:numPr>
              <w:ind w:left="457"/>
            </w:pPr>
            <w:r w:rsidRPr="00621A36">
              <w:t>C</w:t>
            </w:r>
            <w:r w:rsidR="00493DC0" w:rsidRPr="00621A36">
              <w:t xml:space="preserve">reșterea presiunii în ventriculul stîng și drept, semne de insuficiență </w:t>
            </w:r>
            <w:r w:rsidR="00493DC0" w:rsidRPr="00621A36">
              <w:lastRenderedPageBreak/>
              <w:t>a valvelor mitrală și tricuspidă.</w:t>
            </w:r>
          </w:p>
        </w:tc>
      </w:tr>
      <w:tr w:rsidR="006E1D21" w:rsidRPr="00621A36" w:rsidTr="003853B9">
        <w:trPr>
          <w:trHeight w:val="341"/>
          <w:jc w:val="center"/>
        </w:trPr>
        <w:tc>
          <w:tcPr>
            <w:tcW w:w="3150" w:type="dxa"/>
            <w:shd w:val="clear" w:color="auto" w:fill="auto"/>
            <w:vAlign w:val="center"/>
          </w:tcPr>
          <w:p w:rsidR="00C05AF8" w:rsidRPr="00621A36" w:rsidRDefault="0020289B" w:rsidP="00493DC0">
            <w:pPr>
              <w:rPr>
                <w:b/>
                <w:lang w:val="ro-MO"/>
              </w:rPr>
            </w:pPr>
            <w:r w:rsidRPr="00621A36">
              <w:rPr>
                <w:b/>
              </w:rPr>
              <w:lastRenderedPageBreak/>
              <w:t>Osteodensitometria</w:t>
            </w:r>
            <w:r w:rsidR="00F86B8B" w:rsidRPr="00621A36">
              <w:rPr>
                <w:b/>
                <w:lang w:val="ro-MO"/>
              </w:rPr>
              <w:t xml:space="preserve"> </w:t>
            </w:r>
          </w:p>
        </w:tc>
        <w:tc>
          <w:tcPr>
            <w:tcW w:w="7339" w:type="dxa"/>
            <w:shd w:val="clear" w:color="auto" w:fill="auto"/>
            <w:vAlign w:val="center"/>
          </w:tcPr>
          <w:p w:rsidR="00C05AF8" w:rsidRPr="00621A36" w:rsidRDefault="0020289B" w:rsidP="00332C0D">
            <w:pPr>
              <w:pStyle w:val="af8"/>
              <w:numPr>
                <w:ilvl w:val="0"/>
                <w:numId w:val="15"/>
              </w:numPr>
            </w:pPr>
            <w:r w:rsidRPr="00621A36">
              <w:t xml:space="preserve">Densitate osoasă </w:t>
            </w:r>
            <w:r w:rsidR="00C05AF8" w:rsidRPr="00621A36">
              <w:t>diminuată.</w:t>
            </w:r>
          </w:p>
        </w:tc>
      </w:tr>
    </w:tbl>
    <w:p w:rsidR="00446FF7" w:rsidRPr="00621A36" w:rsidRDefault="00446FF7" w:rsidP="006D1F56">
      <w:pPr>
        <w:pStyle w:val="af"/>
        <w:spacing w:before="0" w:after="0"/>
        <w:rPr>
          <w:b/>
          <w:lang w:val="ro-RO"/>
        </w:rPr>
      </w:pPr>
    </w:p>
    <w:tbl>
      <w:tblPr>
        <w:tblW w:w="10450" w:type="dxa"/>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7"/>
        <w:gridCol w:w="2116"/>
        <w:gridCol w:w="2043"/>
        <w:gridCol w:w="2364"/>
      </w:tblGrid>
      <w:tr w:rsidR="006100FF" w:rsidRPr="00621A36" w:rsidTr="003853B9">
        <w:trPr>
          <w:trHeight w:val="106"/>
          <w:jc w:val="center"/>
        </w:trPr>
        <w:tc>
          <w:tcPr>
            <w:tcW w:w="10450" w:type="dxa"/>
            <w:gridSpan w:val="4"/>
            <w:shd w:val="clear" w:color="auto" w:fill="auto"/>
            <w:vAlign w:val="center"/>
          </w:tcPr>
          <w:p w:rsidR="006100FF" w:rsidRPr="00621A36" w:rsidRDefault="006100FF" w:rsidP="006100FF">
            <w:pPr>
              <w:pStyle w:val="af"/>
              <w:spacing w:before="0" w:after="0"/>
              <w:rPr>
                <w:b/>
                <w:lang w:val="ro-RO"/>
              </w:rPr>
            </w:pPr>
            <w:r w:rsidRPr="00621A36">
              <w:rPr>
                <w:b/>
                <w:lang w:val="ro-RO"/>
              </w:rPr>
              <w:t>Caseta 10.</w:t>
            </w:r>
            <w:r w:rsidRPr="00621A36">
              <w:rPr>
                <w:b/>
                <w:i/>
                <w:lang w:val="ro-RO"/>
              </w:rPr>
              <w:t xml:space="preserve"> Examinările clinice şi paraclinice în cadrul asistenţei medicale primare, specializată de ambulator şi spitalicească</w:t>
            </w:r>
          </w:p>
        </w:tc>
      </w:tr>
      <w:tr w:rsidR="006E1D21" w:rsidRPr="00621A36" w:rsidTr="003853B9">
        <w:trPr>
          <w:trHeight w:val="106"/>
          <w:jc w:val="center"/>
        </w:trPr>
        <w:tc>
          <w:tcPr>
            <w:tcW w:w="3927" w:type="dxa"/>
            <w:shd w:val="clear" w:color="auto" w:fill="auto"/>
            <w:vAlign w:val="center"/>
          </w:tcPr>
          <w:p w:rsidR="00446FF7" w:rsidRPr="00621A36" w:rsidRDefault="00446FF7" w:rsidP="004F51EA">
            <w:pPr>
              <w:pStyle w:val="af"/>
              <w:spacing w:before="0" w:after="0"/>
              <w:jc w:val="center"/>
              <w:rPr>
                <w:b/>
                <w:lang w:val="ro-RO"/>
              </w:rPr>
            </w:pPr>
            <w:r w:rsidRPr="00621A36">
              <w:rPr>
                <w:b/>
                <w:lang w:val="ro-RO"/>
              </w:rPr>
              <w:t>Investigaţia</w:t>
            </w:r>
          </w:p>
        </w:tc>
        <w:tc>
          <w:tcPr>
            <w:tcW w:w="2116" w:type="dxa"/>
            <w:shd w:val="clear" w:color="auto" w:fill="auto"/>
            <w:vAlign w:val="center"/>
          </w:tcPr>
          <w:p w:rsidR="00446FF7" w:rsidRPr="00621A36" w:rsidRDefault="00446FF7" w:rsidP="004F51EA">
            <w:pPr>
              <w:pStyle w:val="af"/>
              <w:spacing w:before="0" w:after="0"/>
              <w:jc w:val="center"/>
              <w:rPr>
                <w:b/>
                <w:lang w:val="ro-RO"/>
              </w:rPr>
            </w:pPr>
            <w:r w:rsidRPr="00621A36">
              <w:rPr>
                <w:b/>
                <w:lang w:val="ro-RO"/>
              </w:rPr>
              <w:t>AM primară</w:t>
            </w:r>
          </w:p>
        </w:tc>
        <w:tc>
          <w:tcPr>
            <w:tcW w:w="2043" w:type="dxa"/>
            <w:shd w:val="clear" w:color="auto" w:fill="auto"/>
            <w:vAlign w:val="center"/>
          </w:tcPr>
          <w:p w:rsidR="00446FF7" w:rsidRPr="00621A36" w:rsidRDefault="00A04710" w:rsidP="004F51EA">
            <w:pPr>
              <w:pStyle w:val="af"/>
              <w:spacing w:before="0" w:after="0"/>
              <w:jc w:val="center"/>
              <w:rPr>
                <w:b/>
                <w:lang w:val="ro-RO"/>
              </w:rPr>
            </w:pPr>
            <w:r w:rsidRPr="00621A36">
              <w:rPr>
                <w:b/>
                <w:lang w:val="ro-RO"/>
              </w:rPr>
              <w:t>AM specia</w:t>
            </w:r>
            <w:r w:rsidR="00446FF7" w:rsidRPr="00621A36">
              <w:rPr>
                <w:b/>
                <w:lang w:val="ro-RO"/>
              </w:rPr>
              <w:t>lizată de ambulator</w:t>
            </w:r>
          </w:p>
        </w:tc>
        <w:tc>
          <w:tcPr>
            <w:tcW w:w="2364" w:type="dxa"/>
            <w:shd w:val="clear" w:color="auto" w:fill="auto"/>
            <w:vAlign w:val="center"/>
          </w:tcPr>
          <w:p w:rsidR="00446FF7" w:rsidRPr="00621A36" w:rsidRDefault="00446FF7" w:rsidP="004F51EA">
            <w:pPr>
              <w:pStyle w:val="af"/>
              <w:spacing w:before="0" w:after="0"/>
              <w:jc w:val="center"/>
            </w:pPr>
            <w:r w:rsidRPr="00621A36">
              <w:rPr>
                <w:b/>
                <w:lang w:val="ro-RO"/>
              </w:rPr>
              <w:t>AM spitalicească</w:t>
            </w:r>
          </w:p>
        </w:tc>
      </w:tr>
      <w:tr w:rsidR="006E1D21" w:rsidRPr="00621A36" w:rsidTr="003853B9">
        <w:trPr>
          <w:trHeight w:val="20"/>
          <w:jc w:val="center"/>
        </w:trPr>
        <w:tc>
          <w:tcPr>
            <w:tcW w:w="3927" w:type="dxa"/>
            <w:shd w:val="clear" w:color="auto" w:fill="auto"/>
          </w:tcPr>
          <w:p w:rsidR="00446FF7" w:rsidRPr="00621A36" w:rsidRDefault="00446FF7" w:rsidP="004F51EA">
            <w:pPr>
              <w:pStyle w:val="af"/>
              <w:spacing w:before="0" w:after="0"/>
              <w:rPr>
                <w:i/>
                <w:lang w:val="en-US"/>
              </w:rPr>
            </w:pPr>
            <w:r w:rsidRPr="00621A36">
              <w:rPr>
                <w:i/>
                <w:lang w:val="ro-RO"/>
              </w:rPr>
              <w:t>Hemoleucograma</w:t>
            </w:r>
          </w:p>
        </w:tc>
        <w:tc>
          <w:tcPr>
            <w:tcW w:w="2116" w:type="dxa"/>
            <w:shd w:val="clear" w:color="auto" w:fill="auto"/>
          </w:tcPr>
          <w:p w:rsidR="00446FF7" w:rsidRPr="00621A36" w:rsidRDefault="00446FF7" w:rsidP="004F51EA">
            <w:pPr>
              <w:pStyle w:val="af"/>
              <w:spacing w:before="0" w:after="0"/>
              <w:jc w:val="center"/>
              <w:rPr>
                <w:b/>
                <w:i/>
                <w:lang w:val="ro-RO"/>
              </w:rPr>
            </w:pPr>
            <w:r w:rsidRPr="00621A36">
              <w:rPr>
                <w:b/>
                <w:i/>
                <w:lang w:val="en-US"/>
              </w:rPr>
              <w:t>O</w:t>
            </w:r>
          </w:p>
        </w:tc>
        <w:tc>
          <w:tcPr>
            <w:tcW w:w="2043" w:type="dxa"/>
            <w:shd w:val="clear" w:color="auto" w:fill="auto"/>
          </w:tcPr>
          <w:p w:rsidR="00446FF7" w:rsidRPr="00621A36" w:rsidRDefault="00446FF7" w:rsidP="004F51EA">
            <w:pPr>
              <w:pStyle w:val="af"/>
              <w:spacing w:before="0" w:after="0"/>
              <w:jc w:val="center"/>
              <w:rPr>
                <w:b/>
                <w:i/>
                <w:lang w:val="ro-RO"/>
              </w:rPr>
            </w:pPr>
            <w:r w:rsidRPr="00621A36">
              <w:rPr>
                <w:b/>
                <w:i/>
                <w:lang w:val="ro-RO"/>
              </w:rPr>
              <w:t>O</w:t>
            </w:r>
          </w:p>
        </w:tc>
        <w:tc>
          <w:tcPr>
            <w:tcW w:w="2364" w:type="dxa"/>
            <w:shd w:val="clear" w:color="auto" w:fill="auto"/>
          </w:tcPr>
          <w:p w:rsidR="00446FF7" w:rsidRPr="00621A36" w:rsidRDefault="00446FF7" w:rsidP="004F51EA">
            <w:pPr>
              <w:pStyle w:val="af"/>
              <w:spacing w:before="0" w:after="0"/>
              <w:jc w:val="center"/>
              <w:rPr>
                <w:b/>
                <w:i/>
              </w:rPr>
            </w:pPr>
            <w:r w:rsidRPr="00621A36">
              <w:rPr>
                <w:b/>
                <w:i/>
                <w:lang w:val="ro-RO"/>
              </w:rPr>
              <w:t>O</w:t>
            </w:r>
          </w:p>
        </w:tc>
      </w:tr>
      <w:tr w:rsidR="006E1D21" w:rsidRPr="00621A36" w:rsidTr="003853B9">
        <w:trPr>
          <w:trHeight w:val="20"/>
          <w:jc w:val="center"/>
        </w:trPr>
        <w:tc>
          <w:tcPr>
            <w:tcW w:w="3927" w:type="dxa"/>
            <w:shd w:val="clear" w:color="auto" w:fill="auto"/>
          </w:tcPr>
          <w:p w:rsidR="00446FF7" w:rsidRPr="00621A36" w:rsidRDefault="0020289B" w:rsidP="004F51EA">
            <w:pPr>
              <w:pStyle w:val="af"/>
              <w:spacing w:before="0" w:after="0"/>
              <w:rPr>
                <w:i/>
                <w:lang w:val="ro-RO"/>
              </w:rPr>
            </w:pPr>
            <w:r w:rsidRPr="00621A36">
              <w:rPr>
                <w:i/>
                <w:lang w:val="ro-RO"/>
              </w:rPr>
              <w:t>Sumaru</w:t>
            </w:r>
            <w:r w:rsidR="00446FF7" w:rsidRPr="00621A36">
              <w:rPr>
                <w:i/>
                <w:lang w:val="ro-RO"/>
              </w:rPr>
              <w:t>l urinei</w:t>
            </w:r>
          </w:p>
        </w:tc>
        <w:tc>
          <w:tcPr>
            <w:tcW w:w="2116" w:type="dxa"/>
            <w:shd w:val="clear" w:color="auto" w:fill="auto"/>
          </w:tcPr>
          <w:p w:rsidR="00446FF7" w:rsidRPr="00621A36" w:rsidRDefault="00446FF7" w:rsidP="004F51EA">
            <w:pPr>
              <w:pStyle w:val="af"/>
              <w:spacing w:before="0" w:after="0"/>
              <w:jc w:val="center"/>
              <w:rPr>
                <w:b/>
                <w:i/>
                <w:lang w:val="ro-RO"/>
              </w:rPr>
            </w:pPr>
            <w:r w:rsidRPr="00621A36">
              <w:rPr>
                <w:b/>
                <w:i/>
                <w:lang w:val="ro-RO"/>
              </w:rPr>
              <w:t>O</w:t>
            </w:r>
          </w:p>
        </w:tc>
        <w:tc>
          <w:tcPr>
            <w:tcW w:w="2043" w:type="dxa"/>
            <w:shd w:val="clear" w:color="auto" w:fill="auto"/>
          </w:tcPr>
          <w:p w:rsidR="00446FF7" w:rsidRPr="00621A36" w:rsidRDefault="00446FF7" w:rsidP="004F51EA">
            <w:pPr>
              <w:pStyle w:val="af"/>
              <w:spacing w:before="0" w:after="0"/>
              <w:jc w:val="center"/>
              <w:rPr>
                <w:b/>
                <w:i/>
                <w:lang w:val="ro-RO"/>
              </w:rPr>
            </w:pPr>
            <w:r w:rsidRPr="00621A36">
              <w:rPr>
                <w:b/>
                <w:i/>
                <w:lang w:val="ro-RO"/>
              </w:rPr>
              <w:t>O</w:t>
            </w:r>
          </w:p>
        </w:tc>
        <w:tc>
          <w:tcPr>
            <w:tcW w:w="2364" w:type="dxa"/>
            <w:shd w:val="clear" w:color="auto" w:fill="auto"/>
          </w:tcPr>
          <w:p w:rsidR="00446FF7" w:rsidRPr="00621A36" w:rsidRDefault="00446FF7" w:rsidP="004F51EA">
            <w:pPr>
              <w:pStyle w:val="af"/>
              <w:spacing w:before="0" w:after="0"/>
              <w:jc w:val="center"/>
              <w:rPr>
                <w:b/>
                <w:i/>
              </w:rPr>
            </w:pPr>
            <w:r w:rsidRPr="00621A36">
              <w:rPr>
                <w:b/>
                <w:i/>
                <w:lang w:val="ro-RO"/>
              </w:rPr>
              <w:t>O</w:t>
            </w:r>
          </w:p>
        </w:tc>
      </w:tr>
      <w:tr w:rsidR="006E1D21" w:rsidRPr="00621A36" w:rsidTr="003853B9">
        <w:trPr>
          <w:trHeight w:val="20"/>
          <w:jc w:val="center"/>
        </w:trPr>
        <w:tc>
          <w:tcPr>
            <w:tcW w:w="3927" w:type="dxa"/>
            <w:shd w:val="clear" w:color="auto" w:fill="auto"/>
          </w:tcPr>
          <w:p w:rsidR="004C1A7C" w:rsidRPr="00621A36" w:rsidRDefault="004C1A7C" w:rsidP="004F51EA">
            <w:pPr>
              <w:pStyle w:val="af"/>
              <w:spacing w:before="0" w:after="0"/>
              <w:rPr>
                <w:i/>
                <w:lang w:val="ro-RO"/>
              </w:rPr>
            </w:pPr>
            <w:r w:rsidRPr="00621A36">
              <w:rPr>
                <w:i/>
                <w:lang w:val="ro-RO"/>
              </w:rPr>
              <w:t>Coprograma</w:t>
            </w:r>
          </w:p>
        </w:tc>
        <w:tc>
          <w:tcPr>
            <w:tcW w:w="2116" w:type="dxa"/>
            <w:shd w:val="clear" w:color="auto" w:fill="auto"/>
          </w:tcPr>
          <w:p w:rsidR="004C1A7C" w:rsidRPr="00621A36" w:rsidRDefault="004C1A7C" w:rsidP="004F51EA">
            <w:pPr>
              <w:pStyle w:val="af"/>
              <w:spacing w:before="0" w:after="0"/>
              <w:jc w:val="center"/>
              <w:rPr>
                <w:b/>
                <w:i/>
                <w:lang w:val="ro-RO"/>
              </w:rPr>
            </w:pPr>
            <w:r w:rsidRPr="00621A36">
              <w:rPr>
                <w:b/>
                <w:i/>
                <w:lang w:val="ro-RO"/>
              </w:rPr>
              <w:t>O</w:t>
            </w:r>
          </w:p>
        </w:tc>
        <w:tc>
          <w:tcPr>
            <w:tcW w:w="2043" w:type="dxa"/>
            <w:shd w:val="clear" w:color="auto" w:fill="auto"/>
          </w:tcPr>
          <w:p w:rsidR="004C1A7C" w:rsidRPr="00621A36" w:rsidRDefault="00A00F67" w:rsidP="004F51EA">
            <w:pPr>
              <w:pStyle w:val="af"/>
              <w:spacing w:before="0" w:after="0"/>
              <w:jc w:val="center"/>
              <w:rPr>
                <w:b/>
                <w:i/>
                <w:lang w:val="ro-RO"/>
              </w:rPr>
            </w:pPr>
            <w:r w:rsidRPr="00621A36">
              <w:rPr>
                <w:b/>
                <w:i/>
                <w:lang w:val="ro-RO"/>
              </w:rPr>
              <w:t>O</w:t>
            </w:r>
          </w:p>
        </w:tc>
        <w:tc>
          <w:tcPr>
            <w:tcW w:w="2364" w:type="dxa"/>
            <w:shd w:val="clear" w:color="auto" w:fill="auto"/>
          </w:tcPr>
          <w:p w:rsidR="004C1A7C" w:rsidRPr="00621A36" w:rsidRDefault="00A00F67"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493DC0" w:rsidRPr="00621A36" w:rsidRDefault="00493DC0" w:rsidP="004F51EA">
            <w:pPr>
              <w:pStyle w:val="af"/>
              <w:spacing w:before="0" w:after="0"/>
              <w:rPr>
                <w:i/>
                <w:lang w:val="ro-RO"/>
              </w:rPr>
            </w:pPr>
            <w:r w:rsidRPr="00621A36">
              <w:rPr>
                <w:i/>
                <w:lang w:val="ro-RO"/>
              </w:rPr>
              <w:t>Glucoza</w:t>
            </w:r>
          </w:p>
        </w:tc>
        <w:tc>
          <w:tcPr>
            <w:tcW w:w="2116" w:type="dxa"/>
            <w:shd w:val="clear" w:color="auto" w:fill="auto"/>
          </w:tcPr>
          <w:p w:rsidR="00493DC0" w:rsidRPr="00621A36" w:rsidRDefault="00A00F67" w:rsidP="004F51EA">
            <w:pPr>
              <w:pStyle w:val="af"/>
              <w:spacing w:before="0" w:after="0"/>
              <w:jc w:val="center"/>
              <w:rPr>
                <w:b/>
                <w:i/>
                <w:lang w:val="ro-RO"/>
              </w:rPr>
            </w:pPr>
            <w:r w:rsidRPr="00621A36">
              <w:rPr>
                <w:b/>
                <w:i/>
                <w:lang w:val="ro-RO"/>
              </w:rPr>
              <w:t>R</w:t>
            </w:r>
          </w:p>
        </w:tc>
        <w:tc>
          <w:tcPr>
            <w:tcW w:w="2043" w:type="dxa"/>
            <w:shd w:val="clear" w:color="auto" w:fill="auto"/>
          </w:tcPr>
          <w:p w:rsidR="00493DC0" w:rsidRPr="00621A36" w:rsidRDefault="00493DC0" w:rsidP="004F51EA">
            <w:pPr>
              <w:pStyle w:val="af"/>
              <w:spacing w:before="0" w:after="0"/>
              <w:jc w:val="center"/>
              <w:rPr>
                <w:b/>
                <w:i/>
                <w:lang w:val="ro-RO"/>
              </w:rPr>
            </w:pPr>
            <w:r w:rsidRPr="00621A36">
              <w:rPr>
                <w:b/>
                <w:i/>
                <w:lang w:val="ro-RO"/>
              </w:rPr>
              <w:t>O</w:t>
            </w:r>
          </w:p>
        </w:tc>
        <w:tc>
          <w:tcPr>
            <w:tcW w:w="2364" w:type="dxa"/>
            <w:shd w:val="clear" w:color="auto" w:fill="auto"/>
          </w:tcPr>
          <w:p w:rsidR="00493DC0" w:rsidRPr="00621A36" w:rsidRDefault="00493DC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58688D" w:rsidRPr="00621A36" w:rsidRDefault="0058688D" w:rsidP="004F51EA">
            <w:pPr>
              <w:pStyle w:val="af"/>
              <w:spacing w:before="0" w:after="0"/>
              <w:rPr>
                <w:i/>
                <w:lang w:val="ro-RO"/>
              </w:rPr>
            </w:pPr>
            <w:r w:rsidRPr="00621A36">
              <w:rPr>
                <w:i/>
                <w:lang w:val="ro-RO"/>
              </w:rPr>
              <w:t>Bilirubina și fracțiile</w:t>
            </w:r>
          </w:p>
        </w:tc>
        <w:tc>
          <w:tcPr>
            <w:tcW w:w="2116" w:type="dxa"/>
            <w:shd w:val="clear" w:color="auto" w:fill="auto"/>
          </w:tcPr>
          <w:p w:rsidR="0058688D" w:rsidRPr="00621A36" w:rsidRDefault="006100FF" w:rsidP="004F51EA">
            <w:pPr>
              <w:pStyle w:val="af"/>
              <w:spacing w:before="0" w:after="0"/>
              <w:jc w:val="center"/>
              <w:rPr>
                <w:b/>
                <w:i/>
                <w:lang w:val="ro-RO"/>
              </w:rPr>
            </w:pPr>
            <w:r w:rsidRPr="00621A36">
              <w:rPr>
                <w:b/>
                <w:i/>
                <w:lang w:val="ro-RO"/>
              </w:rPr>
              <w:t>R</w:t>
            </w:r>
          </w:p>
        </w:tc>
        <w:tc>
          <w:tcPr>
            <w:tcW w:w="2043" w:type="dxa"/>
            <w:shd w:val="clear" w:color="auto" w:fill="auto"/>
          </w:tcPr>
          <w:p w:rsidR="0058688D" w:rsidRPr="00621A36" w:rsidRDefault="00493DC0" w:rsidP="004F51EA">
            <w:pPr>
              <w:pStyle w:val="af"/>
              <w:spacing w:before="0" w:after="0"/>
              <w:jc w:val="center"/>
              <w:rPr>
                <w:b/>
                <w:i/>
                <w:lang w:val="ro-RO"/>
              </w:rPr>
            </w:pPr>
            <w:r w:rsidRPr="00621A36">
              <w:rPr>
                <w:b/>
                <w:i/>
                <w:lang w:val="ro-RO"/>
              </w:rPr>
              <w:t>O</w:t>
            </w:r>
          </w:p>
        </w:tc>
        <w:tc>
          <w:tcPr>
            <w:tcW w:w="2364" w:type="dxa"/>
            <w:shd w:val="clear" w:color="auto" w:fill="auto"/>
          </w:tcPr>
          <w:p w:rsidR="0058688D" w:rsidRPr="00621A36" w:rsidRDefault="00493DC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58688D" w:rsidRPr="00621A36" w:rsidRDefault="0058688D" w:rsidP="004F51EA">
            <w:pPr>
              <w:pStyle w:val="af"/>
              <w:spacing w:before="0" w:after="0"/>
              <w:rPr>
                <w:i/>
                <w:lang w:val="ro-RO"/>
              </w:rPr>
            </w:pPr>
            <w:r w:rsidRPr="00621A36">
              <w:rPr>
                <w:i/>
                <w:lang w:val="ro-RO"/>
              </w:rPr>
              <w:t>ALT, AST</w:t>
            </w:r>
          </w:p>
        </w:tc>
        <w:tc>
          <w:tcPr>
            <w:tcW w:w="2116" w:type="dxa"/>
            <w:shd w:val="clear" w:color="auto" w:fill="auto"/>
          </w:tcPr>
          <w:p w:rsidR="0058688D" w:rsidRPr="00621A36" w:rsidRDefault="006100FF" w:rsidP="004F51EA">
            <w:pPr>
              <w:pStyle w:val="af"/>
              <w:spacing w:before="0" w:after="0"/>
              <w:jc w:val="center"/>
              <w:rPr>
                <w:b/>
                <w:i/>
                <w:lang w:val="ro-RO"/>
              </w:rPr>
            </w:pPr>
            <w:r w:rsidRPr="00621A36">
              <w:rPr>
                <w:b/>
                <w:i/>
                <w:lang w:val="ro-RO"/>
              </w:rPr>
              <w:t>R</w:t>
            </w:r>
          </w:p>
        </w:tc>
        <w:tc>
          <w:tcPr>
            <w:tcW w:w="2043" w:type="dxa"/>
            <w:shd w:val="clear" w:color="auto" w:fill="auto"/>
          </w:tcPr>
          <w:p w:rsidR="0058688D" w:rsidRPr="00621A36" w:rsidRDefault="00493DC0" w:rsidP="004F51EA">
            <w:pPr>
              <w:pStyle w:val="af"/>
              <w:spacing w:before="0" w:after="0"/>
              <w:jc w:val="center"/>
              <w:rPr>
                <w:b/>
                <w:i/>
                <w:lang w:val="ro-RO"/>
              </w:rPr>
            </w:pPr>
            <w:r w:rsidRPr="00621A36">
              <w:rPr>
                <w:b/>
                <w:i/>
                <w:lang w:val="ro-RO"/>
              </w:rPr>
              <w:t>O</w:t>
            </w:r>
          </w:p>
        </w:tc>
        <w:tc>
          <w:tcPr>
            <w:tcW w:w="2364" w:type="dxa"/>
            <w:shd w:val="clear" w:color="auto" w:fill="auto"/>
          </w:tcPr>
          <w:p w:rsidR="0058688D" w:rsidRPr="00621A36" w:rsidRDefault="00493DC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547D2" w:rsidRPr="00621A36" w:rsidRDefault="004F51EA" w:rsidP="004F51EA">
            <w:pPr>
              <w:pStyle w:val="af"/>
              <w:spacing w:before="0" w:after="0"/>
              <w:rPr>
                <w:i/>
                <w:spacing w:val="-6"/>
                <w:lang w:val="ro-RO"/>
              </w:rPr>
            </w:pPr>
            <w:r w:rsidRPr="00621A36">
              <w:rPr>
                <w:i/>
                <w:spacing w:val="-6"/>
                <w:lang w:val="ro-RO"/>
              </w:rPr>
              <w:t xml:space="preserve">pH sangvin </w:t>
            </w:r>
          </w:p>
        </w:tc>
        <w:tc>
          <w:tcPr>
            <w:tcW w:w="2116" w:type="dxa"/>
            <w:shd w:val="clear" w:color="auto" w:fill="auto"/>
          </w:tcPr>
          <w:p w:rsidR="00A547D2" w:rsidRPr="00621A36" w:rsidRDefault="00A547D2" w:rsidP="004F51EA">
            <w:pPr>
              <w:pStyle w:val="af"/>
              <w:spacing w:before="0" w:after="0"/>
              <w:jc w:val="center"/>
              <w:rPr>
                <w:b/>
                <w:i/>
                <w:lang w:val="ro-RO"/>
              </w:rPr>
            </w:pPr>
          </w:p>
        </w:tc>
        <w:tc>
          <w:tcPr>
            <w:tcW w:w="2043" w:type="dxa"/>
            <w:shd w:val="clear" w:color="auto" w:fill="auto"/>
          </w:tcPr>
          <w:p w:rsidR="00A547D2" w:rsidRPr="00621A36" w:rsidRDefault="00A547D2" w:rsidP="004F51EA">
            <w:pPr>
              <w:pStyle w:val="af"/>
              <w:spacing w:before="0" w:after="0"/>
              <w:jc w:val="center"/>
              <w:rPr>
                <w:b/>
                <w:i/>
                <w:lang w:val="ro-RO"/>
              </w:rPr>
            </w:pPr>
          </w:p>
        </w:tc>
        <w:tc>
          <w:tcPr>
            <w:tcW w:w="2364" w:type="dxa"/>
            <w:shd w:val="clear" w:color="auto" w:fill="auto"/>
          </w:tcPr>
          <w:p w:rsidR="00A547D2" w:rsidRPr="00621A36" w:rsidRDefault="00A00F67"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4F51EA" w:rsidRPr="00621A36" w:rsidRDefault="00A04710" w:rsidP="006100FF">
            <w:pPr>
              <w:pStyle w:val="af"/>
              <w:spacing w:before="0" w:after="0"/>
              <w:rPr>
                <w:i/>
                <w:spacing w:val="-6"/>
                <w:lang w:val="ro-RO"/>
              </w:rPr>
            </w:pPr>
            <w:r w:rsidRPr="00621A36">
              <w:rPr>
                <w:i/>
                <w:spacing w:val="-6"/>
                <w:lang w:val="ro-RO"/>
              </w:rPr>
              <w:t>L</w:t>
            </w:r>
            <w:r w:rsidR="006100FF" w:rsidRPr="00621A36">
              <w:rPr>
                <w:i/>
                <w:spacing w:val="-6"/>
                <w:lang w:val="ro-RO"/>
              </w:rPr>
              <w:t>actat</w:t>
            </w:r>
          </w:p>
        </w:tc>
        <w:tc>
          <w:tcPr>
            <w:tcW w:w="2116" w:type="dxa"/>
            <w:shd w:val="clear" w:color="auto" w:fill="auto"/>
          </w:tcPr>
          <w:p w:rsidR="004F51EA" w:rsidRPr="00621A36" w:rsidRDefault="004F51EA" w:rsidP="004F51EA">
            <w:pPr>
              <w:pStyle w:val="af"/>
              <w:spacing w:before="0" w:after="0"/>
              <w:jc w:val="center"/>
              <w:rPr>
                <w:b/>
                <w:i/>
                <w:lang w:val="ro-RO"/>
              </w:rPr>
            </w:pPr>
          </w:p>
        </w:tc>
        <w:tc>
          <w:tcPr>
            <w:tcW w:w="2043" w:type="dxa"/>
            <w:shd w:val="clear" w:color="auto" w:fill="auto"/>
          </w:tcPr>
          <w:p w:rsidR="004F51EA" w:rsidRPr="00621A36" w:rsidRDefault="00493DC0" w:rsidP="004F51EA">
            <w:pPr>
              <w:pStyle w:val="af"/>
              <w:spacing w:before="0" w:after="0"/>
              <w:jc w:val="center"/>
              <w:rPr>
                <w:b/>
                <w:i/>
                <w:lang w:val="ro-RO"/>
              </w:rPr>
            </w:pPr>
            <w:r w:rsidRPr="00621A36">
              <w:rPr>
                <w:b/>
                <w:i/>
                <w:lang w:val="ro-RO"/>
              </w:rPr>
              <w:t>R</w:t>
            </w:r>
          </w:p>
        </w:tc>
        <w:tc>
          <w:tcPr>
            <w:tcW w:w="2364" w:type="dxa"/>
            <w:shd w:val="clear" w:color="auto" w:fill="auto"/>
          </w:tcPr>
          <w:p w:rsidR="004F51EA" w:rsidRPr="00621A36" w:rsidRDefault="00A0471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04710" w:rsidRPr="00621A36" w:rsidRDefault="006100FF" w:rsidP="004D6DA9">
            <w:pPr>
              <w:pStyle w:val="af"/>
              <w:spacing w:before="0" w:after="0"/>
              <w:rPr>
                <w:i/>
                <w:spacing w:val="-6"/>
                <w:lang w:val="ro-RO"/>
              </w:rPr>
            </w:pPr>
            <w:r w:rsidRPr="00621A36">
              <w:rPr>
                <w:i/>
                <w:spacing w:val="-6"/>
                <w:lang w:val="ro-RO"/>
              </w:rPr>
              <w:t>Fosfataza alcalină, GGT</w:t>
            </w:r>
          </w:p>
        </w:tc>
        <w:tc>
          <w:tcPr>
            <w:tcW w:w="2116" w:type="dxa"/>
            <w:shd w:val="clear" w:color="auto" w:fill="auto"/>
          </w:tcPr>
          <w:p w:rsidR="00A04710" w:rsidRPr="00621A36" w:rsidRDefault="00A04710" w:rsidP="004D6DA9">
            <w:pPr>
              <w:pStyle w:val="af"/>
              <w:spacing w:before="0" w:after="0"/>
              <w:jc w:val="center"/>
              <w:rPr>
                <w:b/>
                <w:i/>
                <w:lang w:val="ro-RO"/>
              </w:rPr>
            </w:pPr>
          </w:p>
        </w:tc>
        <w:tc>
          <w:tcPr>
            <w:tcW w:w="2043"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c>
          <w:tcPr>
            <w:tcW w:w="2364"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04710" w:rsidRPr="00621A36" w:rsidRDefault="00A00F67" w:rsidP="004D6DA9">
            <w:pPr>
              <w:pStyle w:val="af"/>
              <w:spacing w:before="0" w:after="0"/>
              <w:rPr>
                <w:i/>
                <w:spacing w:val="-6"/>
                <w:lang w:val="ro-RO"/>
              </w:rPr>
            </w:pPr>
            <w:r w:rsidRPr="00621A36">
              <w:rPr>
                <w:i/>
                <w:spacing w:val="-6"/>
                <w:lang w:val="ro-RO"/>
              </w:rPr>
              <w:t>Trigliceride</w:t>
            </w:r>
            <w:r w:rsidR="00A04710" w:rsidRPr="00621A36">
              <w:rPr>
                <w:i/>
                <w:spacing w:val="-6"/>
                <w:lang w:val="ro-RO"/>
              </w:rPr>
              <w:t>, HDL, LDL</w:t>
            </w:r>
          </w:p>
        </w:tc>
        <w:tc>
          <w:tcPr>
            <w:tcW w:w="2116" w:type="dxa"/>
            <w:shd w:val="clear" w:color="auto" w:fill="auto"/>
          </w:tcPr>
          <w:p w:rsidR="00A04710" w:rsidRPr="00621A36" w:rsidRDefault="00A04710" w:rsidP="004D6DA9">
            <w:pPr>
              <w:pStyle w:val="af"/>
              <w:spacing w:before="0" w:after="0"/>
              <w:jc w:val="center"/>
              <w:rPr>
                <w:b/>
                <w:i/>
                <w:lang w:val="ro-RO"/>
              </w:rPr>
            </w:pPr>
          </w:p>
        </w:tc>
        <w:tc>
          <w:tcPr>
            <w:tcW w:w="2043"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c>
          <w:tcPr>
            <w:tcW w:w="2364"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58688D" w:rsidRPr="00621A36" w:rsidRDefault="0058688D" w:rsidP="004D6DA9">
            <w:pPr>
              <w:pStyle w:val="af"/>
              <w:spacing w:before="0" w:after="0"/>
              <w:rPr>
                <w:i/>
                <w:spacing w:val="-6"/>
                <w:lang w:val="ro-RO"/>
              </w:rPr>
            </w:pPr>
            <w:r w:rsidRPr="00621A36">
              <w:rPr>
                <w:i/>
                <w:spacing w:val="-6"/>
                <w:lang w:val="ro-RO"/>
              </w:rPr>
              <w:t>CK</w:t>
            </w:r>
          </w:p>
        </w:tc>
        <w:tc>
          <w:tcPr>
            <w:tcW w:w="2116" w:type="dxa"/>
            <w:shd w:val="clear" w:color="auto" w:fill="auto"/>
          </w:tcPr>
          <w:p w:rsidR="0058688D" w:rsidRPr="00621A36" w:rsidRDefault="0058688D" w:rsidP="004D6DA9">
            <w:pPr>
              <w:pStyle w:val="af"/>
              <w:spacing w:before="0" w:after="0"/>
              <w:jc w:val="center"/>
              <w:rPr>
                <w:b/>
                <w:i/>
                <w:lang w:val="ro-RO"/>
              </w:rPr>
            </w:pPr>
          </w:p>
        </w:tc>
        <w:tc>
          <w:tcPr>
            <w:tcW w:w="2043" w:type="dxa"/>
            <w:shd w:val="clear" w:color="auto" w:fill="auto"/>
          </w:tcPr>
          <w:p w:rsidR="0058688D" w:rsidRPr="00621A36" w:rsidRDefault="00493DC0" w:rsidP="004D6DA9">
            <w:pPr>
              <w:pStyle w:val="af"/>
              <w:spacing w:before="0" w:after="0"/>
              <w:jc w:val="center"/>
              <w:rPr>
                <w:b/>
                <w:i/>
                <w:lang w:val="ro-RO"/>
              </w:rPr>
            </w:pPr>
            <w:r w:rsidRPr="00621A36">
              <w:rPr>
                <w:b/>
                <w:i/>
                <w:lang w:val="ro-RO"/>
              </w:rPr>
              <w:t>R</w:t>
            </w:r>
          </w:p>
        </w:tc>
        <w:tc>
          <w:tcPr>
            <w:tcW w:w="2364" w:type="dxa"/>
            <w:shd w:val="clear" w:color="auto" w:fill="auto"/>
          </w:tcPr>
          <w:p w:rsidR="0058688D" w:rsidRPr="00621A36" w:rsidRDefault="00493DC0" w:rsidP="004D6DA9">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04710" w:rsidRPr="00621A36" w:rsidRDefault="00A04710" w:rsidP="004D6DA9">
            <w:pPr>
              <w:pStyle w:val="af"/>
              <w:spacing w:before="0" w:after="0"/>
              <w:rPr>
                <w:i/>
                <w:spacing w:val="-6"/>
                <w:lang w:val="ro-MO"/>
              </w:rPr>
            </w:pPr>
            <w:r w:rsidRPr="00621A36">
              <w:rPr>
                <w:i/>
                <w:spacing w:val="-6"/>
                <w:lang w:val="ro-MO"/>
              </w:rPr>
              <w:t>Ureea</w:t>
            </w:r>
            <w:r w:rsidR="00CD2BF6" w:rsidRPr="00621A36">
              <w:rPr>
                <w:i/>
                <w:spacing w:val="-6"/>
                <w:lang w:val="ro-MO"/>
              </w:rPr>
              <w:t>, creatinina</w:t>
            </w:r>
          </w:p>
        </w:tc>
        <w:tc>
          <w:tcPr>
            <w:tcW w:w="2116" w:type="dxa"/>
            <w:shd w:val="clear" w:color="auto" w:fill="auto"/>
          </w:tcPr>
          <w:p w:rsidR="00A04710" w:rsidRPr="00621A36" w:rsidRDefault="00A04710" w:rsidP="004D6DA9">
            <w:pPr>
              <w:pStyle w:val="af"/>
              <w:spacing w:before="0" w:after="0"/>
              <w:jc w:val="center"/>
              <w:rPr>
                <w:b/>
                <w:i/>
                <w:lang w:val="ro-RO"/>
              </w:rPr>
            </w:pPr>
          </w:p>
        </w:tc>
        <w:tc>
          <w:tcPr>
            <w:tcW w:w="2043"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c>
          <w:tcPr>
            <w:tcW w:w="2364" w:type="dxa"/>
            <w:shd w:val="clear" w:color="auto" w:fill="auto"/>
          </w:tcPr>
          <w:p w:rsidR="00A04710" w:rsidRPr="00621A36" w:rsidRDefault="00A04710" w:rsidP="004D6DA9">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547D2" w:rsidRPr="00621A36" w:rsidRDefault="00A04710" w:rsidP="004F51EA">
            <w:pPr>
              <w:pStyle w:val="af"/>
              <w:spacing w:before="0" w:after="0"/>
              <w:rPr>
                <w:i/>
                <w:spacing w:val="-6"/>
                <w:lang w:val="ro-MO"/>
              </w:rPr>
            </w:pPr>
            <w:r w:rsidRPr="00621A36">
              <w:rPr>
                <w:i/>
                <w:spacing w:val="-6"/>
                <w:lang w:val="ro-RO"/>
              </w:rPr>
              <w:t>A</w:t>
            </w:r>
            <w:r w:rsidR="00A547D2" w:rsidRPr="00621A36">
              <w:rPr>
                <w:i/>
                <w:spacing w:val="-6"/>
                <w:lang w:val="ro-RO"/>
              </w:rPr>
              <w:t>cid uric</w:t>
            </w:r>
          </w:p>
        </w:tc>
        <w:tc>
          <w:tcPr>
            <w:tcW w:w="2116" w:type="dxa"/>
            <w:shd w:val="clear" w:color="auto" w:fill="auto"/>
          </w:tcPr>
          <w:p w:rsidR="00A547D2" w:rsidRPr="00621A36" w:rsidRDefault="00A547D2" w:rsidP="004F51EA">
            <w:pPr>
              <w:pStyle w:val="af"/>
              <w:spacing w:before="0" w:after="0"/>
              <w:jc w:val="center"/>
              <w:rPr>
                <w:b/>
                <w:i/>
                <w:lang w:val="ro-RO"/>
              </w:rPr>
            </w:pPr>
          </w:p>
        </w:tc>
        <w:tc>
          <w:tcPr>
            <w:tcW w:w="2043" w:type="dxa"/>
            <w:shd w:val="clear" w:color="auto" w:fill="auto"/>
          </w:tcPr>
          <w:p w:rsidR="00A547D2" w:rsidRPr="00621A36" w:rsidRDefault="00A04710" w:rsidP="004F51EA">
            <w:pPr>
              <w:pStyle w:val="af"/>
              <w:spacing w:before="0" w:after="0"/>
              <w:jc w:val="center"/>
              <w:rPr>
                <w:b/>
                <w:i/>
                <w:lang w:val="ro-RO"/>
              </w:rPr>
            </w:pPr>
            <w:r w:rsidRPr="00621A36">
              <w:rPr>
                <w:b/>
                <w:i/>
                <w:lang w:val="ro-RO"/>
              </w:rPr>
              <w:t>O</w:t>
            </w:r>
          </w:p>
        </w:tc>
        <w:tc>
          <w:tcPr>
            <w:tcW w:w="2364" w:type="dxa"/>
            <w:shd w:val="clear" w:color="auto" w:fill="auto"/>
          </w:tcPr>
          <w:p w:rsidR="00A547D2" w:rsidRPr="00621A36" w:rsidRDefault="00A0471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A547D2" w:rsidRPr="00621A36" w:rsidRDefault="006100FF" w:rsidP="004F51EA">
            <w:pPr>
              <w:pStyle w:val="af"/>
              <w:spacing w:before="0" w:after="0"/>
              <w:rPr>
                <w:i/>
                <w:spacing w:val="-6"/>
                <w:lang w:val="ro-RO"/>
              </w:rPr>
            </w:pPr>
            <w:r w:rsidRPr="00621A36">
              <w:rPr>
                <w:i/>
                <w:spacing w:val="-6"/>
                <w:lang w:val="ro-RO"/>
              </w:rPr>
              <w:t>K, Na</w:t>
            </w:r>
          </w:p>
        </w:tc>
        <w:tc>
          <w:tcPr>
            <w:tcW w:w="2116" w:type="dxa"/>
            <w:shd w:val="clear" w:color="auto" w:fill="auto"/>
          </w:tcPr>
          <w:p w:rsidR="00A547D2" w:rsidRPr="00621A36" w:rsidRDefault="00A547D2" w:rsidP="004F51EA">
            <w:pPr>
              <w:pStyle w:val="af"/>
              <w:spacing w:before="0" w:after="0"/>
              <w:jc w:val="center"/>
              <w:rPr>
                <w:b/>
                <w:i/>
                <w:lang w:val="ro-RO"/>
              </w:rPr>
            </w:pPr>
          </w:p>
        </w:tc>
        <w:tc>
          <w:tcPr>
            <w:tcW w:w="2043" w:type="dxa"/>
            <w:shd w:val="clear" w:color="auto" w:fill="auto"/>
          </w:tcPr>
          <w:p w:rsidR="00A547D2" w:rsidRPr="00621A36" w:rsidRDefault="00A04710" w:rsidP="004F51EA">
            <w:pPr>
              <w:pStyle w:val="af"/>
              <w:spacing w:before="0" w:after="0"/>
              <w:jc w:val="center"/>
              <w:rPr>
                <w:b/>
                <w:i/>
                <w:lang w:val="ro-RO"/>
              </w:rPr>
            </w:pPr>
            <w:r w:rsidRPr="00621A36">
              <w:rPr>
                <w:b/>
                <w:i/>
                <w:lang w:val="ro-RO"/>
              </w:rPr>
              <w:t>R</w:t>
            </w:r>
          </w:p>
        </w:tc>
        <w:tc>
          <w:tcPr>
            <w:tcW w:w="2364" w:type="dxa"/>
            <w:shd w:val="clear" w:color="auto" w:fill="auto"/>
          </w:tcPr>
          <w:p w:rsidR="00A547D2" w:rsidRPr="00621A36" w:rsidRDefault="00A0471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0A5EBE" w:rsidRPr="00621A36" w:rsidRDefault="0058688D" w:rsidP="004F51EA">
            <w:pPr>
              <w:pStyle w:val="af"/>
              <w:spacing w:before="0" w:after="0"/>
              <w:rPr>
                <w:i/>
                <w:spacing w:val="-6"/>
                <w:lang w:val="ro-RO"/>
              </w:rPr>
            </w:pPr>
            <w:r w:rsidRPr="00621A36">
              <w:rPr>
                <w:i/>
                <w:spacing w:val="-6"/>
                <w:lang w:val="ro-RO"/>
              </w:rPr>
              <w:t>P, Ca, Fe</w:t>
            </w:r>
          </w:p>
        </w:tc>
        <w:tc>
          <w:tcPr>
            <w:tcW w:w="2116" w:type="dxa"/>
            <w:shd w:val="clear" w:color="auto" w:fill="auto"/>
          </w:tcPr>
          <w:p w:rsidR="000A5EBE" w:rsidRPr="00621A36" w:rsidRDefault="000A5EBE" w:rsidP="004F51EA">
            <w:pPr>
              <w:pStyle w:val="af"/>
              <w:spacing w:before="0" w:after="0"/>
              <w:jc w:val="center"/>
              <w:rPr>
                <w:b/>
                <w:i/>
                <w:lang w:val="ro-RO"/>
              </w:rPr>
            </w:pPr>
          </w:p>
        </w:tc>
        <w:tc>
          <w:tcPr>
            <w:tcW w:w="2043" w:type="dxa"/>
            <w:shd w:val="clear" w:color="auto" w:fill="auto"/>
          </w:tcPr>
          <w:p w:rsidR="000A5EBE" w:rsidRPr="00621A36" w:rsidRDefault="00493DC0" w:rsidP="004F51EA">
            <w:pPr>
              <w:pStyle w:val="af"/>
              <w:spacing w:before="0" w:after="0"/>
              <w:jc w:val="center"/>
              <w:rPr>
                <w:b/>
                <w:i/>
                <w:lang w:val="ro-RO"/>
              </w:rPr>
            </w:pPr>
            <w:r w:rsidRPr="00621A36">
              <w:rPr>
                <w:b/>
                <w:i/>
                <w:lang w:val="ro-RO"/>
              </w:rPr>
              <w:t>O</w:t>
            </w:r>
          </w:p>
        </w:tc>
        <w:tc>
          <w:tcPr>
            <w:tcW w:w="2364" w:type="dxa"/>
            <w:shd w:val="clear" w:color="auto" w:fill="auto"/>
          </w:tcPr>
          <w:p w:rsidR="000A5EBE" w:rsidRPr="00621A36" w:rsidRDefault="00A0471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0A5EBE" w:rsidRPr="00621A36" w:rsidRDefault="0058688D" w:rsidP="004F51EA">
            <w:pPr>
              <w:pStyle w:val="af"/>
              <w:spacing w:before="0" w:after="0"/>
              <w:rPr>
                <w:i/>
                <w:spacing w:val="-6"/>
                <w:lang w:val="ro-RO"/>
              </w:rPr>
            </w:pPr>
            <w:r w:rsidRPr="00621A36">
              <w:rPr>
                <w:i/>
                <w:spacing w:val="-6"/>
                <w:lang w:val="ro-RO"/>
              </w:rPr>
              <w:t>Amilaza, lipaza</w:t>
            </w:r>
          </w:p>
        </w:tc>
        <w:tc>
          <w:tcPr>
            <w:tcW w:w="2116" w:type="dxa"/>
            <w:shd w:val="clear" w:color="auto" w:fill="auto"/>
          </w:tcPr>
          <w:p w:rsidR="000A5EBE" w:rsidRPr="00621A36" w:rsidRDefault="000A5EBE" w:rsidP="00CD2BF6">
            <w:pPr>
              <w:pStyle w:val="af"/>
              <w:spacing w:before="0" w:after="0"/>
              <w:rPr>
                <w:b/>
                <w:i/>
                <w:lang w:val="ro-RO"/>
              </w:rPr>
            </w:pPr>
          </w:p>
        </w:tc>
        <w:tc>
          <w:tcPr>
            <w:tcW w:w="2043" w:type="dxa"/>
            <w:shd w:val="clear" w:color="auto" w:fill="auto"/>
          </w:tcPr>
          <w:p w:rsidR="000A5EBE" w:rsidRPr="00621A36" w:rsidRDefault="00210E13" w:rsidP="004F51EA">
            <w:pPr>
              <w:pStyle w:val="af"/>
              <w:spacing w:before="0" w:after="0"/>
              <w:jc w:val="center"/>
              <w:rPr>
                <w:b/>
                <w:i/>
                <w:lang w:val="ro-RO"/>
              </w:rPr>
            </w:pPr>
            <w:r w:rsidRPr="00621A36">
              <w:rPr>
                <w:b/>
                <w:i/>
                <w:lang w:val="ro-RO"/>
              </w:rPr>
              <w:t>O</w:t>
            </w:r>
          </w:p>
        </w:tc>
        <w:tc>
          <w:tcPr>
            <w:tcW w:w="2364" w:type="dxa"/>
            <w:shd w:val="clear" w:color="auto" w:fill="auto"/>
          </w:tcPr>
          <w:p w:rsidR="000A5EBE" w:rsidRPr="00621A36" w:rsidRDefault="00A0471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43016C" w:rsidRPr="00621A36" w:rsidRDefault="0043016C" w:rsidP="004F51EA">
            <w:pPr>
              <w:pStyle w:val="af"/>
              <w:snapToGrid w:val="0"/>
              <w:spacing w:before="0" w:after="0"/>
              <w:rPr>
                <w:i/>
                <w:lang w:val="ro-RO"/>
              </w:rPr>
            </w:pPr>
            <w:r w:rsidRPr="00621A36">
              <w:rPr>
                <w:i/>
                <w:lang w:val="ro-RO"/>
              </w:rPr>
              <w:t>Coagulograma</w:t>
            </w:r>
          </w:p>
        </w:tc>
        <w:tc>
          <w:tcPr>
            <w:tcW w:w="2116" w:type="dxa"/>
            <w:shd w:val="clear" w:color="auto" w:fill="auto"/>
          </w:tcPr>
          <w:p w:rsidR="0043016C" w:rsidRPr="00621A36" w:rsidRDefault="0043016C" w:rsidP="004F51EA">
            <w:pPr>
              <w:pStyle w:val="af"/>
              <w:snapToGrid w:val="0"/>
              <w:spacing w:before="0" w:after="0"/>
              <w:jc w:val="center"/>
              <w:rPr>
                <w:b/>
                <w:i/>
                <w:lang w:val="ro-RO"/>
              </w:rPr>
            </w:pPr>
          </w:p>
        </w:tc>
        <w:tc>
          <w:tcPr>
            <w:tcW w:w="2043" w:type="dxa"/>
            <w:shd w:val="clear" w:color="auto" w:fill="auto"/>
          </w:tcPr>
          <w:p w:rsidR="0043016C" w:rsidRPr="00621A36" w:rsidRDefault="0043016C" w:rsidP="004F51EA">
            <w:pPr>
              <w:pStyle w:val="af"/>
              <w:snapToGrid w:val="0"/>
              <w:spacing w:before="0" w:after="0"/>
              <w:jc w:val="center"/>
              <w:rPr>
                <w:b/>
                <w:i/>
                <w:lang w:val="ro-RO"/>
              </w:rPr>
            </w:pPr>
            <w:r w:rsidRPr="00621A36">
              <w:rPr>
                <w:b/>
                <w:i/>
                <w:lang w:val="ro-RO"/>
              </w:rPr>
              <w:t>R</w:t>
            </w:r>
          </w:p>
        </w:tc>
        <w:tc>
          <w:tcPr>
            <w:tcW w:w="2364" w:type="dxa"/>
            <w:shd w:val="clear" w:color="auto" w:fill="auto"/>
          </w:tcPr>
          <w:p w:rsidR="0043016C" w:rsidRPr="00621A36" w:rsidRDefault="00A00F67" w:rsidP="004F51EA">
            <w:pPr>
              <w:pStyle w:val="af"/>
              <w:snapToGrid w:val="0"/>
              <w:spacing w:before="0" w:after="0"/>
              <w:jc w:val="center"/>
              <w:rPr>
                <w:b/>
                <w:i/>
                <w:lang w:val="ro-MO"/>
              </w:rPr>
            </w:pPr>
            <w:r w:rsidRPr="00621A36">
              <w:rPr>
                <w:b/>
                <w:i/>
                <w:lang w:val="ro-MO"/>
              </w:rPr>
              <w:t>O</w:t>
            </w:r>
          </w:p>
        </w:tc>
      </w:tr>
      <w:tr w:rsidR="00A00F67" w:rsidRPr="00621A36" w:rsidTr="003853B9">
        <w:trPr>
          <w:trHeight w:val="20"/>
          <w:jc w:val="center"/>
        </w:trPr>
        <w:tc>
          <w:tcPr>
            <w:tcW w:w="3927" w:type="dxa"/>
            <w:shd w:val="clear" w:color="auto" w:fill="auto"/>
          </w:tcPr>
          <w:p w:rsidR="00A00F67" w:rsidRPr="00621A36" w:rsidRDefault="00A00F67" w:rsidP="004F51EA">
            <w:pPr>
              <w:pStyle w:val="af"/>
              <w:snapToGrid w:val="0"/>
              <w:spacing w:before="0" w:after="0"/>
              <w:rPr>
                <w:i/>
                <w:lang w:val="ro-RO"/>
              </w:rPr>
            </w:pPr>
            <w:r w:rsidRPr="00621A36">
              <w:rPr>
                <w:i/>
                <w:lang w:val="ro-RO"/>
              </w:rPr>
              <w:t>Teste imunologice</w:t>
            </w:r>
          </w:p>
        </w:tc>
        <w:tc>
          <w:tcPr>
            <w:tcW w:w="2116" w:type="dxa"/>
            <w:shd w:val="clear" w:color="auto" w:fill="auto"/>
          </w:tcPr>
          <w:p w:rsidR="00A00F67" w:rsidRPr="00621A36" w:rsidRDefault="00A00F67" w:rsidP="004F51EA">
            <w:pPr>
              <w:pStyle w:val="af"/>
              <w:snapToGrid w:val="0"/>
              <w:spacing w:before="0" w:after="0"/>
              <w:jc w:val="center"/>
              <w:rPr>
                <w:b/>
                <w:i/>
                <w:lang w:val="ro-RO"/>
              </w:rPr>
            </w:pPr>
          </w:p>
        </w:tc>
        <w:tc>
          <w:tcPr>
            <w:tcW w:w="2043" w:type="dxa"/>
            <w:shd w:val="clear" w:color="auto" w:fill="auto"/>
          </w:tcPr>
          <w:p w:rsidR="00A00F67" w:rsidRPr="00621A36" w:rsidRDefault="00A00F67" w:rsidP="004F51EA">
            <w:pPr>
              <w:pStyle w:val="af"/>
              <w:snapToGrid w:val="0"/>
              <w:spacing w:before="0" w:after="0"/>
              <w:jc w:val="center"/>
              <w:rPr>
                <w:b/>
                <w:i/>
                <w:lang w:val="ro-RO"/>
              </w:rPr>
            </w:pPr>
            <w:r w:rsidRPr="00621A36">
              <w:rPr>
                <w:b/>
                <w:i/>
                <w:lang w:val="ro-RO"/>
              </w:rPr>
              <w:t>R</w:t>
            </w:r>
          </w:p>
        </w:tc>
        <w:tc>
          <w:tcPr>
            <w:tcW w:w="2364" w:type="dxa"/>
            <w:shd w:val="clear" w:color="auto" w:fill="auto"/>
          </w:tcPr>
          <w:p w:rsidR="00A00F67" w:rsidRPr="00621A36" w:rsidRDefault="00A00F67" w:rsidP="004F51EA">
            <w:pPr>
              <w:pStyle w:val="af"/>
              <w:snapToGrid w:val="0"/>
              <w:spacing w:before="0" w:after="0"/>
              <w:jc w:val="center"/>
              <w:rPr>
                <w:b/>
                <w:i/>
                <w:lang w:val="ro-MO"/>
              </w:rPr>
            </w:pPr>
            <w:r w:rsidRPr="00621A36">
              <w:rPr>
                <w:b/>
                <w:i/>
                <w:lang w:val="ro-MO"/>
              </w:rPr>
              <w:t>O</w:t>
            </w:r>
          </w:p>
        </w:tc>
      </w:tr>
      <w:tr w:rsidR="006E1D21" w:rsidRPr="00621A36" w:rsidTr="003853B9">
        <w:trPr>
          <w:trHeight w:val="20"/>
          <w:jc w:val="center"/>
        </w:trPr>
        <w:tc>
          <w:tcPr>
            <w:tcW w:w="3927" w:type="dxa"/>
            <w:shd w:val="clear" w:color="auto" w:fill="auto"/>
          </w:tcPr>
          <w:p w:rsidR="0058688D" w:rsidRPr="00621A36" w:rsidRDefault="0058688D" w:rsidP="004F51EA">
            <w:pPr>
              <w:pStyle w:val="af"/>
              <w:snapToGrid w:val="0"/>
              <w:spacing w:before="0" w:after="0"/>
              <w:rPr>
                <w:i/>
                <w:lang w:val="ro-RO"/>
              </w:rPr>
            </w:pPr>
            <w:r w:rsidRPr="00621A36">
              <w:rPr>
                <w:i/>
                <w:lang w:val="ro-RO"/>
              </w:rPr>
              <w:t>AFP, CEA</w:t>
            </w:r>
          </w:p>
        </w:tc>
        <w:tc>
          <w:tcPr>
            <w:tcW w:w="2116" w:type="dxa"/>
            <w:shd w:val="clear" w:color="auto" w:fill="auto"/>
          </w:tcPr>
          <w:p w:rsidR="0058688D" w:rsidRPr="00621A36" w:rsidRDefault="0058688D" w:rsidP="004F51EA">
            <w:pPr>
              <w:pStyle w:val="af"/>
              <w:snapToGrid w:val="0"/>
              <w:spacing w:before="0" w:after="0"/>
              <w:jc w:val="center"/>
              <w:rPr>
                <w:b/>
                <w:i/>
                <w:lang w:val="ro-RO"/>
              </w:rPr>
            </w:pPr>
          </w:p>
        </w:tc>
        <w:tc>
          <w:tcPr>
            <w:tcW w:w="2043" w:type="dxa"/>
            <w:shd w:val="clear" w:color="auto" w:fill="auto"/>
          </w:tcPr>
          <w:p w:rsidR="0058688D" w:rsidRPr="00621A36" w:rsidRDefault="0058688D" w:rsidP="004F51EA">
            <w:pPr>
              <w:pStyle w:val="af"/>
              <w:snapToGrid w:val="0"/>
              <w:spacing w:before="0" w:after="0"/>
              <w:jc w:val="center"/>
              <w:rPr>
                <w:b/>
                <w:i/>
                <w:lang w:val="ro-RO"/>
              </w:rPr>
            </w:pPr>
          </w:p>
        </w:tc>
        <w:tc>
          <w:tcPr>
            <w:tcW w:w="2364" w:type="dxa"/>
            <w:shd w:val="clear" w:color="auto" w:fill="auto"/>
          </w:tcPr>
          <w:p w:rsidR="0058688D" w:rsidRPr="00621A36" w:rsidRDefault="00493DC0" w:rsidP="004F51EA">
            <w:pPr>
              <w:pStyle w:val="af"/>
              <w:snapToGrid w:val="0"/>
              <w:spacing w:before="0" w:after="0"/>
              <w:jc w:val="center"/>
              <w:rPr>
                <w:b/>
                <w:i/>
                <w:lang w:val="ro-MO"/>
              </w:rPr>
            </w:pPr>
            <w:r w:rsidRPr="00621A36">
              <w:rPr>
                <w:b/>
                <w:i/>
                <w:lang w:val="ro-MO"/>
              </w:rPr>
              <w:t>R</w:t>
            </w:r>
          </w:p>
        </w:tc>
      </w:tr>
      <w:tr w:rsidR="006E1D21" w:rsidRPr="00621A36" w:rsidTr="003853B9">
        <w:trPr>
          <w:trHeight w:val="20"/>
          <w:jc w:val="center"/>
        </w:trPr>
        <w:tc>
          <w:tcPr>
            <w:tcW w:w="3927" w:type="dxa"/>
            <w:shd w:val="clear" w:color="auto" w:fill="auto"/>
          </w:tcPr>
          <w:p w:rsidR="00E40B1C" w:rsidRPr="00621A36" w:rsidRDefault="00E40B1C" w:rsidP="004F51EA">
            <w:pPr>
              <w:pStyle w:val="af"/>
              <w:snapToGrid w:val="0"/>
              <w:spacing w:before="0" w:after="0"/>
              <w:rPr>
                <w:i/>
                <w:lang w:val="ro-RO"/>
              </w:rPr>
            </w:pPr>
            <w:r w:rsidRPr="00621A36">
              <w:rPr>
                <w:i/>
                <w:lang w:val="ro-RO"/>
              </w:rPr>
              <w:t>Teste speciale</w:t>
            </w:r>
          </w:p>
        </w:tc>
        <w:tc>
          <w:tcPr>
            <w:tcW w:w="2116" w:type="dxa"/>
            <w:shd w:val="clear" w:color="auto" w:fill="auto"/>
          </w:tcPr>
          <w:p w:rsidR="00E40B1C" w:rsidRPr="00621A36" w:rsidRDefault="00E40B1C" w:rsidP="004F51EA">
            <w:pPr>
              <w:pStyle w:val="af"/>
              <w:snapToGrid w:val="0"/>
              <w:spacing w:before="0" w:after="0"/>
              <w:jc w:val="center"/>
              <w:rPr>
                <w:b/>
                <w:i/>
                <w:lang w:val="ro-RO"/>
              </w:rPr>
            </w:pPr>
          </w:p>
        </w:tc>
        <w:tc>
          <w:tcPr>
            <w:tcW w:w="2043" w:type="dxa"/>
            <w:shd w:val="clear" w:color="auto" w:fill="auto"/>
          </w:tcPr>
          <w:p w:rsidR="00E40B1C" w:rsidRPr="00621A36" w:rsidRDefault="00E40B1C" w:rsidP="004F51EA">
            <w:pPr>
              <w:pStyle w:val="af"/>
              <w:snapToGrid w:val="0"/>
              <w:spacing w:before="0" w:after="0"/>
              <w:jc w:val="center"/>
              <w:rPr>
                <w:b/>
                <w:i/>
                <w:lang w:val="ro-RO"/>
              </w:rPr>
            </w:pPr>
          </w:p>
        </w:tc>
        <w:tc>
          <w:tcPr>
            <w:tcW w:w="2364" w:type="dxa"/>
            <w:shd w:val="clear" w:color="auto" w:fill="auto"/>
          </w:tcPr>
          <w:p w:rsidR="00E40B1C" w:rsidRPr="00621A36" w:rsidRDefault="00A00F67" w:rsidP="004F51EA">
            <w:pPr>
              <w:pStyle w:val="af"/>
              <w:snapToGrid w:val="0"/>
              <w:spacing w:before="0" w:after="0"/>
              <w:jc w:val="center"/>
              <w:rPr>
                <w:b/>
                <w:i/>
                <w:lang w:val="ro-MO"/>
              </w:rPr>
            </w:pPr>
            <w:r w:rsidRPr="00621A36">
              <w:rPr>
                <w:b/>
                <w:i/>
                <w:lang w:val="ro-MO"/>
              </w:rPr>
              <w:t>R</w:t>
            </w:r>
          </w:p>
        </w:tc>
      </w:tr>
      <w:tr w:rsidR="006E1D21" w:rsidRPr="00621A36" w:rsidTr="003853B9">
        <w:trPr>
          <w:trHeight w:val="20"/>
          <w:jc w:val="center"/>
        </w:trPr>
        <w:tc>
          <w:tcPr>
            <w:tcW w:w="3927" w:type="dxa"/>
            <w:shd w:val="clear" w:color="auto" w:fill="auto"/>
          </w:tcPr>
          <w:p w:rsidR="00446FF7" w:rsidRPr="00621A36" w:rsidRDefault="00CD2BF6" w:rsidP="00CD2BF6">
            <w:pPr>
              <w:pStyle w:val="af"/>
              <w:spacing w:before="0" w:after="0"/>
              <w:rPr>
                <w:i/>
                <w:lang w:val="ro-RO"/>
              </w:rPr>
            </w:pPr>
            <w:r w:rsidRPr="00621A36">
              <w:rPr>
                <w:i/>
                <w:lang w:val="ro-RO"/>
              </w:rPr>
              <w:t>Ecografia</w:t>
            </w:r>
            <w:r w:rsidR="00446FF7" w:rsidRPr="00621A36">
              <w:rPr>
                <w:i/>
                <w:lang w:val="ro-RO"/>
              </w:rPr>
              <w:t xml:space="preserve"> </w:t>
            </w:r>
            <w:r w:rsidRPr="00621A36">
              <w:rPr>
                <w:i/>
                <w:lang w:val="ro-RO"/>
              </w:rPr>
              <w:t>abdominală</w:t>
            </w:r>
          </w:p>
        </w:tc>
        <w:tc>
          <w:tcPr>
            <w:tcW w:w="2116" w:type="dxa"/>
            <w:shd w:val="clear" w:color="auto" w:fill="auto"/>
          </w:tcPr>
          <w:p w:rsidR="00446FF7" w:rsidRPr="00621A36" w:rsidRDefault="00A00F67" w:rsidP="004F51EA">
            <w:pPr>
              <w:pStyle w:val="af"/>
              <w:snapToGrid w:val="0"/>
              <w:spacing w:before="0" w:after="0"/>
              <w:jc w:val="center"/>
              <w:rPr>
                <w:b/>
                <w:i/>
                <w:lang w:val="ro-RO"/>
              </w:rPr>
            </w:pPr>
            <w:r w:rsidRPr="00621A36">
              <w:rPr>
                <w:b/>
                <w:i/>
                <w:lang w:val="ro-RO"/>
              </w:rPr>
              <w:t>R</w:t>
            </w:r>
          </w:p>
        </w:tc>
        <w:tc>
          <w:tcPr>
            <w:tcW w:w="2043" w:type="dxa"/>
            <w:shd w:val="clear" w:color="auto" w:fill="auto"/>
          </w:tcPr>
          <w:p w:rsidR="00446FF7" w:rsidRPr="00621A36" w:rsidRDefault="00CD2BF6" w:rsidP="004F51EA">
            <w:pPr>
              <w:pStyle w:val="af"/>
              <w:spacing w:before="0" w:after="0"/>
              <w:jc w:val="center"/>
              <w:rPr>
                <w:b/>
                <w:i/>
                <w:lang w:val="ro-RO"/>
              </w:rPr>
            </w:pPr>
            <w:r w:rsidRPr="00621A36">
              <w:rPr>
                <w:b/>
                <w:i/>
                <w:lang w:val="ro-RO"/>
              </w:rPr>
              <w:t>O</w:t>
            </w:r>
          </w:p>
        </w:tc>
        <w:tc>
          <w:tcPr>
            <w:tcW w:w="2364" w:type="dxa"/>
            <w:shd w:val="clear" w:color="auto" w:fill="auto"/>
          </w:tcPr>
          <w:p w:rsidR="00446FF7" w:rsidRPr="00621A36" w:rsidRDefault="00446FF7" w:rsidP="004F51EA">
            <w:pPr>
              <w:pStyle w:val="af"/>
              <w:spacing w:before="0" w:after="0"/>
              <w:jc w:val="center"/>
              <w:rPr>
                <w:b/>
                <w:i/>
              </w:rPr>
            </w:pPr>
            <w:r w:rsidRPr="00621A36">
              <w:rPr>
                <w:b/>
                <w:i/>
                <w:lang w:val="ro-RO"/>
              </w:rPr>
              <w:t>O</w:t>
            </w:r>
          </w:p>
        </w:tc>
      </w:tr>
      <w:tr w:rsidR="005968CE" w:rsidRPr="00621A36" w:rsidTr="003853B9">
        <w:trPr>
          <w:trHeight w:val="20"/>
          <w:jc w:val="center"/>
        </w:trPr>
        <w:tc>
          <w:tcPr>
            <w:tcW w:w="3927" w:type="dxa"/>
            <w:shd w:val="clear" w:color="auto" w:fill="auto"/>
          </w:tcPr>
          <w:p w:rsidR="005968CE" w:rsidRPr="00621A36" w:rsidRDefault="005968CE" w:rsidP="00CD2BF6">
            <w:pPr>
              <w:pStyle w:val="af"/>
              <w:spacing w:before="0" w:after="0"/>
              <w:rPr>
                <w:i/>
                <w:lang w:val="ro-RO"/>
              </w:rPr>
            </w:pPr>
            <w:r w:rsidRPr="00621A36">
              <w:rPr>
                <w:i/>
                <w:lang w:val="ro-RO"/>
              </w:rPr>
              <w:t>EEG</w:t>
            </w:r>
          </w:p>
        </w:tc>
        <w:tc>
          <w:tcPr>
            <w:tcW w:w="2116" w:type="dxa"/>
            <w:shd w:val="clear" w:color="auto" w:fill="auto"/>
          </w:tcPr>
          <w:p w:rsidR="005968CE" w:rsidRPr="00621A36" w:rsidRDefault="005968CE" w:rsidP="004F51EA">
            <w:pPr>
              <w:pStyle w:val="af"/>
              <w:snapToGrid w:val="0"/>
              <w:spacing w:before="0" w:after="0"/>
              <w:jc w:val="center"/>
              <w:rPr>
                <w:b/>
                <w:i/>
                <w:lang w:val="ro-RO"/>
              </w:rPr>
            </w:pPr>
          </w:p>
        </w:tc>
        <w:tc>
          <w:tcPr>
            <w:tcW w:w="2043" w:type="dxa"/>
            <w:shd w:val="clear" w:color="auto" w:fill="auto"/>
          </w:tcPr>
          <w:p w:rsidR="005968CE" w:rsidRPr="00621A36" w:rsidRDefault="005968CE" w:rsidP="004F51EA">
            <w:pPr>
              <w:pStyle w:val="af"/>
              <w:spacing w:before="0" w:after="0"/>
              <w:jc w:val="center"/>
              <w:rPr>
                <w:b/>
                <w:i/>
                <w:lang w:val="ro-RO"/>
              </w:rPr>
            </w:pPr>
            <w:r w:rsidRPr="00621A36">
              <w:rPr>
                <w:b/>
                <w:i/>
                <w:lang w:val="ro-RO"/>
              </w:rPr>
              <w:t>R</w:t>
            </w:r>
          </w:p>
        </w:tc>
        <w:tc>
          <w:tcPr>
            <w:tcW w:w="2364" w:type="dxa"/>
            <w:shd w:val="clear" w:color="auto" w:fill="auto"/>
          </w:tcPr>
          <w:p w:rsidR="005968CE" w:rsidRPr="00621A36" w:rsidRDefault="005968CE"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E40B1C" w:rsidRPr="00621A36" w:rsidRDefault="00E40B1C" w:rsidP="004F51EA">
            <w:pPr>
              <w:pStyle w:val="af"/>
              <w:spacing w:before="0" w:after="0"/>
              <w:rPr>
                <w:i/>
                <w:lang w:val="ro-RO"/>
              </w:rPr>
            </w:pPr>
            <w:r w:rsidRPr="00621A36">
              <w:rPr>
                <w:i/>
                <w:lang w:val="ro-RO"/>
              </w:rPr>
              <w:t>ECG</w:t>
            </w:r>
          </w:p>
        </w:tc>
        <w:tc>
          <w:tcPr>
            <w:tcW w:w="2116" w:type="dxa"/>
            <w:shd w:val="clear" w:color="auto" w:fill="auto"/>
          </w:tcPr>
          <w:p w:rsidR="00E40B1C" w:rsidRPr="00621A36" w:rsidRDefault="00A00F67" w:rsidP="004F51EA">
            <w:pPr>
              <w:pStyle w:val="af"/>
              <w:snapToGrid w:val="0"/>
              <w:spacing w:before="0" w:after="0"/>
              <w:jc w:val="center"/>
              <w:rPr>
                <w:b/>
                <w:i/>
                <w:lang w:val="ro-RO"/>
              </w:rPr>
            </w:pPr>
            <w:r w:rsidRPr="00621A36">
              <w:rPr>
                <w:b/>
                <w:i/>
                <w:lang w:val="ro-RO"/>
              </w:rPr>
              <w:t>R</w:t>
            </w:r>
          </w:p>
        </w:tc>
        <w:tc>
          <w:tcPr>
            <w:tcW w:w="2043" w:type="dxa"/>
            <w:shd w:val="clear" w:color="auto" w:fill="auto"/>
          </w:tcPr>
          <w:p w:rsidR="00E40B1C" w:rsidRPr="00621A36" w:rsidRDefault="005E1477" w:rsidP="004F51EA">
            <w:pPr>
              <w:pStyle w:val="af"/>
              <w:spacing w:before="0" w:after="0"/>
              <w:jc w:val="center"/>
              <w:rPr>
                <w:b/>
                <w:i/>
                <w:lang w:val="ro-RO"/>
              </w:rPr>
            </w:pPr>
            <w:r w:rsidRPr="00621A36">
              <w:rPr>
                <w:b/>
                <w:i/>
                <w:lang w:val="ro-RO"/>
              </w:rPr>
              <w:t>O</w:t>
            </w:r>
          </w:p>
        </w:tc>
        <w:tc>
          <w:tcPr>
            <w:tcW w:w="2364" w:type="dxa"/>
            <w:shd w:val="clear" w:color="auto" w:fill="auto"/>
          </w:tcPr>
          <w:p w:rsidR="00E40B1C" w:rsidRPr="00621A36" w:rsidRDefault="00493DC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E40B1C" w:rsidRPr="00621A36" w:rsidRDefault="00E40B1C" w:rsidP="00CD2BF6">
            <w:pPr>
              <w:pStyle w:val="af"/>
              <w:spacing w:before="0" w:after="0"/>
              <w:rPr>
                <w:i/>
                <w:lang w:val="ro-RO"/>
              </w:rPr>
            </w:pPr>
            <w:r w:rsidRPr="00621A36">
              <w:rPr>
                <w:i/>
                <w:lang w:val="ro-RO"/>
              </w:rPr>
              <w:t>E</w:t>
            </w:r>
            <w:r w:rsidR="00CD2BF6" w:rsidRPr="00621A36">
              <w:rPr>
                <w:i/>
                <w:lang w:val="ro-RO"/>
              </w:rPr>
              <w:t>CO-</w:t>
            </w:r>
            <w:r w:rsidRPr="00621A36">
              <w:rPr>
                <w:i/>
                <w:lang w:val="ro-RO"/>
              </w:rPr>
              <w:t>CG</w:t>
            </w:r>
          </w:p>
        </w:tc>
        <w:tc>
          <w:tcPr>
            <w:tcW w:w="2116" w:type="dxa"/>
            <w:shd w:val="clear" w:color="auto" w:fill="auto"/>
          </w:tcPr>
          <w:p w:rsidR="00E40B1C" w:rsidRPr="00621A36" w:rsidRDefault="00E40B1C" w:rsidP="004F51EA">
            <w:pPr>
              <w:pStyle w:val="af"/>
              <w:snapToGrid w:val="0"/>
              <w:spacing w:before="0" w:after="0"/>
              <w:jc w:val="center"/>
              <w:rPr>
                <w:b/>
                <w:i/>
                <w:lang w:val="ro-RO"/>
              </w:rPr>
            </w:pPr>
          </w:p>
        </w:tc>
        <w:tc>
          <w:tcPr>
            <w:tcW w:w="2043" w:type="dxa"/>
            <w:shd w:val="clear" w:color="auto" w:fill="auto"/>
          </w:tcPr>
          <w:p w:rsidR="00E40B1C"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E40B1C" w:rsidRPr="00621A36" w:rsidRDefault="00493DC0" w:rsidP="004F51EA">
            <w:pPr>
              <w:pStyle w:val="af"/>
              <w:spacing w:before="0" w:after="0"/>
              <w:jc w:val="center"/>
              <w:rPr>
                <w:b/>
                <w:i/>
                <w:lang w:val="ro-RO"/>
              </w:rPr>
            </w:pPr>
            <w:r w:rsidRPr="00621A36">
              <w:rPr>
                <w:b/>
                <w:i/>
                <w:lang w:val="ro-RO"/>
              </w:rPr>
              <w:t>O</w:t>
            </w:r>
          </w:p>
        </w:tc>
      </w:tr>
      <w:tr w:rsidR="006E1D21" w:rsidRPr="00621A36" w:rsidTr="003853B9">
        <w:trPr>
          <w:trHeight w:val="20"/>
          <w:jc w:val="center"/>
        </w:trPr>
        <w:tc>
          <w:tcPr>
            <w:tcW w:w="3927" w:type="dxa"/>
            <w:shd w:val="clear" w:color="auto" w:fill="auto"/>
          </w:tcPr>
          <w:p w:rsidR="00446FF7" w:rsidRPr="00621A36" w:rsidRDefault="000A5EBE" w:rsidP="004F51EA">
            <w:pPr>
              <w:pStyle w:val="af"/>
              <w:spacing w:before="0" w:after="0"/>
              <w:rPr>
                <w:i/>
                <w:lang w:val="ro-RO"/>
              </w:rPr>
            </w:pPr>
            <w:r w:rsidRPr="00621A36">
              <w:rPr>
                <w:i/>
                <w:lang w:val="ro-MO"/>
              </w:rPr>
              <w:t>RMN abdominal</w:t>
            </w:r>
            <w:r w:rsidR="00CD2BF6" w:rsidRPr="00621A36">
              <w:rPr>
                <w:i/>
                <w:lang w:val="ro-MO"/>
              </w:rPr>
              <w:t>ă</w:t>
            </w:r>
          </w:p>
        </w:tc>
        <w:tc>
          <w:tcPr>
            <w:tcW w:w="2116" w:type="dxa"/>
            <w:shd w:val="clear" w:color="auto" w:fill="auto"/>
          </w:tcPr>
          <w:p w:rsidR="00446FF7" w:rsidRPr="00621A36" w:rsidRDefault="00446FF7" w:rsidP="004F51EA">
            <w:pPr>
              <w:pStyle w:val="af"/>
              <w:snapToGrid w:val="0"/>
              <w:spacing w:before="0" w:after="0"/>
              <w:jc w:val="center"/>
              <w:rPr>
                <w:b/>
                <w:i/>
                <w:lang w:val="ro-RO"/>
              </w:rPr>
            </w:pPr>
          </w:p>
        </w:tc>
        <w:tc>
          <w:tcPr>
            <w:tcW w:w="2043" w:type="dxa"/>
            <w:shd w:val="clear" w:color="auto" w:fill="auto"/>
          </w:tcPr>
          <w:p w:rsidR="00446FF7"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446FF7" w:rsidRPr="00621A36" w:rsidRDefault="005E1477" w:rsidP="004F51EA">
            <w:pPr>
              <w:pStyle w:val="af"/>
              <w:spacing w:before="0" w:after="0"/>
              <w:jc w:val="center"/>
              <w:rPr>
                <w:b/>
                <w:i/>
              </w:rPr>
            </w:pPr>
            <w:r w:rsidRPr="00621A36">
              <w:rPr>
                <w:b/>
                <w:i/>
                <w:lang w:val="ro-RO"/>
              </w:rPr>
              <w:t>R</w:t>
            </w:r>
          </w:p>
        </w:tc>
      </w:tr>
      <w:tr w:rsidR="006E1D21" w:rsidRPr="00621A36" w:rsidTr="003853B9">
        <w:trPr>
          <w:trHeight w:val="20"/>
          <w:jc w:val="center"/>
        </w:trPr>
        <w:tc>
          <w:tcPr>
            <w:tcW w:w="3927" w:type="dxa"/>
            <w:shd w:val="clear" w:color="auto" w:fill="auto"/>
          </w:tcPr>
          <w:p w:rsidR="0058688D" w:rsidRPr="00621A36" w:rsidRDefault="006100FF" w:rsidP="004F51EA">
            <w:pPr>
              <w:pStyle w:val="af"/>
              <w:spacing w:before="0" w:after="0"/>
              <w:rPr>
                <w:i/>
                <w:lang w:val="ro-MO"/>
              </w:rPr>
            </w:pPr>
            <w:r w:rsidRPr="00621A36">
              <w:rPr>
                <w:i/>
                <w:lang w:val="ro-MO"/>
              </w:rPr>
              <w:t>Examen</w:t>
            </w:r>
            <w:r w:rsidR="00CD2BF6" w:rsidRPr="00621A36">
              <w:rPr>
                <w:i/>
                <w:lang w:val="ro-MO"/>
              </w:rPr>
              <w:t xml:space="preserve"> genetic</w:t>
            </w:r>
          </w:p>
        </w:tc>
        <w:tc>
          <w:tcPr>
            <w:tcW w:w="2116" w:type="dxa"/>
            <w:shd w:val="clear" w:color="auto" w:fill="auto"/>
          </w:tcPr>
          <w:p w:rsidR="0058688D" w:rsidRPr="00621A36" w:rsidRDefault="0058688D" w:rsidP="004F51EA">
            <w:pPr>
              <w:pStyle w:val="af"/>
              <w:snapToGrid w:val="0"/>
              <w:spacing w:before="0" w:after="0"/>
              <w:jc w:val="center"/>
              <w:rPr>
                <w:b/>
                <w:i/>
                <w:lang w:val="ro-RO"/>
              </w:rPr>
            </w:pPr>
          </w:p>
        </w:tc>
        <w:tc>
          <w:tcPr>
            <w:tcW w:w="2043" w:type="dxa"/>
            <w:shd w:val="clear" w:color="auto" w:fill="auto"/>
          </w:tcPr>
          <w:p w:rsidR="0058688D"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58688D" w:rsidRPr="00621A36" w:rsidRDefault="00A00F67"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E40B1C" w:rsidRPr="00621A36" w:rsidRDefault="00E40B1C" w:rsidP="004F51EA">
            <w:pPr>
              <w:pStyle w:val="af"/>
              <w:spacing w:before="0" w:after="0"/>
              <w:rPr>
                <w:i/>
                <w:lang w:val="ro-MO"/>
              </w:rPr>
            </w:pPr>
            <w:r w:rsidRPr="00621A36">
              <w:rPr>
                <w:i/>
                <w:lang w:val="ro-MO"/>
              </w:rPr>
              <w:t>Spectroscopie 13 C de RMN</w:t>
            </w:r>
          </w:p>
        </w:tc>
        <w:tc>
          <w:tcPr>
            <w:tcW w:w="2116" w:type="dxa"/>
            <w:shd w:val="clear" w:color="auto" w:fill="auto"/>
          </w:tcPr>
          <w:p w:rsidR="00E40B1C" w:rsidRPr="00621A36" w:rsidRDefault="00E40B1C" w:rsidP="004F51EA">
            <w:pPr>
              <w:pStyle w:val="af"/>
              <w:snapToGrid w:val="0"/>
              <w:spacing w:before="0" w:after="0"/>
              <w:jc w:val="center"/>
              <w:rPr>
                <w:b/>
                <w:i/>
                <w:lang w:val="ro-RO"/>
              </w:rPr>
            </w:pPr>
          </w:p>
        </w:tc>
        <w:tc>
          <w:tcPr>
            <w:tcW w:w="2043" w:type="dxa"/>
            <w:shd w:val="clear" w:color="auto" w:fill="auto"/>
          </w:tcPr>
          <w:p w:rsidR="00E40B1C"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E40B1C" w:rsidRPr="00621A36" w:rsidRDefault="00493DC0"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58688D" w:rsidRPr="00621A36" w:rsidRDefault="0058688D" w:rsidP="004F51EA">
            <w:pPr>
              <w:pStyle w:val="af"/>
              <w:spacing w:before="0" w:after="0"/>
              <w:rPr>
                <w:i/>
                <w:lang w:val="ro-MO"/>
              </w:rPr>
            </w:pPr>
            <w:r w:rsidRPr="00621A36">
              <w:rPr>
                <w:i/>
                <w:lang w:val="ro-MO"/>
              </w:rPr>
              <w:t>Electromiografia</w:t>
            </w:r>
          </w:p>
        </w:tc>
        <w:tc>
          <w:tcPr>
            <w:tcW w:w="2116" w:type="dxa"/>
            <w:shd w:val="clear" w:color="auto" w:fill="auto"/>
          </w:tcPr>
          <w:p w:rsidR="0058688D" w:rsidRPr="00621A36" w:rsidRDefault="0058688D" w:rsidP="004F51EA">
            <w:pPr>
              <w:pStyle w:val="af"/>
              <w:snapToGrid w:val="0"/>
              <w:spacing w:before="0" w:after="0"/>
              <w:jc w:val="center"/>
              <w:rPr>
                <w:b/>
                <w:i/>
                <w:lang w:val="ro-RO"/>
              </w:rPr>
            </w:pPr>
          </w:p>
        </w:tc>
        <w:tc>
          <w:tcPr>
            <w:tcW w:w="2043" w:type="dxa"/>
            <w:shd w:val="clear" w:color="auto" w:fill="auto"/>
          </w:tcPr>
          <w:p w:rsidR="0058688D"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58688D" w:rsidRPr="00621A36" w:rsidRDefault="00493DC0"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E40B1C" w:rsidRPr="00621A36" w:rsidRDefault="00CD2BF6" w:rsidP="004F51EA">
            <w:pPr>
              <w:pStyle w:val="af"/>
              <w:spacing w:before="0" w:after="0"/>
              <w:rPr>
                <w:i/>
                <w:lang w:val="ro-MO"/>
              </w:rPr>
            </w:pPr>
            <w:r w:rsidRPr="00621A36">
              <w:rPr>
                <w:i/>
                <w:lang w:val="ro-MO"/>
              </w:rPr>
              <w:t>Osteodensitometria</w:t>
            </w:r>
          </w:p>
        </w:tc>
        <w:tc>
          <w:tcPr>
            <w:tcW w:w="2116" w:type="dxa"/>
            <w:shd w:val="clear" w:color="auto" w:fill="auto"/>
          </w:tcPr>
          <w:p w:rsidR="00E40B1C" w:rsidRPr="00621A36" w:rsidRDefault="00E40B1C" w:rsidP="004F51EA">
            <w:pPr>
              <w:pStyle w:val="af"/>
              <w:snapToGrid w:val="0"/>
              <w:spacing w:before="0" w:after="0"/>
              <w:jc w:val="center"/>
              <w:rPr>
                <w:b/>
                <w:i/>
                <w:lang w:val="ro-RO"/>
              </w:rPr>
            </w:pPr>
          </w:p>
        </w:tc>
        <w:tc>
          <w:tcPr>
            <w:tcW w:w="2043" w:type="dxa"/>
            <w:shd w:val="clear" w:color="auto" w:fill="auto"/>
          </w:tcPr>
          <w:p w:rsidR="00E40B1C" w:rsidRPr="00621A36" w:rsidRDefault="00A00F67" w:rsidP="004F51EA">
            <w:pPr>
              <w:pStyle w:val="af"/>
              <w:spacing w:before="0" w:after="0"/>
              <w:jc w:val="center"/>
              <w:rPr>
                <w:b/>
                <w:i/>
                <w:lang w:val="ro-RO"/>
              </w:rPr>
            </w:pPr>
            <w:r w:rsidRPr="00621A36">
              <w:rPr>
                <w:b/>
                <w:i/>
                <w:lang w:val="ro-RO"/>
              </w:rPr>
              <w:t>R</w:t>
            </w:r>
          </w:p>
        </w:tc>
        <w:tc>
          <w:tcPr>
            <w:tcW w:w="2364" w:type="dxa"/>
            <w:shd w:val="clear" w:color="auto" w:fill="auto"/>
          </w:tcPr>
          <w:p w:rsidR="00E40B1C" w:rsidRPr="00621A36" w:rsidRDefault="00493DC0" w:rsidP="004F51EA">
            <w:pPr>
              <w:pStyle w:val="af"/>
              <w:spacing w:before="0" w:after="0"/>
              <w:jc w:val="center"/>
              <w:rPr>
                <w:b/>
                <w:i/>
                <w:lang w:val="ro-RO"/>
              </w:rPr>
            </w:pPr>
            <w:r w:rsidRPr="00621A36">
              <w:rPr>
                <w:b/>
                <w:i/>
                <w:lang w:val="ro-RO"/>
              </w:rPr>
              <w:t>R</w:t>
            </w:r>
          </w:p>
        </w:tc>
      </w:tr>
      <w:tr w:rsidR="006E1D21" w:rsidRPr="00621A36" w:rsidTr="003853B9">
        <w:trPr>
          <w:trHeight w:val="20"/>
          <w:jc w:val="center"/>
        </w:trPr>
        <w:tc>
          <w:tcPr>
            <w:tcW w:w="3927" w:type="dxa"/>
            <w:shd w:val="clear" w:color="auto" w:fill="auto"/>
          </w:tcPr>
          <w:p w:rsidR="00F501AF" w:rsidRPr="00621A36" w:rsidRDefault="00F501AF" w:rsidP="004F51EA">
            <w:pPr>
              <w:pStyle w:val="af"/>
              <w:spacing w:before="0" w:after="0"/>
              <w:rPr>
                <w:i/>
                <w:lang w:val="ro-RO"/>
              </w:rPr>
            </w:pPr>
            <w:r w:rsidRPr="00621A36">
              <w:rPr>
                <w:i/>
                <w:lang w:val="ro-RO"/>
              </w:rPr>
              <w:t>Biopsia</w:t>
            </w:r>
            <w:r w:rsidR="000A5EBE" w:rsidRPr="00621A36">
              <w:rPr>
                <w:i/>
                <w:lang w:val="ro-RO"/>
              </w:rPr>
              <w:t xml:space="preserve"> </w:t>
            </w:r>
            <w:r w:rsidRPr="00621A36">
              <w:rPr>
                <w:i/>
                <w:lang w:val="ro-RO"/>
              </w:rPr>
              <w:t>hepatică</w:t>
            </w:r>
            <w:r w:rsidR="000A5EBE" w:rsidRPr="00621A36">
              <w:rPr>
                <w:i/>
                <w:lang w:val="ro-RO"/>
              </w:rPr>
              <w:t>, renală</w:t>
            </w:r>
            <w:r w:rsidR="00CD2BF6" w:rsidRPr="00621A36">
              <w:rPr>
                <w:i/>
                <w:lang w:val="ro-RO"/>
              </w:rPr>
              <w:t>, musculară</w:t>
            </w:r>
          </w:p>
        </w:tc>
        <w:tc>
          <w:tcPr>
            <w:tcW w:w="2116" w:type="dxa"/>
            <w:shd w:val="clear" w:color="auto" w:fill="auto"/>
          </w:tcPr>
          <w:p w:rsidR="00F501AF" w:rsidRPr="00621A36" w:rsidRDefault="00F501AF" w:rsidP="004F51EA">
            <w:pPr>
              <w:pStyle w:val="af"/>
              <w:snapToGrid w:val="0"/>
              <w:spacing w:before="0" w:after="0"/>
              <w:jc w:val="center"/>
              <w:rPr>
                <w:b/>
                <w:i/>
                <w:lang w:val="ro-RO"/>
              </w:rPr>
            </w:pPr>
          </w:p>
        </w:tc>
        <w:tc>
          <w:tcPr>
            <w:tcW w:w="2043" w:type="dxa"/>
            <w:shd w:val="clear" w:color="auto" w:fill="auto"/>
          </w:tcPr>
          <w:p w:rsidR="00F501AF" w:rsidRPr="00621A36" w:rsidRDefault="00F501AF" w:rsidP="004F51EA">
            <w:pPr>
              <w:pStyle w:val="af"/>
              <w:spacing w:before="0" w:after="0"/>
              <w:jc w:val="center"/>
              <w:rPr>
                <w:b/>
                <w:i/>
                <w:lang w:val="ro-RO"/>
              </w:rPr>
            </w:pPr>
          </w:p>
        </w:tc>
        <w:tc>
          <w:tcPr>
            <w:tcW w:w="2364" w:type="dxa"/>
            <w:shd w:val="clear" w:color="auto" w:fill="auto"/>
          </w:tcPr>
          <w:p w:rsidR="00F501AF" w:rsidRPr="00621A36" w:rsidRDefault="00493DC0" w:rsidP="004F51EA">
            <w:pPr>
              <w:pStyle w:val="af"/>
              <w:spacing w:before="0" w:after="0"/>
              <w:jc w:val="center"/>
              <w:rPr>
                <w:b/>
                <w:i/>
              </w:rPr>
            </w:pPr>
            <w:r w:rsidRPr="00621A36">
              <w:rPr>
                <w:b/>
                <w:i/>
                <w:lang w:val="ro-RO"/>
              </w:rPr>
              <w:t>R</w:t>
            </w:r>
          </w:p>
        </w:tc>
      </w:tr>
    </w:tbl>
    <w:p w:rsidR="00446FF7" w:rsidRPr="00621A36" w:rsidRDefault="00F501AF" w:rsidP="00563DF9">
      <w:pPr>
        <w:rPr>
          <w:shd w:val="clear" w:color="auto" w:fill="FFFFFF"/>
        </w:rPr>
      </w:pPr>
      <w:r w:rsidRPr="00621A36">
        <w:rPr>
          <w:b/>
          <w:i/>
        </w:rPr>
        <w:t xml:space="preserve"> </w:t>
      </w:r>
      <w:r w:rsidR="00446FF7" w:rsidRPr="00621A36">
        <w:rPr>
          <w:b/>
          <w:i/>
        </w:rPr>
        <w:t>Legendă:</w:t>
      </w:r>
      <w:r w:rsidR="00446FF7" w:rsidRPr="00621A36">
        <w:t xml:space="preserve"> O – obligatoriu; R – recomandabil</w:t>
      </w:r>
      <w:r w:rsidR="00CD2BF6" w:rsidRPr="00621A36">
        <w:t>.</w:t>
      </w:r>
      <w:r w:rsidR="00446FF7" w:rsidRPr="00621A36">
        <w:rPr>
          <w:shd w:val="clear" w:color="auto" w:fill="FFFFFF"/>
        </w:rPr>
        <w:tab/>
      </w:r>
    </w:p>
    <w:tbl>
      <w:tblPr>
        <w:tblStyle w:val="-61"/>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9"/>
        <w:gridCol w:w="2938"/>
        <w:gridCol w:w="5198"/>
      </w:tblGrid>
      <w:tr w:rsidR="002B448A" w:rsidRPr="00621A36" w:rsidTr="003853B9">
        <w:trPr>
          <w:cnfStyle w:val="100000000000"/>
          <w:jc w:val="center"/>
        </w:trPr>
        <w:tc>
          <w:tcPr>
            <w:cnfStyle w:val="001000000000"/>
            <w:tcW w:w="5000" w:type="pct"/>
            <w:gridSpan w:val="3"/>
            <w:tcBorders>
              <w:top w:val="none" w:sz="0" w:space="0" w:color="auto"/>
              <w:left w:val="none" w:sz="0" w:space="0" w:color="auto"/>
              <w:bottom w:val="none" w:sz="0" w:space="0" w:color="auto"/>
              <w:right w:val="none" w:sz="0" w:space="0" w:color="auto"/>
            </w:tcBorders>
            <w:shd w:val="clear" w:color="auto" w:fill="auto"/>
          </w:tcPr>
          <w:p w:rsidR="000567C4" w:rsidRPr="00621A36" w:rsidRDefault="00D57D8A" w:rsidP="000567C4">
            <w:pPr>
              <w:rPr>
                <w:rFonts w:ascii="Times New Roman" w:hAnsi="Times New Roman" w:cs="Times New Roman"/>
              </w:rPr>
            </w:pPr>
            <w:r w:rsidRPr="00621A36">
              <w:rPr>
                <w:rFonts w:ascii="Times New Roman" w:hAnsi="Times New Roman" w:cs="Times New Roman"/>
              </w:rPr>
              <w:t>Caseta 11</w:t>
            </w:r>
            <w:r w:rsidR="000567C4" w:rsidRPr="00621A36">
              <w:rPr>
                <w:rFonts w:ascii="Times New Roman" w:hAnsi="Times New Roman" w:cs="Times New Roman"/>
              </w:rPr>
              <w:t xml:space="preserve">. </w:t>
            </w:r>
            <w:r w:rsidR="000567C4" w:rsidRPr="00621A36">
              <w:rPr>
                <w:rFonts w:ascii="Times New Roman" w:hAnsi="Times New Roman" w:cs="Times New Roman"/>
                <w:i/>
              </w:rPr>
              <w:t>Consult multidisciplinar</w:t>
            </w:r>
          </w:p>
        </w:tc>
      </w:tr>
      <w:tr w:rsidR="0009124F" w:rsidRPr="00621A36" w:rsidTr="003853B9">
        <w:trPr>
          <w:cnfStyle w:val="000000100000"/>
          <w:jc w:val="center"/>
        </w:trPr>
        <w:tc>
          <w:tcPr>
            <w:cnfStyle w:val="001000000000"/>
            <w:tcW w:w="1109" w:type="pct"/>
            <w:tcBorders>
              <w:top w:val="none" w:sz="0" w:space="0" w:color="auto"/>
              <w:left w:val="none" w:sz="0" w:space="0" w:color="auto"/>
              <w:bottom w:val="none" w:sz="0" w:space="0" w:color="auto"/>
              <w:right w:val="none" w:sz="0" w:space="0" w:color="auto"/>
            </w:tcBorders>
            <w:shd w:val="clear" w:color="auto" w:fill="auto"/>
          </w:tcPr>
          <w:p w:rsidR="0009124F" w:rsidRPr="00621A36" w:rsidRDefault="0009124F" w:rsidP="00332C0D">
            <w:pPr>
              <w:pStyle w:val="af8"/>
              <w:numPr>
                <w:ilvl w:val="0"/>
                <w:numId w:val="22"/>
              </w:numPr>
              <w:ind w:left="180" w:hanging="180"/>
              <w:rPr>
                <w:rFonts w:ascii="Times New Roman" w:hAnsi="Times New Roman" w:cs="Times New Roman"/>
                <w:b w:val="0"/>
              </w:rPr>
            </w:pPr>
            <w:r w:rsidRPr="00621A36">
              <w:rPr>
                <w:rFonts w:ascii="Times New Roman" w:hAnsi="Times New Roman" w:cs="Times New Roman"/>
                <w:b w:val="0"/>
              </w:rPr>
              <w:t>nefrolog</w:t>
            </w:r>
          </w:p>
          <w:p w:rsidR="0009124F" w:rsidRPr="00621A36" w:rsidRDefault="0009124F" w:rsidP="00332C0D">
            <w:pPr>
              <w:pStyle w:val="af8"/>
              <w:numPr>
                <w:ilvl w:val="0"/>
                <w:numId w:val="22"/>
              </w:numPr>
              <w:ind w:left="180" w:hanging="180"/>
              <w:rPr>
                <w:rFonts w:ascii="Times New Roman" w:hAnsi="Times New Roman" w:cs="Times New Roman"/>
                <w:b w:val="0"/>
              </w:rPr>
            </w:pPr>
            <w:r w:rsidRPr="00621A36">
              <w:rPr>
                <w:rFonts w:ascii="Times New Roman" w:hAnsi="Times New Roman" w:cs="Times New Roman"/>
                <w:b w:val="0"/>
              </w:rPr>
              <w:t>neurolog</w:t>
            </w:r>
          </w:p>
          <w:p w:rsidR="0009124F" w:rsidRPr="00621A36" w:rsidRDefault="0009124F" w:rsidP="00332C0D">
            <w:pPr>
              <w:pStyle w:val="af8"/>
              <w:numPr>
                <w:ilvl w:val="0"/>
                <w:numId w:val="22"/>
              </w:numPr>
              <w:ind w:left="180" w:hanging="180"/>
              <w:rPr>
                <w:rFonts w:ascii="Times New Roman" w:hAnsi="Times New Roman" w:cs="Times New Roman"/>
                <w:b w:val="0"/>
              </w:rPr>
            </w:pPr>
            <w:r w:rsidRPr="00621A36">
              <w:rPr>
                <w:rFonts w:ascii="Times New Roman" w:hAnsi="Times New Roman" w:cs="Times New Roman"/>
                <w:b w:val="0"/>
              </w:rPr>
              <w:t>ortoped</w:t>
            </w:r>
          </w:p>
        </w:tc>
        <w:tc>
          <w:tcPr>
            <w:tcW w:w="1405" w:type="pct"/>
            <w:tcBorders>
              <w:top w:val="none" w:sz="0" w:space="0" w:color="auto"/>
              <w:left w:val="none" w:sz="0" w:space="0" w:color="auto"/>
              <w:bottom w:val="none" w:sz="0" w:space="0" w:color="auto"/>
              <w:right w:val="none" w:sz="0" w:space="0" w:color="auto"/>
            </w:tcBorders>
            <w:shd w:val="clear" w:color="auto" w:fill="auto"/>
          </w:tcPr>
          <w:p w:rsidR="0009124F" w:rsidRPr="00621A36" w:rsidRDefault="0009124F" w:rsidP="00332C0D">
            <w:pPr>
              <w:pStyle w:val="af8"/>
              <w:numPr>
                <w:ilvl w:val="0"/>
                <w:numId w:val="22"/>
              </w:numPr>
              <w:ind w:left="253" w:hanging="253"/>
              <w:cnfStyle w:val="000000100000"/>
            </w:pPr>
            <w:r w:rsidRPr="00621A36">
              <w:t>hematolog</w:t>
            </w:r>
          </w:p>
          <w:p w:rsidR="00F15CE2" w:rsidRPr="00621A36" w:rsidRDefault="0009124F" w:rsidP="00332C0D">
            <w:pPr>
              <w:pStyle w:val="af8"/>
              <w:numPr>
                <w:ilvl w:val="0"/>
                <w:numId w:val="22"/>
              </w:numPr>
              <w:ind w:left="253" w:hanging="253"/>
              <w:cnfStyle w:val="000000100000"/>
            </w:pPr>
            <w:r w:rsidRPr="00621A36">
              <w:t>cardiolog</w:t>
            </w:r>
          </w:p>
          <w:p w:rsidR="0009124F" w:rsidRPr="00621A36" w:rsidRDefault="0009124F" w:rsidP="00332C0D">
            <w:pPr>
              <w:pStyle w:val="af8"/>
              <w:numPr>
                <w:ilvl w:val="0"/>
                <w:numId w:val="22"/>
              </w:numPr>
              <w:ind w:left="253" w:hanging="253"/>
              <w:cnfStyle w:val="000000100000"/>
            </w:pPr>
            <w:r w:rsidRPr="00621A36">
              <w:t>dermatolog</w:t>
            </w:r>
          </w:p>
        </w:tc>
        <w:tc>
          <w:tcPr>
            <w:tcW w:w="2486" w:type="pct"/>
            <w:tcBorders>
              <w:top w:val="none" w:sz="0" w:space="0" w:color="auto"/>
              <w:left w:val="none" w:sz="0" w:space="0" w:color="auto"/>
              <w:bottom w:val="none" w:sz="0" w:space="0" w:color="auto"/>
              <w:right w:val="none" w:sz="0" w:space="0" w:color="auto"/>
            </w:tcBorders>
            <w:shd w:val="clear" w:color="auto" w:fill="auto"/>
          </w:tcPr>
          <w:p w:rsidR="0009124F" w:rsidRPr="00621A36" w:rsidRDefault="0009124F" w:rsidP="00332C0D">
            <w:pPr>
              <w:pStyle w:val="af8"/>
              <w:numPr>
                <w:ilvl w:val="0"/>
                <w:numId w:val="22"/>
              </w:numPr>
              <w:ind w:left="253" w:hanging="253"/>
              <w:cnfStyle w:val="000000100000"/>
            </w:pPr>
            <w:r w:rsidRPr="00621A36">
              <w:t>endocrinolog</w:t>
            </w:r>
          </w:p>
          <w:p w:rsidR="0009124F" w:rsidRPr="00621A36" w:rsidRDefault="0009124F" w:rsidP="00332C0D">
            <w:pPr>
              <w:pStyle w:val="af8"/>
              <w:numPr>
                <w:ilvl w:val="0"/>
                <w:numId w:val="22"/>
              </w:numPr>
              <w:ind w:left="253" w:hanging="253"/>
              <w:cnfStyle w:val="000000100000"/>
            </w:pPr>
            <w:r w:rsidRPr="00621A36">
              <w:t>genetic</w:t>
            </w:r>
          </w:p>
          <w:p w:rsidR="0009124F" w:rsidRPr="00621A36" w:rsidRDefault="0009124F" w:rsidP="00332C0D">
            <w:pPr>
              <w:pStyle w:val="af8"/>
              <w:numPr>
                <w:ilvl w:val="0"/>
                <w:numId w:val="22"/>
              </w:numPr>
              <w:ind w:left="253" w:hanging="253"/>
              <w:cnfStyle w:val="000000100000"/>
            </w:pPr>
            <w:r w:rsidRPr="00621A36">
              <w:t>chirurg/ transplantolog</w:t>
            </w:r>
          </w:p>
        </w:tc>
      </w:tr>
    </w:tbl>
    <w:p w:rsidR="00446FF7" w:rsidRPr="00621A36" w:rsidRDefault="00490D23" w:rsidP="006D1F56">
      <w:pPr>
        <w:pStyle w:val="3"/>
        <w:rPr>
          <w:i w:val="0"/>
        </w:rPr>
      </w:pPr>
      <w:bookmarkStart w:id="58" w:name="_Toc457060246"/>
      <w:bookmarkStart w:id="59" w:name="_Toc487113924"/>
      <w:r w:rsidRPr="00621A36">
        <w:rPr>
          <w:i w:val="0"/>
        </w:rPr>
        <w:t>C.2.5.4.</w:t>
      </w:r>
      <w:r w:rsidRPr="00621A36">
        <w:t xml:space="preserve"> </w:t>
      </w:r>
      <w:r w:rsidR="00EA5764" w:rsidRPr="00621A36">
        <w:rPr>
          <w:i w:val="0"/>
        </w:rPr>
        <w:t>Diagnostic</w:t>
      </w:r>
      <w:r w:rsidRPr="00621A36">
        <w:rPr>
          <w:i w:val="0"/>
        </w:rPr>
        <w:t xml:space="preserve"> diferențial</w:t>
      </w:r>
      <w:bookmarkEnd w:id="58"/>
      <w:bookmarkEnd w:id="59"/>
    </w:p>
    <w:tbl>
      <w:tblPr>
        <w:tblStyle w:val="1-30"/>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5"/>
      </w:tblGrid>
      <w:tr w:rsidR="002B448A" w:rsidRPr="00621A36" w:rsidTr="003853B9">
        <w:trPr>
          <w:cnfStyle w:val="100000000000"/>
          <w:jc w:val="center"/>
        </w:trPr>
        <w:tc>
          <w:tcPr>
            <w:cnfStyle w:val="001000000000"/>
            <w:tcW w:w="10455" w:type="dxa"/>
            <w:tcBorders>
              <w:top w:val="none" w:sz="0" w:space="0" w:color="auto"/>
              <w:bottom w:val="none" w:sz="0" w:space="0" w:color="auto"/>
            </w:tcBorders>
            <w:shd w:val="clear" w:color="auto" w:fill="auto"/>
          </w:tcPr>
          <w:p w:rsidR="00825805" w:rsidRPr="00621A36" w:rsidRDefault="00D57D8A">
            <w:pPr>
              <w:rPr>
                <w:rFonts w:ascii="Times New Roman" w:hAnsi="Times New Roman" w:cs="Times New Roman"/>
                <w:color w:val="auto"/>
              </w:rPr>
            </w:pPr>
            <w:r w:rsidRPr="00621A36">
              <w:rPr>
                <w:rFonts w:ascii="Times New Roman" w:hAnsi="Times New Roman" w:cs="Times New Roman"/>
                <w:bCs w:val="0"/>
                <w:color w:val="auto"/>
                <w:lang w:val="it-IT"/>
              </w:rPr>
              <w:t>Caseta 12</w:t>
            </w:r>
            <w:r w:rsidR="00825805" w:rsidRPr="00621A36">
              <w:rPr>
                <w:rFonts w:ascii="Times New Roman" w:hAnsi="Times New Roman" w:cs="Times New Roman"/>
                <w:bCs w:val="0"/>
                <w:color w:val="auto"/>
                <w:lang w:val="it-IT"/>
              </w:rPr>
              <w:t xml:space="preserve">. </w:t>
            </w:r>
            <w:r w:rsidR="00825805" w:rsidRPr="00621A36">
              <w:rPr>
                <w:rFonts w:ascii="Times New Roman" w:hAnsi="Times New Roman" w:cs="Times New Roman"/>
                <w:bCs w:val="0"/>
                <w:i/>
                <w:color w:val="auto"/>
                <w:lang w:val="it-IT"/>
              </w:rPr>
              <w:t xml:space="preserve">Diagnosticul diferenţial </w:t>
            </w:r>
          </w:p>
        </w:tc>
      </w:tr>
      <w:tr w:rsidR="00EA5764" w:rsidRPr="00621A36" w:rsidTr="003853B9">
        <w:trPr>
          <w:cnfStyle w:val="000000100000"/>
          <w:jc w:val="center"/>
        </w:trPr>
        <w:tc>
          <w:tcPr>
            <w:cnfStyle w:val="001000000000"/>
            <w:tcW w:w="10455" w:type="dxa"/>
            <w:shd w:val="clear" w:color="auto" w:fill="auto"/>
          </w:tcPr>
          <w:p w:rsidR="00EA5764" w:rsidRPr="00621A36" w:rsidRDefault="00EA5764" w:rsidP="00332C0D">
            <w:pPr>
              <w:pStyle w:val="af8"/>
              <w:numPr>
                <w:ilvl w:val="0"/>
                <w:numId w:val="54"/>
              </w:numPr>
              <w:tabs>
                <w:tab w:val="left" w:pos="195"/>
              </w:tabs>
              <w:ind w:left="180" w:hanging="180"/>
              <w:rPr>
                <w:b w:val="0"/>
                <w:color w:val="auto"/>
              </w:rPr>
            </w:pPr>
            <w:r w:rsidRPr="00621A36">
              <w:rPr>
                <w:b w:val="0"/>
                <w:color w:val="auto"/>
              </w:rPr>
              <w:t>deficitul fructozo-1,6-bifosfatazei; deficitul fructozo-1-fosfat aldolazei; lactacidoza congenitală; glicogenoza tip II; glicogenoza tip III; glicogenoza tip IV; glicogenoza tip V; glicogenoza tip VI; glicozenoza tip VII; boala Niemann-Pick, tip A; hiperlipoproteinemia tip 1; dismetabolismele acidului uric; boala Danon; steatoza hepatic</w:t>
            </w:r>
            <w:r w:rsidRPr="00621A36">
              <w:rPr>
                <w:b w:val="0"/>
                <w:color w:val="auto"/>
                <w:lang w:val="ro-MO"/>
              </w:rPr>
              <w:t>ă alcoolică;</w:t>
            </w:r>
            <w:r w:rsidRPr="00621A36">
              <w:rPr>
                <w:b w:val="0"/>
                <w:color w:val="auto"/>
              </w:rPr>
              <w:t xml:space="preserve"> </w:t>
            </w:r>
            <w:r w:rsidRPr="00621A36">
              <w:rPr>
                <w:b w:val="0"/>
                <w:color w:val="auto"/>
                <w:lang w:val="ro-MO"/>
              </w:rPr>
              <w:t>carcinom hepatic primar;</w:t>
            </w:r>
            <w:r w:rsidRPr="00621A36">
              <w:rPr>
                <w:b w:val="0"/>
                <w:color w:val="auto"/>
              </w:rPr>
              <w:t xml:space="preserve"> </w:t>
            </w:r>
            <w:r w:rsidRPr="00621A36">
              <w:rPr>
                <w:b w:val="0"/>
                <w:color w:val="auto"/>
                <w:lang w:val="ro-MO"/>
              </w:rPr>
              <w:t>intoleranța la glucoză</w:t>
            </w:r>
            <w:r w:rsidRPr="00621A36">
              <w:rPr>
                <w:b w:val="0"/>
                <w:color w:val="auto"/>
              </w:rPr>
              <w:t xml:space="preserve">; hipoglicemia; sindromul hemolitic-uremic; glucagomul; boala Werdnig-Hoffmann; miopatii congenitale; sfingolipidoza neuro-viscerală; aminoza etanolică; </w:t>
            </w:r>
            <w:r w:rsidR="005968CE" w:rsidRPr="00621A36">
              <w:rPr>
                <w:b w:val="0"/>
                <w:color w:val="auto"/>
              </w:rPr>
              <w:t xml:space="preserve">deficitul </w:t>
            </w:r>
            <w:r w:rsidR="00037B33" w:rsidRPr="00621A36">
              <w:rPr>
                <w:b w:val="0"/>
                <w:color w:val="auto"/>
              </w:rPr>
              <w:t>fosfofructokinază</w:t>
            </w:r>
            <w:r w:rsidRPr="00621A36">
              <w:rPr>
                <w:b w:val="0"/>
                <w:color w:val="auto"/>
              </w:rPr>
              <w:t xml:space="preserve">; distrofia </w:t>
            </w:r>
            <w:r w:rsidRPr="00621A36">
              <w:rPr>
                <w:b w:val="0"/>
                <w:color w:val="auto"/>
              </w:rPr>
              <w:lastRenderedPageBreak/>
              <w:t>musculară Duchenne; acidurii organice; deficitul de siringomielinază; boli mitocondriale; boala Charcot-Marie-Tooth; galactozemia; miopatii inflamatorii; alte miopatii.</w:t>
            </w:r>
          </w:p>
        </w:tc>
      </w:tr>
    </w:tbl>
    <w:p w:rsidR="00446FF7" w:rsidRPr="00621A36" w:rsidRDefault="00446FF7" w:rsidP="006D1F56">
      <w:pPr>
        <w:pStyle w:val="2"/>
      </w:pPr>
      <w:bookmarkStart w:id="60" w:name="_Toc457060247"/>
      <w:bookmarkStart w:id="61" w:name="_Toc487113925"/>
      <w:r w:rsidRPr="00621A36">
        <w:rPr>
          <w:szCs w:val="24"/>
          <w:lang w:val="en-US"/>
        </w:rPr>
        <w:lastRenderedPageBreak/>
        <w:t>C.2.6. Tratament</w:t>
      </w:r>
      <w:bookmarkEnd w:id="60"/>
      <w:bookmarkEnd w:id="61"/>
    </w:p>
    <w:tbl>
      <w:tblPr>
        <w:tblStyle w:val="-5"/>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5"/>
      </w:tblGrid>
      <w:tr w:rsidR="002B448A" w:rsidRPr="00621A36" w:rsidTr="003853B9">
        <w:trPr>
          <w:cnfStyle w:val="000000100000"/>
          <w:jc w:val="center"/>
        </w:trPr>
        <w:tc>
          <w:tcPr>
            <w:cnfStyle w:val="000010000000"/>
            <w:tcW w:w="10455" w:type="dxa"/>
            <w:shd w:val="clear" w:color="auto" w:fill="auto"/>
          </w:tcPr>
          <w:p w:rsidR="00446FF7" w:rsidRPr="00621A36" w:rsidRDefault="00D57D8A" w:rsidP="00110802">
            <w:pPr>
              <w:tabs>
                <w:tab w:val="left" w:pos="4440"/>
              </w:tabs>
              <w:rPr>
                <w:color w:val="auto"/>
              </w:rPr>
            </w:pPr>
            <w:r w:rsidRPr="00621A36">
              <w:rPr>
                <w:b/>
                <w:color w:val="auto"/>
              </w:rPr>
              <w:t>Caseta 13</w:t>
            </w:r>
            <w:r w:rsidR="00446FF7" w:rsidRPr="00621A36">
              <w:rPr>
                <w:b/>
                <w:color w:val="auto"/>
              </w:rPr>
              <w:t>.</w:t>
            </w:r>
            <w:r w:rsidR="00446FF7" w:rsidRPr="00621A36">
              <w:rPr>
                <w:color w:val="auto"/>
              </w:rPr>
              <w:t xml:space="preserve"> </w:t>
            </w:r>
            <w:r w:rsidR="00C71919" w:rsidRPr="00621A36">
              <w:rPr>
                <w:b/>
                <w:i/>
                <w:color w:val="auto"/>
              </w:rPr>
              <w:t>Tratamentul</w:t>
            </w:r>
            <w:r w:rsidR="00110802" w:rsidRPr="00621A36">
              <w:rPr>
                <w:color w:val="auto"/>
              </w:rPr>
              <w:tab/>
            </w:r>
          </w:p>
        </w:tc>
      </w:tr>
      <w:tr w:rsidR="00C71919" w:rsidRPr="00621A36" w:rsidTr="003853B9">
        <w:trPr>
          <w:jc w:val="center"/>
        </w:trPr>
        <w:tc>
          <w:tcPr>
            <w:cnfStyle w:val="000010000000"/>
            <w:tcW w:w="10455" w:type="dxa"/>
            <w:shd w:val="clear" w:color="auto" w:fill="auto"/>
          </w:tcPr>
          <w:p w:rsidR="00C71919" w:rsidRPr="00621A36" w:rsidRDefault="00C71919" w:rsidP="00C71919">
            <w:pPr>
              <w:tabs>
                <w:tab w:val="left" w:pos="4440"/>
              </w:tabs>
              <w:rPr>
                <w:i/>
                <w:color w:val="auto"/>
              </w:rPr>
            </w:pPr>
            <w:r w:rsidRPr="00621A36">
              <w:rPr>
                <w:i/>
                <w:color w:val="auto"/>
              </w:rPr>
              <w:t>Tratament specific nu există.</w:t>
            </w:r>
          </w:p>
          <w:p w:rsidR="00C71919" w:rsidRPr="00621A36" w:rsidRDefault="00C71919" w:rsidP="00230AF0">
            <w:pPr>
              <w:tabs>
                <w:tab w:val="left" w:pos="4440"/>
              </w:tabs>
              <w:rPr>
                <w:color w:val="auto"/>
              </w:rPr>
            </w:pPr>
            <w:r w:rsidRPr="00621A36">
              <w:rPr>
                <w:b/>
                <w:color w:val="auto"/>
              </w:rPr>
              <w:t xml:space="preserve">Nemedicamentos </w:t>
            </w:r>
            <w:r w:rsidRPr="00621A36">
              <w:rPr>
                <w:color w:val="auto"/>
              </w:rPr>
              <w:t>– regim igieno-dietetic individual.</w:t>
            </w:r>
          </w:p>
          <w:p w:rsidR="00C71919" w:rsidRPr="00621A36" w:rsidRDefault="00C71919" w:rsidP="00230AF0">
            <w:pPr>
              <w:tabs>
                <w:tab w:val="left" w:pos="4440"/>
              </w:tabs>
              <w:rPr>
                <w:b/>
                <w:color w:val="auto"/>
              </w:rPr>
            </w:pPr>
            <w:r w:rsidRPr="00621A36">
              <w:rPr>
                <w:b/>
                <w:color w:val="auto"/>
              </w:rPr>
              <w:t xml:space="preserve">Medicamentos simptomatic: </w:t>
            </w:r>
          </w:p>
          <w:p w:rsidR="00230AF0" w:rsidRPr="00621A36" w:rsidRDefault="00230AF0" w:rsidP="00332C0D">
            <w:pPr>
              <w:pStyle w:val="af8"/>
              <w:numPr>
                <w:ilvl w:val="0"/>
                <w:numId w:val="55"/>
              </w:numPr>
              <w:ind w:left="270" w:hanging="270"/>
              <w:rPr>
                <w:color w:val="auto"/>
              </w:rPr>
            </w:pPr>
            <w:r w:rsidRPr="00621A36">
              <w:rPr>
                <w:color w:val="auto"/>
              </w:rPr>
              <w:t xml:space="preserve">episodul de hipoglicemie acută </w:t>
            </w:r>
            <w:r w:rsidRPr="00621A36">
              <w:rPr>
                <w:i/>
                <w:color w:val="auto"/>
              </w:rPr>
              <w:t>(vezi PCN„Alimentația parenterală la nou-născut”);</w:t>
            </w:r>
          </w:p>
          <w:p w:rsidR="00C71919" w:rsidRPr="00621A36" w:rsidRDefault="00C71919" w:rsidP="00332C0D">
            <w:pPr>
              <w:pStyle w:val="af8"/>
              <w:numPr>
                <w:ilvl w:val="0"/>
                <w:numId w:val="55"/>
              </w:numPr>
              <w:ind w:left="270" w:hanging="270"/>
              <w:rPr>
                <w:color w:val="auto"/>
              </w:rPr>
            </w:pPr>
            <w:r w:rsidRPr="00621A36">
              <w:rPr>
                <w:color w:val="auto"/>
              </w:rPr>
              <w:t>complicațiilor</w:t>
            </w:r>
            <w:r w:rsidR="00230AF0" w:rsidRPr="00621A36">
              <w:rPr>
                <w:color w:val="auto"/>
              </w:rPr>
              <w:t>:</w:t>
            </w:r>
            <w:r w:rsidRPr="00621A36">
              <w:rPr>
                <w:color w:val="auto"/>
              </w:rPr>
              <w:t xml:space="preserve"> infecțioase (antibacteriene, antioxidanți), renale (uricozurice), cardiovasculare (antihipertensive),</w:t>
            </w:r>
            <w:r w:rsidR="00230AF0" w:rsidRPr="00621A36">
              <w:rPr>
                <w:color w:val="auto"/>
              </w:rPr>
              <w:t xml:space="preserve"> dislipidemiei (statine), anemiei (preparate de fier)</w:t>
            </w:r>
            <w:r w:rsidRPr="00621A36">
              <w:rPr>
                <w:color w:val="auto"/>
              </w:rPr>
              <w:t xml:space="preserve"> </w:t>
            </w:r>
            <w:r w:rsidR="00230AF0" w:rsidRPr="00621A36">
              <w:rPr>
                <w:i/>
                <w:color w:val="auto"/>
              </w:rPr>
              <w:t>(</w:t>
            </w:r>
            <w:r w:rsidRPr="00621A36">
              <w:rPr>
                <w:i/>
                <w:color w:val="auto"/>
              </w:rPr>
              <w:t>vezi protocoalele respective</w:t>
            </w:r>
            <w:r w:rsidR="00230AF0" w:rsidRPr="00621A36">
              <w:rPr>
                <w:i/>
                <w:color w:val="auto"/>
              </w:rPr>
              <w:t>)</w:t>
            </w:r>
            <w:r w:rsidRPr="00621A36">
              <w:rPr>
                <w:i/>
                <w:color w:val="auto"/>
              </w:rPr>
              <w:t>.</w:t>
            </w:r>
          </w:p>
          <w:p w:rsidR="00C71919" w:rsidRPr="00621A36" w:rsidRDefault="00C71919" w:rsidP="00230AF0">
            <w:pPr>
              <w:tabs>
                <w:tab w:val="left" w:pos="4440"/>
              </w:tabs>
              <w:rPr>
                <w:color w:val="auto"/>
              </w:rPr>
            </w:pPr>
            <w:r w:rsidRPr="00621A36">
              <w:rPr>
                <w:b/>
                <w:color w:val="auto"/>
              </w:rPr>
              <w:t xml:space="preserve">Chirurgical </w:t>
            </w:r>
            <w:r w:rsidRPr="00621A36">
              <w:rPr>
                <w:color w:val="auto"/>
              </w:rPr>
              <w:t>- transplant hepatic, transplant renal.</w:t>
            </w:r>
          </w:p>
        </w:tc>
      </w:tr>
    </w:tbl>
    <w:p w:rsidR="0084292B" w:rsidRPr="00621A36" w:rsidRDefault="0084292B" w:rsidP="0084292B">
      <w:pPr>
        <w:rPr>
          <w:b/>
        </w:rPr>
      </w:pPr>
    </w:p>
    <w:tbl>
      <w:tblPr>
        <w:tblStyle w:val="-41"/>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5"/>
      </w:tblGrid>
      <w:tr w:rsidR="006E1D21" w:rsidRPr="00621A36" w:rsidTr="003853B9">
        <w:trPr>
          <w:cnfStyle w:val="100000000000"/>
          <w:jc w:val="center"/>
        </w:trPr>
        <w:tc>
          <w:tcPr>
            <w:cnfStyle w:val="001000000000"/>
            <w:tcW w:w="10455" w:type="dxa"/>
            <w:tcBorders>
              <w:bottom w:val="none" w:sz="0" w:space="0" w:color="auto"/>
            </w:tcBorders>
            <w:shd w:val="clear" w:color="auto" w:fill="auto"/>
          </w:tcPr>
          <w:p w:rsidR="00D85077" w:rsidRPr="00621A36" w:rsidRDefault="00D57D8A" w:rsidP="0084292B">
            <w:pPr>
              <w:rPr>
                <w:color w:val="auto"/>
              </w:rPr>
            </w:pPr>
            <w:r w:rsidRPr="00621A36">
              <w:rPr>
                <w:color w:val="auto"/>
              </w:rPr>
              <w:t>Caseta 14</w:t>
            </w:r>
            <w:r w:rsidR="00D85077" w:rsidRPr="00621A36">
              <w:rPr>
                <w:color w:val="auto"/>
              </w:rPr>
              <w:t xml:space="preserve">. </w:t>
            </w:r>
            <w:r w:rsidR="00D85077" w:rsidRPr="00621A36">
              <w:rPr>
                <w:i/>
                <w:color w:val="auto"/>
              </w:rPr>
              <w:t>Recomandări generale</w:t>
            </w:r>
          </w:p>
        </w:tc>
      </w:tr>
      <w:tr w:rsidR="006E1D21" w:rsidRPr="00621A36" w:rsidTr="003853B9">
        <w:trPr>
          <w:cnfStyle w:val="000000100000"/>
          <w:jc w:val="center"/>
        </w:trPr>
        <w:tc>
          <w:tcPr>
            <w:cnfStyle w:val="001000000000"/>
            <w:tcW w:w="10455" w:type="dxa"/>
            <w:shd w:val="clear" w:color="auto" w:fill="auto"/>
          </w:tcPr>
          <w:p w:rsidR="00D85077" w:rsidRPr="00621A36" w:rsidRDefault="005E1477" w:rsidP="005C4E91">
            <w:pPr>
              <w:pStyle w:val="af8"/>
              <w:numPr>
                <w:ilvl w:val="0"/>
                <w:numId w:val="37"/>
              </w:numPr>
              <w:ind w:left="221" w:hanging="221"/>
              <w:jc w:val="both"/>
              <w:rPr>
                <w:b w:val="0"/>
                <w:color w:val="auto"/>
              </w:rPr>
            </w:pPr>
            <w:r w:rsidRPr="00621A36">
              <w:rPr>
                <w:b w:val="0"/>
                <w:color w:val="auto"/>
              </w:rPr>
              <w:t>T</w:t>
            </w:r>
            <w:r w:rsidR="00D85077" w:rsidRPr="00621A36">
              <w:rPr>
                <w:b w:val="0"/>
                <w:color w:val="auto"/>
              </w:rPr>
              <w:t>o</w:t>
            </w:r>
            <w:r w:rsidR="00D85077" w:rsidRPr="00621A36">
              <w:rPr>
                <w:b w:val="0"/>
                <w:color w:val="auto"/>
                <w:lang w:val="ro-MO"/>
              </w:rPr>
              <w:t>ți pacienții ar trebui să aibă la domiciliu un furnizor de servicii medicale primare;</w:t>
            </w:r>
          </w:p>
          <w:p w:rsidR="00D85077" w:rsidRPr="00621A36" w:rsidRDefault="001C4049" w:rsidP="005C4E91">
            <w:pPr>
              <w:pStyle w:val="af8"/>
              <w:numPr>
                <w:ilvl w:val="0"/>
                <w:numId w:val="37"/>
              </w:numPr>
              <w:ind w:left="221" w:hanging="221"/>
              <w:jc w:val="both"/>
              <w:rPr>
                <w:b w:val="0"/>
                <w:color w:val="auto"/>
              </w:rPr>
            </w:pPr>
            <w:r w:rsidRPr="00621A36">
              <w:rPr>
                <w:b w:val="0"/>
                <w:color w:val="auto"/>
              </w:rPr>
              <w:t>I</w:t>
            </w:r>
            <w:r w:rsidR="00D85077" w:rsidRPr="00621A36">
              <w:rPr>
                <w:b w:val="0"/>
                <w:color w:val="auto"/>
              </w:rPr>
              <w:t>munizările de rutină trebuie administrate conform recomandărilor Centrelor de control și prevenție a bolilor;</w:t>
            </w:r>
          </w:p>
          <w:p w:rsidR="00D85077" w:rsidRPr="00621A36" w:rsidRDefault="001C4049" w:rsidP="005C4E91">
            <w:pPr>
              <w:pStyle w:val="af8"/>
              <w:numPr>
                <w:ilvl w:val="0"/>
                <w:numId w:val="37"/>
              </w:numPr>
              <w:ind w:left="221" w:hanging="221"/>
              <w:jc w:val="both"/>
              <w:rPr>
                <w:b w:val="0"/>
                <w:color w:val="auto"/>
              </w:rPr>
            </w:pPr>
            <w:r w:rsidRPr="00621A36">
              <w:rPr>
                <w:b w:val="0"/>
                <w:color w:val="auto"/>
              </w:rPr>
              <w:t>E</w:t>
            </w:r>
            <w:r w:rsidR="00D85077" w:rsidRPr="00621A36">
              <w:rPr>
                <w:b w:val="0"/>
                <w:color w:val="auto"/>
              </w:rPr>
              <w:t xml:space="preserve">vitarea medicației care poate cauza hipoglicemia și se vor verifica reacțiile </w:t>
            </w:r>
            <w:r w:rsidR="00AB1939" w:rsidRPr="00621A36">
              <w:rPr>
                <w:b w:val="0"/>
                <w:color w:val="auto"/>
              </w:rPr>
              <w:t>adverse potențiale la indicarea unei noi medicații;</w:t>
            </w:r>
          </w:p>
          <w:p w:rsidR="00AB1939" w:rsidRPr="00621A36" w:rsidRDefault="001C4049" w:rsidP="005C4E91">
            <w:pPr>
              <w:pStyle w:val="af8"/>
              <w:numPr>
                <w:ilvl w:val="0"/>
                <w:numId w:val="37"/>
              </w:numPr>
              <w:ind w:left="221" w:hanging="221"/>
              <w:jc w:val="both"/>
              <w:rPr>
                <w:b w:val="0"/>
                <w:color w:val="auto"/>
              </w:rPr>
            </w:pPr>
            <w:r w:rsidRPr="00621A36">
              <w:rPr>
                <w:b w:val="0"/>
                <w:color w:val="auto"/>
              </w:rPr>
              <w:t>P</w:t>
            </w:r>
            <w:r w:rsidR="00AB1939" w:rsidRPr="00621A36">
              <w:rPr>
                <w:b w:val="0"/>
                <w:color w:val="auto"/>
              </w:rPr>
              <w:t>acienții vor fi încurajați în participarea la activitățile corespunzătoare vîrstei, dar sporturile de contact sau competitive vor fi evitate din cauza riscului injuriei hepatice;</w:t>
            </w:r>
          </w:p>
          <w:p w:rsidR="00AB1939" w:rsidRPr="00621A36" w:rsidRDefault="001C4049" w:rsidP="005C4E91">
            <w:pPr>
              <w:pStyle w:val="af8"/>
              <w:numPr>
                <w:ilvl w:val="0"/>
                <w:numId w:val="37"/>
              </w:numPr>
              <w:ind w:left="221" w:hanging="221"/>
              <w:jc w:val="both"/>
              <w:rPr>
                <w:b w:val="0"/>
                <w:color w:val="auto"/>
              </w:rPr>
            </w:pPr>
            <w:r w:rsidRPr="00621A36">
              <w:rPr>
                <w:b w:val="0"/>
                <w:color w:val="auto"/>
              </w:rPr>
              <w:t>M</w:t>
            </w:r>
            <w:r w:rsidR="00AB1939" w:rsidRPr="00621A36">
              <w:rPr>
                <w:b w:val="0"/>
                <w:color w:val="auto"/>
              </w:rPr>
              <w:t>onitorizarea frecventă și asigurarea unei igiene dentare bune;</w:t>
            </w:r>
          </w:p>
          <w:p w:rsidR="00F87D7F" w:rsidRPr="00621A36" w:rsidRDefault="001C4049" w:rsidP="005C4E91">
            <w:pPr>
              <w:pStyle w:val="af8"/>
              <w:numPr>
                <w:ilvl w:val="0"/>
                <w:numId w:val="37"/>
              </w:numPr>
              <w:ind w:left="221" w:hanging="221"/>
              <w:jc w:val="both"/>
              <w:rPr>
                <w:b w:val="0"/>
                <w:color w:val="auto"/>
              </w:rPr>
            </w:pPr>
            <w:r w:rsidRPr="00621A36">
              <w:rPr>
                <w:b w:val="0"/>
                <w:color w:val="auto"/>
              </w:rPr>
              <w:t>Î</w:t>
            </w:r>
            <w:r w:rsidR="00F87D7F" w:rsidRPr="00621A36">
              <w:rPr>
                <w:b w:val="0"/>
                <w:color w:val="auto"/>
              </w:rPr>
              <w:t xml:space="preserve">n timpul bolilor intercurente, evaluarea și  tratamentul precoce sunt încurajate. Pacienții care nu pot menține normal dietoterapia sau au vome trebuie să se adreseze la cel mai apropiat departament de urgență pentru evaluare și tratament cu </w:t>
            </w:r>
            <w:r w:rsidR="006F1CAB" w:rsidRPr="00621A36">
              <w:rPr>
                <w:b w:val="0"/>
                <w:color w:val="auto"/>
              </w:rPr>
              <w:t>antihipoglicemiant (</w:t>
            </w:r>
            <w:r w:rsidR="00F87D7F" w:rsidRPr="00621A36">
              <w:rPr>
                <w:b w:val="0"/>
                <w:color w:val="auto"/>
              </w:rPr>
              <w:t>glucoză i.v.</w:t>
            </w:r>
            <w:r w:rsidR="006F1CAB" w:rsidRPr="00621A36">
              <w:rPr>
                <w:b w:val="0"/>
                <w:color w:val="auto"/>
              </w:rPr>
              <w:t>)</w:t>
            </w:r>
            <w:r w:rsidR="00F87D7F" w:rsidRPr="00621A36">
              <w:rPr>
                <w:b w:val="0"/>
                <w:color w:val="auto"/>
              </w:rPr>
              <w:t>;</w:t>
            </w:r>
          </w:p>
          <w:p w:rsidR="00F87D7F" w:rsidRPr="00621A36" w:rsidRDefault="001C4049" w:rsidP="005C4E91">
            <w:pPr>
              <w:pStyle w:val="af8"/>
              <w:numPr>
                <w:ilvl w:val="0"/>
                <w:numId w:val="37"/>
              </w:numPr>
              <w:ind w:left="221" w:hanging="221"/>
              <w:jc w:val="both"/>
              <w:rPr>
                <w:b w:val="0"/>
                <w:color w:val="auto"/>
              </w:rPr>
            </w:pPr>
            <w:r w:rsidRPr="00621A36">
              <w:rPr>
                <w:b w:val="0"/>
                <w:color w:val="auto"/>
              </w:rPr>
              <w:t>T</w:t>
            </w:r>
            <w:r w:rsidR="00F87D7F" w:rsidRPr="00621A36">
              <w:rPr>
                <w:b w:val="0"/>
                <w:color w:val="auto"/>
              </w:rPr>
              <w:t>oți pacienții/familiile</w:t>
            </w:r>
            <w:r w:rsidR="00F4617B" w:rsidRPr="00621A36">
              <w:rPr>
                <w:b w:val="0"/>
                <w:color w:val="auto"/>
              </w:rPr>
              <w:t xml:space="preserve"> trebuie să poarte mereu trusa de urgență;</w:t>
            </w:r>
          </w:p>
          <w:p w:rsidR="00F4617B" w:rsidRPr="00621A36" w:rsidRDefault="001C4049" w:rsidP="005C4E91">
            <w:pPr>
              <w:pStyle w:val="af8"/>
              <w:numPr>
                <w:ilvl w:val="0"/>
                <w:numId w:val="37"/>
              </w:numPr>
              <w:ind w:left="221" w:hanging="221"/>
              <w:jc w:val="both"/>
              <w:rPr>
                <w:b w:val="0"/>
                <w:color w:val="auto"/>
              </w:rPr>
            </w:pPr>
            <w:r w:rsidRPr="00621A36">
              <w:rPr>
                <w:b w:val="0"/>
                <w:color w:val="auto"/>
              </w:rPr>
              <w:t>T</w:t>
            </w:r>
            <w:r w:rsidR="00F4617B" w:rsidRPr="00621A36">
              <w:rPr>
                <w:b w:val="0"/>
                <w:color w:val="auto"/>
              </w:rPr>
              <w:t>oți pacienții trebuie să poarte o identificare de alertă medicală.</w:t>
            </w:r>
          </w:p>
        </w:tc>
      </w:tr>
    </w:tbl>
    <w:p w:rsidR="00D85077" w:rsidRPr="00621A36" w:rsidRDefault="00317F29" w:rsidP="00317F29">
      <w:pPr>
        <w:pStyle w:val="3"/>
        <w:rPr>
          <w:lang w:val="en-US"/>
        </w:rPr>
      </w:pPr>
      <w:bookmarkStart w:id="62" w:name="_Toc487113926"/>
      <w:r w:rsidRPr="00621A36">
        <w:rPr>
          <w:lang w:val="en-US"/>
        </w:rPr>
        <w:t>C.2.6.1. Tratament nemedicamentos</w:t>
      </w:r>
      <w:bookmarkEnd w:id="62"/>
    </w:p>
    <w:tbl>
      <w:tblPr>
        <w:tblStyle w:val="-50"/>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5"/>
        <w:gridCol w:w="4432"/>
        <w:gridCol w:w="3178"/>
      </w:tblGrid>
      <w:tr w:rsidR="006E1D21" w:rsidRPr="00621A36" w:rsidTr="003853B9">
        <w:trPr>
          <w:cnfStyle w:val="100000000000"/>
          <w:trHeight w:val="251"/>
          <w:jc w:val="center"/>
        </w:trPr>
        <w:tc>
          <w:tcPr>
            <w:cnfStyle w:val="001000000000"/>
            <w:tcW w:w="10455" w:type="dxa"/>
            <w:gridSpan w:val="3"/>
            <w:tcBorders>
              <w:bottom w:val="none" w:sz="0" w:space="0" w:color="auto"/>
            </w:tcBorders>
            <w:shd w:val="clear" w:color="auto" w:fill="auto"/>
          </w:tcPr>
          <w:p w:rsidR="00A04710" w:rsidRPr="00621A36" w:rsidRDefault="00D85077" w:rsidP="0084292B">
            <w:pPr>
              <w:rPr>
                <w:color w:val="auto"/>
              </w:rPr>
            </w:pPr>
            <w:r w:rsidRPr="00621A36">
              <w:rPr>
                <w:color w:val="auto"/>
              </w:rPr>
              <w:t>Caseta 1</w:t>
            </w:r>
            <w:r w:rsidR="00D57D8A" w:rsidRPr="00621A36">
              <w:rPr>
                <w:color w:val="auto"/>
              </w:rPr>
              <w:t>5</w:t>
            </w:r>
            <w:r w:rsidR="00A04710" w:rsidRPr="00621A36">
              <w:rPr>
                <w:color w:val="auto"/>
              </w:rPr>
              <w:t xml:space="preserve">. </w:t>
            </w:r>
            <w:r w:rsidR="00A04710" w:rsidRPr="00621A36">
              <w:rPr>
                <w:i/>
                <w:color w:val="auto"/>
              </w:rPr>
              <w:t>Dieta</w:t>
            </w:r>
          </w:p>
        </w:tc>
      </w:tr>
      <w:tr w:rsidR="006E1D21" w:rsidRPr="00621A36" w:rsidTr="003853B9">
        <w:trPr>
          <w:cnfStyle w:val="000000100000"/>
          <w:trHeight w:val="251"/>
          <w:jc w:val="center"/>
        </w:trPr>
        <w:tc>
          <w:tcPr>
            <w:cnfStyle w:val="001000000000"/>
            <w:tcW w:w="2845" w:type="dxa"/>
            <w:shd w:val="clear" w:color="auto" w:fill="auto"/>
          </w:tcPr>
          <w:p w:rsidR="00801EC7" w:rsidRPr="00621A36" w:rsidRDefault="00801EC7" w:rsidP="002B448A">
            <w:pPr>
              <w:jc w:val="center"/>
              <w:rPr>
                <w:color w:val="auto"/>
              </w:rPr>
            </w:pPr>
            <w:r w:rsidRPr="00621A36">
              <w:rPr>
                <w:color w:val="auto"/>
              </w:rPr>
              <w:t>Scopul</w:t>
            </w:r>
          </w:p>
        </w:tc>
        <w:tc>
          <w:tcPr>
            <w:tcW w:w="4432" w:type="dxa"/>
            <w:shd w:val="clear" w:color="auto" w:fill="auto"/>
          </w:tcPr>
          <w:p w:rsidR="00801EC7" w:rsidRPr="00621A36" w:rsidRDefault="00801EC7" w:rsidP="002B448A">
            <w:pPr>
              <w:jc w:val="center"/>
              <w:cnfStyle w:val="000000100000"/>
              <w:rPr>
                <w:b/>
                <w:color w:val="auto"/>
              </w:rPr>
            </w:pPr>
            <w:r w:rsidRPr="00621A36">
              <w:rPr>
                <w:b/>
                <w:color w:val="auto"/>
              </w:rPr>
              <w:t>Sugari</w:t>
            </w:r>
          </w:p>
        </w:tc>
        <w:tc>
          <w:tcPr>
            <w:tcW w:w="3178" w:type="dxa"/>
            <w:shd w:val="clear" w:color="auto" w:fill="auto"/>
          </w:tcPr>
          <w:p w:rsidR="00801EC7" w:rsidRPr="00621A36" w:rsidRDefault="001C4049" w:rsidP="002B448A">
            <w:pPr>
              <w:jc w:val="center"/>
              <w:cnfStyle w:val="000000100000"/>
              <w:rPr>
                <w:b/>
                <w:color w:val="auto"/>
              </w:rPr>
            </w:pPr>
            <w:r w:rsidRPr="00621A36">
              <w:rPr>
                <w:b/>
                <w:color w:val="auto"/>
              </w:rPr>
              <w:t>Preșcolari</w:t>
            </w:r>
            <w:r w:rsidR="00DB794D" w:rsidRPr="00621A36">
              <w:rPr>
                <w:b/>
                <w:color w:val="auto"/>
              </w:rPr>
              <w:t>, școlari</w:t>
            </w:r>
          </w:p>
        </w:tc>
      </w:tr>
      <w:tr w:rsidR="006E1D21" w:rsidRPr="00621A36" w:rsidTr="003853B9">
        <w:trPr>
          <w:jc w:val="center"/>
        </w:trPr>
        <w:tc>
          <w:tcPr>
            <w:cnfStyle w:val="001000000000"/>
            <w:tcW w:w="2845" w:type="dxa"/>
            <w:shd w:val="clear" w:color="auto" w:fill="auto"/>
          </w:tcPr>
          <w:p w:rsidR="00801EC7" w:rsidRPr="00621A36" w:rsidRDefault="00801EC7" w:rsidP="00332C0D">
            <w:pPr>
              <w:pStyle w:val="af8"/>
              <w:numPr>
                <w:ilvl w:val="0"/>
                <w:numId w:val="26"/>
              </w:numPr>
              <w:rPr>
                <w:b w:val="0"/>
                <w:color w:val="auto"/>
              </w:rPr>
            </w:pPr>
            <w:r w:rsidRPr="00621A36">
              <w:rPr>
                <w:b w:val="0"/>
                <w:color w:val="auto"/>
              </w:rPr>
              <w:t>Menținerea st</w:t>
            </w:r>
            <w:r w:rsidR="009D3AB7" w:rsidRPr="00621A36">
              <w:rPr>
                <w:b w:val="0"/>
                <w:color w:val="auto"/>
              </w:rPr>
              <w:t>at</w:t>
            </w:r>
            <w:r w:rsidRPr="00621A36">
              <w:rPr>
                <w:b w:val="0"/>
                <w:color w:val="auto"/>
              </w:rPr>
              <w:t>utului normoglicemic:</w:t>
            </w:r>
          </w:p>
          <w:p w:rsidR="00801EC7" w:rsidRPr="00621A36" w:rsidRDefault="00801EC7" w:rsidP="00332C0D">
            <w:pPr>
              <w:pStyle w:val="af8"/>
              <w:numPr>
                <w:ilvl w:val="0"/>
                <w:numId w:val="20"/>
              </w:numPr>
              <w:rPr>
                <w:b w:val="0"/>
                <w:i/>
                <w:color w:val="auto"/>
              </w:rPr>
            </w:pPr>
            <w:r w:rsidRPr="00621A36">
              <w:rPr>
                <w:b w:val="0"/>
                <w:color w:val="auto"/>
              </w:rPr>
              <w:t xml:space="preserve">infuzie nazogastrică de </w:t>
            </w:r>
            <w:r w:rsidRPr="00621A36">
              <w:rPr>
                <w:b w:val="0"/>
                <w:i/>
                <w:color w:val="auto"/>
              </w:rPr>
              <w:t>glucoză, polimerii ei și formulă enterală elementară;</w:t>
            </w:r>
          </w:p>
          <w:p w:rsidR="00801EC7" w:rsidRPr="00621A36" w:rsidRDefault="00801EC7" w:rsidP="00332C0D">
            <w:pPr>
              <w:pStyle w:val="af8"/>
              <w:numPr>
                <w:ilvl w:val="0"/>
                <w:numId w:val="20"/>
              </w:numPr>
              <w:rPr>
                <w:b w:val="0"/>
                <w:color w:val="auto"/>
              </w:rPr>
            </w:pPr>
            <w:r w:rsidRPr="00621A36">
              <w:rPr>
                <w:b w:val="0"/>
                <w:color w:val="auto"/>
              </w:rPr>
              <w:t>nutriție parenterală;</w:t>
            </w:r>
          </w:p>
          <w:p w:rsidR="00056204" w:rsidRPr="00621A36" w:rsidRDefault="00801EC7" w:rsidP="00332C0D">
            <w:pPr>
              <w:pStyle w:val="af8"/>
              <w:numPr>
                <w:ilvl w:val="0"/>
                <w:numId w:val="20"/>
              </w:numPr>
              <w:rPr>
                <w:b w:val="0"/>
                <w:color w:val="auto"/>
              </w:rPr>
            </w:pPr>
            <w:r w:rsidRPr="00621A36">
              <w:rPr>
                <w:b w:val="0"/>
                <w:color w:val="auto"/>
              </w:rPr>
              <w:t xml:space="preserve">administrarea </w:t>
            </w:r>
            <w:r w:rsidRPr="00621A36">
              <w:rPr>
                <w:b w:val="0"/>
                <w:i/>
                <w:color w:val="auto"/>
              </w:rPr>
              <w:t>per os</w:t>
            </w:r>
            <w:r w:rsidRPr="00621A36">
              <w:rPr>
                <w:b w:val="0"/>
                <w:color w:val="auto"/>
              </w:rPr>
              <w:t xml:space="preserve"> a amidonului de porumb.</w:t>
            </w:r>
          </w:p>
          <w:p w:rsidR="00056204" w:rsidRPr="00621A36" w:rsidRDefault="00056204" w:rsidP="00332C0D">
            <w:pPr>
              <w:pStyle w:val="af8"/>
              <w:numPr>
                <w:ilvl w:val="0"/>
                <w:numId w:val="27"/>
              </w:numPr>
              <w:rPr>
                <w:b w:val="0"/>
                <w:color w:val="auto"/>
              </w:rPr>
            </w:pPr>
            <w:r w:rsidRPr="00621A36">
              <w:rPr>
                <w:b w:val="0"/>
                <w:color w:val="auto"/>
              </w:rPr>
              <w:t>Restricția consumului de fructoză și galactoză (lactacidoza);</w:t>
            </w:r>
          </w:p>
          <w:p w:rsidR="00056204" w:rsidRPr="00621A36" w:rsidRDefault="00056204" w:rsidP="00332C0D">
            <w:pPr>
              <w:pStyle w:val="af8"/>
              <w:numPr>
                <w:ilvl w:val="0"/>
                <w:numId w:val="27"/>
              </w:numPr>
              <w:rPr>
                <w:color w:val="auto"/>
              </w:rPr>
            </w:pPr>
            <w:r w:rsidRPr="00621A36">
              <w:rPr>
                <w:b w:val="0"/>
                <w:color w:val="auto"/>
              </w:rPr>
              <w:t>Consum limitat de lipide (hiperlipidemie).</w:t>
            </w:r>
          </w:p>
        </w:tc>
        <w:tc>
          <w:tcPr>
            <w:tcW w:w="4432" w:type="dxa"/>
            <w:shd w:val="clear" w:color="auto" w:fill="auto"/>
          </w:tcPr>
          <w:p w:rsidR="00801EC7" w:rsidRPr="00621A36" w:rsidRDefault="00801EC7" w:rsidP="00332C0D">
            <w:pPr>
              <w:pStyle w:val="af8"/>
              <w:numPr>
                <w:ilvl w:val="0"/>
                <w:numId w:val="31"/>
              </w:numPr>
              <w:cnfStyle w:val="000000000000"/>
              <w:rPr>
                <w:color w:val="auto"/>
              </w:rPr>
            </w:pPr>
            <w:r w:rsidRPr="00621A36">
              <w:rPr>
                <w:color w:val="auto"/>
              </w:rPr>
              <w:t>prin sonda nazogastrică</w:t>
            </w:r>
            <w:r w:rsidR="00FF2F5B" w:rsidRPr="00621A36">
              <w:rPr>
                <w:color w:val="auto"/>
              </w:rPr>
              <w:t>,</w:t>
            </w:r>
            <w:r w:rsidR="00A04710" w:rsidRPr="00621A36">
              <w:rPr>
                <w:color w:val="auto"/>
              </w:rPr>
              <w:t xml:space="preserve"> cu  o pompă specială,</w:t>
            </w:r>
            <w:r w:rsidRPr="00621A36">
              <w:rPr>
                <w:color w:val="auto"/>
              </w:rPr>
              <w:t xml:space="preserve"> continuu, </w:t>
            </w:r>
            <w:r w:rsidR="00A04710" w:rsidRPr="00621A36">
              <w:rPr>
                <w:color w:val="auto"/>
              </w:rPr>
              <w:t xml:space="preserve">1/3 din necesarul caloric total, </w:t>
            </w:r>
            <w:r w:rsidRPr="00621A36">
              <w:rPr>
                <w:b/>
                <w:color w:val="auto"/>
              </w:rPr>
              <w:t>pentru perioada nopții</w:t>
            </w:r>
            <w:r w:rsidR="00A04710" w:rsidRPr="00621A36">
              <w:rPr>
                <w:color w:val="auto"/>
              </w:rPr>
              <w:t>;</w:t>
            </w:r>
          </w:p>
          <w:p w:rsidR="00317F29" w:rsidRPr="00621A36" w:rsidRDefault="00801EC7" w:rsidP="00332C0D">
            <w:pPr>
              <w:pStyle w:val="af8"/>
              <w:numPr>
                <w:ilvl w:val="0"/>
                <w:numId w:val="31"/>
              </w:numPr>
              <w:cnfStyle w:val="000000000000"/>
              <w:rPr>
                <w:i/>
                <w:color w:val="auto"/>
              </w:rPr>
            </w:pPr>
            <w:r w:rsidRPr="00621A36">
              <w:rPr>
                <w:i/>
                <w:color w:val="auto"/>
              </w:rPr>
              <w:t>formule enterale elementare, glucoză sau polimerii ei;</w:t>
            </w:r>
          </w:p>
          <w:p w:rsidR="00A04710" w:rsidRPr="00621A36" w:rsidRDefault="00A04710" w:rsidP="00332C0D">
            <w:pPr>
              <w:pStyle w:val="af8"/>
              <w:numPr>
                <w:ilvl w:val="0"/>
                <w:numId w:val="31"/>
              </w:numPr>
              <w:cnfStyle w:val="000000000000"/>
              <w:rPr>
                <w:i/>
                <w:color w:val="auto"/>
              </w:rPr>
            </w:pPr>
            <w:r w:rsidRPr="00621A36">
              <w:rPr>
                <w:b/>
                <w:color w:val="auto"/>
              </w:rPr>
              <w:t>Doza:</w:t>
            </w:r>
          </w:p>
          <w:p w:rsidR="00801EC7" w:rsidRPr="00621A36" w:rsidRDefault="002B448A" w:rsidP="00332C0D">
            <w:pPr>
              <w:pStyle w:val="af8"/>
              <w:numPr>
                <w:ilvl w:val="0"/>
                <w:numId w:val="58"/>
              </w:numPr>
              <w:cnfStyle w:val="000000000000"/>
              <w:rPr>
                <w:color w:val="auto"/>
              </w:rPr>
            </w:pPr>
            <w:r w:rsidRPr="00621A36">
              <w:rPr>
                <w:color w:val="auto"/>
              </w:rPr>
              <w:t>sugar: 8-10 mg/kg</w:t>
            </w:r>
            <w:r w:rsidR="00A04710" w:rsidRPr="00621A36">
              <w:rPr>
                <w:color w:val="auto"/>
              </w:rPr>
              <w:t xml:space="preserve">/min, </w:t>
            </w:r>
            <w:r w:rsidR="00A04710" w:rsidRPr="00621A36">
              <w:rPr>
                <w:i/>
                <w:color w:val="auto"/>
              </w:rPr>
              <w:t>per os;</w:t>
            </w:r>
          </w:p>
          <w:p w:rsidR="00056204" w:rsidRPr="00621A36" w:rsidRDefault="002B448A" w:rsidP="00332C0D">
            <w:pPr>
              <w:pStyle w:val="af8"/>
              <w:numPr>
                <w:ilvl w:val="0"/>
                <w:numId w:val="58"/>
              </w:numPr>
              <w:cnfStyle w:val="000000000000"/>
              <w:rPr>
                <w:i/>
                <w:color w:val="auto"/>
              </w:rPr>
            </w:pPr>
            <w:r w:rsidRPr="00621A36">
              <w:rPr>
                <w:color w:val="auto"/>
              </w:rPr>
              <w:t>copil mare: 5-7 mg/kg</w:t>
            </w:r>
            <w:r w:rsidR="00A04710" w:rsidRPr="00621A36">
              <w:rPr>
                <w:color w:val="auto"/>
              </w:rPr>
              <w:t xml:space="preserve">/min, </w:t>
            </w:r>
            <w:r w:rsidR="00317F29" w:rsidRPr="00621A36">
              <w:rPr>
                <w:i/>
                <w:color w:val="auto"/>
              </w:rPr>
              <w:t>per os.</w:t>
            </w:r>
          </w:p>
          <w:p w:rsidR="00056204" w:rsidRPr="00621A36" w:rsidRDefault="00801EC7" w:rsidP="00332C0D">
            <w:pPr>
              <w:pStyle w:val="af8"/>
              <w:numPr>
                <w:ilvl w:val="0"/>
                <w:numId w:val="31"/>
              </w:numPr>
              <w:cnfStyle w:val="000000000000"/>
              <w:rPr>
                <w:color w:val="auto"/>
              </w:rPr>
            </w:pPr>
            <w:r w:rsidRPr="00621A36">
              <w:rPr>
                <w:b/>
                <w:color w:val="auto"/>
              </w:rPr>
              <w:t>pentru perioada zilei</w:t>
            </w:r>
            <w:r w:rsidRPr="00621A36">
              <w:rPr>
                <w:color w:val="auto"/>
              </w:rPr>
              <w:t xml:space="preserve"> se vor consuma mese frecvente cu conținut înalt de carbohidrați </w:t>
            </w:r>
            <w:r w:rsidR="00A04710" w:rsidRPr="00621A36">
              <w:rPr>
                <w:color w:val="auto"/>
              </w:rPr>
              <w:t>(glucide</w:t>
            </w:r>
            <w:r w:rsidRPr="00621A36">
              <w:rPr>
                <w:color w:val="auto"/>
              </w:rPr>
              <w:t xml:space="preserve"> 65-70%, proteine 10-15%, lipide 20-25%);</w:t>
            </w:r>
          </w:p>
          <w:p w:rsidR="00801EC7" w:rsidRPr="00621A36" w:rsidRDefault="00801EC7" w:rsidP="00332C0D">
            <w:pPr>
              <w:pStyle w:val="af8"/>
              <w:numPr>
                <w:ilvl w:val="0"/>
                <w:numId w:val="31"/>
              </w:numPr>
              <w:cnfStyle w:val="000000000000"/>
              <w:rPr>
                <w:color w:val="auto"/>
              </w:rPr>
            </w:pPr>
            <w:r w:rsidRPr="00621A36">
              <w:rPr>
                <w:b/>
                <w:color w:val="auto"/>
              </w:rPr>
              <w:t>prima masă</w:t>
            </w:r>
            <w:r w:rsidRPr="00621A36">
              <w:rPr>
                <w:color w:val="auto"/>
              </w:rPr>
              <w:t xml:space="preserve"> trebuie administrată nu mai tîrziu de 15-30 minute </w:t>
            </w:r>
            <w:r w:rsidR="00A04710" w:rsidRPr="00621A36">
              <w:rPr>
                <w:color w:val="auto"/>
              </w:rPr>
              <w:t xml:space="preserve">după oprirea </w:t>
            </w:r>
            <w:r w:rsidRPr="00621A36">
              <w:rPr>
                <w:color w:val="auto"/>
              </w:rPr>
              <w:t>perfuziei nazogastrice</w:t>
            </w:r>
            <w:r w:rsidR="00A04710" w:rsidRPr="00621A36">
              <w:rPr>
                <w:color w:val="auto"/>
              </w:rPr>
              <w:t>.</w:t>
            </w:r>
          </w:p>
        </w:tc>
        <w:tc>
          <w:tcPr>
            <w:tcW w:w="3178" w:type="dxa"/>
            <w:shd w:val="clear" w:color="auto" w:fill="auto"/>
          </w:tcPr>
          <w:p w:rsidR="00801EC7" w:rsidRPr="00621A36" w:rsidRDefault="00FF2F5B" w:rsidP="00332C0D">
            <w:pPr>
              <w:pStyle w:val="af8"/>
              <w:numPr>
                <w:ilvl w:val="0"/>
                <w:numId w:val="32"/>
              </w:numPr>
              <w:cnfStyle w:val="000000000000"/>
              <w:rPr>
                <w:color w:val="auto"/>
              </w:rPr>
            </w:pPr>
            <w:r w:rsidRPr="00621A36">
              <w:rPr>
                <w:color w:val="auto"/>
              </w:rPr>
              <w:t xml:space="preserve">prin </w:t>
            </w:r>
            <w:r w:rsidR="00A04710" w:rsidRPr="00621A36">
              <w:rPr>
                <w:color w:val="auto"/>
              </w:rPr>
              <w:t xml:space="preserve">sonda </w:t>
            </w:r>
            <w:r w:rsidR="00801EC7" w:rsidRPr="00621A36">
              <w:rPr>
                <w:color w:val="auto"/>
              </w:rPr>
              <w:t>nazogastrică</w:t>
            </w:r>
            <w:r w:rsidRPr="00621A36">
              <w:rPr>
                <w:color w:val="auto"/>
              </w:rPr>
              <w:t>;</w:t>
            </w:r>
          </w:p>
          <w:p w:rsidR="00801EC7" w:rsidRPr="00621A36" w:rsidRDefault="00801EC7" w:rsidP="00332C0D">
            <w:pPr>
              <w:pStyle w:val="af8"/>
              <w:numPr>
                <w:ilvl w:val="0"/>
                <w:numId w:val="32"/>
              </w:numPr>
              <w:cnfStyle w:val="000000000000"/>
              <w:rPr>
                <w:color w:val="auto"/>
              </w:rPr>
            </w:pPr>
            <w:r w:rsidRPr="00621A36">
              <w:rPr>
                <w:i/>
                <w:color w:val="auto"/>
              </w:rPr>
              <w:t>amidon de porumb</w:t>
            </w:r>
            <w:r w:rsidR="00FF2F5B" w:rsidRPr="00621A36">
              <w:rPr>
                <w:color w:val="auto"/>
              </w:rPr>
              <w:t xml:space="preserve"> dizolvat în apă caldă în raport de 1:2;</w:t>
            </w:r>
          </w:p>
          <w:p w:rsidR="00317F29" w:rsidRPr="00621A36" w:rsidRDefault="00FF2F5B" w:rsidP="00332C0D">
            <w:pPr>
              <w:pStyle w:val="af8"/>
              <w:numPr>
                <w:ilvl w:val="0"/>
                <w:numId w:val="32"/>
              </w:numPr>
              <w:cnfStyle w:val="000000000000"/>
              <w:rPr>
                <w:color w:val="auto"/>
              </w:rPr>
            </w:pPr>
            <w:r w:rsidRPr="00621A36">
              <w:rPr>
                <w:color w:val="auto"/>
              </w:rPr>
              <w:t>între mese;</w:t>
            </w:r>
          </w:p>
          <w:p w:rsidR="00FF2F5B" w:rsidRPr="00621A36" w:rsidRDefault="00FF2F5B" w:rsidP="00332C0D">
            <w:pPr>
              <w:pStyle w:val="af8"/>
              <w:numPr>
                <w:ilvl w:val="0"/>
                <w:numId w:val="32"/>
              </w:numPr>
              <w:cnfStyle w:val="000000000000"/>
              <w:rPr>
                <w:color w:val="auto"/>
              </w:rPr>
            </w:pPr>
            <w:r w:rsidRPr="00621A36">
              <w:rPr>
                <w:b/>
                <w:color w:val="auto"/>
              </w:rPr>
              <w:t>Doza:</w:t>
            </w:r>
          </w:p>
          <w:p w:rsidR="00FF2F5B" w:rsidRPr="00621A36" w:rsidRDefault="00FF2F5B" w:rsidP="00332C0D">
            <w:pPr>
              <w:pStyle w:val="af8"/>
              <w:numPr>
                <w:ilvl w:val="0"/>
                <w:numId w:val="56"/>
              </w:numPr>
              <w:cnfStyle w:val="000000000000"/>
              <w:rPr>
                <w:color w:val="auto"/>
              </w:rPr>
            </w:pPr>
            <w:r w:rsidRPr="00621A36">
              <w:rPr>
                <w:b/>
                <w:color w:val="auto"/>
              </w:rPr>
              <w:t>&lt;2 ani:</w:t>
            </w:r>
            <w:r w:rsidR="00317F29" w:rsidRPr="00621A36">
              <w:rPr>
                <w:color w:val="auto"/>
              </w:rPr>
              <w:t xml:space="preserve"> 1,6 g/kg</w:t>
            </w:r>
            <w:r w:rsidRPr="00621A36">
              <w:rPr>
                <w:color w:val="auto"/>
              </w:rPr>
              <w:t xml:space="preserve"> fiecare 4 ore</w:t>
            </w:r>
            <w:r w:rsidR="00A04710" w:rsidRPr="00621A36">
              <w:rPr>
                <w:color w:val="auto"/>
              </w:rPr>
              <w:t xml:space="preserve">, </w:t>
            </w:r>
            <w:r w:rsidR="00A04710" w:rsidRPr="00621A36">
              <w:rPr>
                <w:i/>
                <w:color w:val="auto"/>
              </w:rPr>
              <w:t>per os</w:t>
            </w:r>
            <w:r w:rsidRPr="00621A36">
              <w:rPr>
                <w:i/>
                <w:color w:val="auto"/>
              </w:rPr>
              <w:t>;</w:t>
            </w:r>
          </w:p>
          <w:p w:rsidR="00317F29" w:rsidRPr="00621A36" w:rsidRDefault="00FF2F5B" w:rsidP="00332C0D">
            <w:pPr>
              <w:pStyle w:val="af8"/>
              <w:numPr>
                <w:ilvl w:val="0"/>
                <w:numId w:val="56"/>
              </w:numPr>
              <w:cnfStyle w:val="000000000000"/>
              <w:rPr>
                <w:color w:val="auto"/>
              </w:rPr>
            </w:pPr>
            <w:r w:rsidRPr="00621A36">
              <w:rPr>
                <w:b/>
                <w:color w:val="auto"/>
              </w:rPr>
              <w:t>&gt;2 ani:</w:t>
            </w:r>
            <w:r w:rsidR="00317F29" w:rsidRPr="00621A36">
              <w:rPr>
                <w:color w:val="auto"/>
              </w:rPr>
              <w:t xml:space="preserve"> 1,75-2,5 g/kg</w:t>
            </w:r>
            <w:r w:rsidR="00A04710" w:rsidRPr="00621A36">
              <w:rPr>
                <w:color w:val="auto"/>
              </w:rPr>
              <w:t xml:space="preserve">, </w:t>
            </w:r>
            <w:r w:rsidR="00A04710" w:rsidRPr="00621A36">
              <w:rPr>
                <w:i/>
                <w:color w:val="auto"/>
              </w:rPr>
              <w:t>per os,</w:t>
            </w:r>
            <w:r w:rsidRPr="00621A36">
              <w:rPr>
                <w:color w:val="auto"/>
              </w:rPr>
              <w:t xml:space="preserve"> fiecare 6 ore.</w:t>
            </w:r>
          </w:p>
          <w:p w:rsidR="00FF2F5B" w:rsidRPr="00621A36" w:rsidRDefault="00FF2F5B" w:rsidP="00332C0D">
            <w:pPr>
              <w:pStyle w:val="af8"/>
              <w:numPr>
                <w:ilvl w:val="0"/>
                <w:numId w:val="57"/>
              </w:numPr>
              <w:ind w:left="463"/>
              <w:cnfStyle w:val="000000000000"/>
              <w:rPr>
                <w:color w:val="auto"/>
              </w:rPr>
            </w:pPr>
            <w:r w:rsidRPr="00621A36">
              <w:rPr>
                <w:color w:val="auto"/>
              </w:rPr>
              <w:t>La copii cu funcția pancreatică afectată tratamentul este inefectiv.</w:t>
            </w:r>
          </w:p>
        </w:tc>
      </w:tr>
    </w:tbl>
    <w:p w:rsidR="002D42BD" w:rsidRPr="00621A36" w:rsidRDefault="00317F29" w:rsidP="00D57D8A">
      <w:pPr>
        <w:pStyle w:val="3"/>
        <w:rPr>
          <w:lang w:val="ro-MO"/>
        </w:rPr>
      </w:pPr>
      <w:bookmarkStart w:id="63" w:name="_Toc487113927"/>
      <w:r w:rsidRPr="00621A36">
        <w:rPr>
          <w:lang w:val="ro-MO"/>
        </w:rPr>
        <w:t>C.2.6.2. Tratament chirurgical</w:t>
      </w:r>
      <w:bookmarkEnd w:id="63"/>
    </w:p>
    <w:tbl>
      <w:tblPr>
        <w:tblStyle w:val="-41"/>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5585"/>
      </w:tblGrid>
      <w:tr w:rsidR="006E1D21" w:rsidRPr="00621A36" w:rsidTr="003853B9">
        <w:trPr>
          <w:cnfStyle w:val="100000000000"/>
          <w:jc w:val="center"/>
        </w:trPr>
        <w:tc>
          <w:tcPr>
            <w:cnfStyle w:val="001000000000"/>
            <w:tcW w:w="10455" w:type="dxa"/>
            <w:gridSpan w:val="2"/>
            <w:tcBorders>
              <w:bottom w:val="none" w:sz="0" w:space="0" w:color="auto"/>
            </w:tcBorders>
            <w:shd w:val="clear" w:color="auto" w:fill="auto"/>
          </w:tcPr>
          <w:p w:rsidR="00EC4B10" w:rsidRPr="00621A36" w:rsidRDefault="00D57D8A" w:rsidP="00317F29">
            <w:pPr>
              <w:rPr>
                <w:color w:val="auto"/>
              </w:rPr>
            </w:pPr>
            <w:r w:rsidRPr="00621A36">
              <w:rPr>
                <w:color w:val="auto"/>
              </w:rPr>
              <w:t>Caseta 16</w:t>
            </w:r>
            <w:r w:rsidR="00EC4B10" w:rsidRPr="00621A36">
              <w:rPr>
                <w:color w:val="auto"/>
              </w:rPr>
              <w:t xml:space="preserve">. </w:t>
            </w:r>
            <w:r w:rsidR="00317F29" w:rsidRPr="00621A36">
              <w:rPr>
                <w:i/>
                <w:color w:val="auto"/>
              </w:rPr>
              <w:t>Indicațiile transplantului hepatic și renal</w:t>
            </w:r>
          </w:p>
        </w:tc>
      </w:tr>
      <w:tr w:rsidR="006E1D21" w:rsidRPr="00621A36" w:rsidTr="003853B9">
        <w:trPr>
          <w:cnfStyle w:val="000000100000"/>
          <w:jc w:val="center"/>
        </w:trPr>
        <w:tc>
          <w:tcPr>
            <w:cnfStyle w:val="001000000000"/>
            <w:tcW w:w="4870" w:type="dxa"/>
            <w:shd w:val="clear" w:color="auto" w:fill="auto"/>
          </w:tcPr>
          <w:p w:rsidR="0084292B" w:rsidRPr="00621A36" w:rsidRDefault="00A547D2" w:rsidP="00D818C2">
            <w:pPr>
              <w:rPr>
                <w:color w:val="auto"/>
              </w:rPr>
            </w:pPr>
            <w:r w:rsidRPr="00621A36">
              <w:rPr>
                <w:color w:val="auto"/>
              </w:rPr>
              <w:t>Transplant hepatic</w:t>
            </w:r>
          </w:p>
        </w:tc>
        <w:tc>
          <w:tcPr>
            <w:tcW w:w="5585" w:type="dxa"/>
            <w:shd w:val="clear" w:color="auto" w:fill="auto"/>
          </w:tcPr>
          <w:p w:rsidR="0084292B" w:rsidRPr="00621A36" w:rsidRDefault="00FB4757" w:rsidP="00332C0D">
            <w:pPr>
              <w:pStyle w:val="af8"/>
              <w:numPr>
                <w:ilvl w:val="0"/>
                <w:numId w:val="28"/>
              </w:numPr>
              <w:cnfStyle w:val="000000100000"/>
              <w:rPr>
                <w:color w:val="auto"/>
              </w:rPr>
            </w:pPr>
            <w:r w:rsidRPr="00621A36">
              <w:rPr>
                <w:color w:val="auto"/>
              </w:rPr>
              <w:t>e</w:t>
            </w:r>
            <w:r w:rsidR="00A04710" w:rsidRPr="00621A36">
              <w:rPr>
                <w:color w:val="auto"/>
              </w:rPr>
              <w:t>șuarea mă</w:t>
            </w:r>
            <w:r w:rsidR="000B1071" w:rsidRPr="00621A36">
              <w:rPr>
                <w:color w:val="auto"/>
              </w:rPr>
              <w:t>surilor cons</w:t>
            </w:r>
            <w:r w:rsidR="00A04710" w:rsidRPr="00621A36">
              <w:rPr>
                <w:color w:val="auto"/>
              </w:rPr>
              <w:t>ervativ</w:t>
            </w:r>
            <w:r w:rsidR="000B1071" w:rsidRPr="00621A36">
              <w:rPr>
                <w:color w:val="auto"/>
              </w:rPr>
              <w:t>e</w:t>
            </w:r>
            <w:r w:rsidR="00A04710" w:rsidRPr="00621A36">
              <w:rPr>
                <w:color w:val="auto"/>
              </w:rPr>
              <w:t>;</w:t>
            </w:r>
          </w:p>
          <w:p w:rsidR="000B1071" w:rsidRPr="00621A36" w:rsidRDefault="00FB4757" w:rsidP="00332C0D">
            <w:pPr>
              <w:pStyle w:val="af8"/>
              <w:numPr>
                <w:ilvl w:val="0"/>
                <w:numId w:val="28"/>
              </w:numPr>
              <w:cnfStyle w:val="000000100000"/>
              <w:rPr>
                <w:color w:val="auto"/>
              </w:rPr>
            </w:pPr>
            <w:r w:rsidRPr="00621A36">
              <w:rPr>
                <w:color w:val="auto"/>
              </w:rPr>
              <w:t>m</w:t>
            </w:r>
            <w:r w:rsidR="000B1071" w:rsidRPr="00621A36">
              <w:rPr>
                <w:color w:val="auto"/>
              </w:rPr>
              <w:t>alignizarea adenoamelor hepatice</w:t>
            </w:r>
            <w:r w:rsidR="00A04710" w:rsidRPr="00621A36">
              <w:rPr>
                <w:color w:val="auto"/>
              </w:rPr>
              <w:t>.</w:t>
            </w:r>
          </w:p>
        </w:tc>
      </w:tr>
      <w:tr w:rsidR="006E1D21" w:rsidRPr="00621A36" w:rsidTr="003853B9">
        <w:trPr>
          <w:jc w:val="center"/>
        </w:trPr>
        <w:tc>
          <w:tcPr>
            <w:cnfStyle w:val="001000000000"/>
            <w:tcW w:w="4870" w:type="dxa"/>
            <w:shd w:val="clear" w:color="auto" w:fill="auto"/>
          </w:tcPr>
          <w:p w:rsidR="000B1071" w:rsidRPr="00621A36" w:rsidRDefault="000B1071" w:rsidP="00D818C2">
            <w:pPr>
              <w:rPr>
                <w:color w:val="auto"/>
              </w:rPr>
            </w:pPr>
            <w:r w:rsidRPr="00621A36">
              <w:rPr>
                <w:color w:val="auto"/>
              </w:rPr>
              <w:t>Transplant renal</w:t>
            </w:r>
          </w:p>
        </w:tc>
        <w:tc>
          <w:tcPr>
            <w:tcW w:w="5585" w:type="dxa"/>
            <w:shd w:val="clear" w:color="auto" w:fill="auto"/>
          </w:tcPr>
          <w:p w:rsidR="000B1071" w:rsidRPr="00621A36" w:rsidRDefault="00FB4757" w:rsidP="00332C0D">
            <w:pPr>
              <w:pStyle w:val="af8"/>
              <w:numPr>
                <w:ilvl w:val="0"/>
                <w:numId w:val="29"/>
              </w:numPr>
              <w:ind w:hanging="382"/>
              <w:cnfStyle w:val="000000000000"/>
              <w:rPr>
                <w:color w:val="auto"/>
              </w:rPr>
            </w:pPr>
            <w:r w:rsidRPr="00621A36">
              <w:rPr>
                <w:color w:val="auto"/>
              </w:rPr>
              <w:t>i</w:t>
            </w:r>
            <w:r w:rsidR="000B1071" w:rsidRPr="00621A36">
              <w:rPr>
                <w:color w:val="auto"/>
              </w:rPr>
              <w:t>nsuficința re</w:t>
            </w:r>
            <w:r w:rsidR="00A04710" w:rsidRPr="00621A36">
              <w:rPr>
                <w:color w:val="auto"/>
              </w:rPr>
              <w:t>n</w:t>
            </w:r>
            <w:r w:rsidR="000B1071" w:rsidRPr="00621A36">
              <w:rPr>
                <w:color w:val="auto"/>
              </w:rPr>
              <w:t xml:space="preserve">ală </w:t>
            </w:r>
            <w:r w:rsidR="00A04710" w:rsidRPr="00621A36">
              <w:rPr>
                <w:color w:val="auto"/>
              </w:rPr>
              <w:t xml:space="preserve">cronică, </w:t>
            </w:r>
            <w:r w:rsidR="000B1071" w:rsidRPr="00621A36">
              <w:rPr>
                <w:color w:val="auto"/>
              </w:rPr>
              <w:t>stadiul terminal</w:t>
            </w:r>
            <w:r w:rsidR="00A04710" w:rsidRPr="00621A36">
              <w:rPr>
                <w:color w:val="auto"/>
              </w:rPr>
              <w:t>.</w:t>
            </w:r>
          </w:p>
        </w:tc>
      </w:tr>
    </w:tbl>
    <w:p w:rsidR="00446FF7" w:rsidRPr="00621A36" w:rsidRDefault="00446FF7"/>
    <w:tbl>
      <w:tblPr>
        <w:tblW w:w="10448"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0"/>
        <w:gridCol w:w="5448"/>
      </w:tblGrid>
      <w:tr w:rsidR="006E1D21" w:rsidRPr="00621A36" w:rsidTr="003853B9">
        <w:trPr>
          <w:jc w:val="center"/>
        </w:trPr>
        <w:tc>
          <w:tcPr>
            <w:tcW w:w="10448" w:type="dxa"/>
            <w:gridSpan w:val="2"/>
            <w:shd w:val="clear" w:color="auto" w:fill="auto"/>
          </w:tcPr>
          <w:p w:rsidR="00446FF7" w:rsidRPr="00621A36" w:rsidRDefault="00446FF7">
            <w:r w:rsidRPr="00621A36">
              <w:rPr>
                <w:b/>
                <w:bCs/>
              </w:rPr>
              <w:t>Ca</w:t>
            </w:r>
            <w:r w:rsidR="00460DC3" w:rsidRPr="00621A36">
              <w:rPr>
                <w:b/>
                <w:bCs/>
              </w:rPr>
              <w:t>seta 1</w:t>
            </w:r>
            <w:r w:rsidR="00D57D8A" w:rsidRPr="00621A36">
              <w:rPr>
                <w:b/>
                <w:bCs/>
              </w:rPr>
              <w:t>7</w:t>
            </w:r>
            <w:r w:rsidRPr="00621A36">
              <w:rPr>
                <w:b/>
                <w:bCs/>
              </w:rPr>
              <w:t xml:space="preserve">. </w:t>
            </w:r>
            <w:r w:rsidRPr="00621A36">
              <w:rPr>
                <w:b/>
                <w:bCs/>
                <w:i/>
                <w:iCs/>
              </w:rPr>
              <w:t xml:space="preserve">Criteriile de spitalizare şi </w:t>
            </w:r>
            <w:r w:rsidRPr="00621A36">
              <w:rPr>
                <w:b/>
                <w:bCs/>
                <w:i/>
                <w:lang w:val="es-ES"/>
              </w:rPr>
              <w:t>externare</w:t>
            </w:r>
          </w:p>
        </w:tc>
      </w:tr>
      <w:tr w:rsidR="006E1D21" w:rsidRPr="00621A36" w:rsidTr="003853B9">
        <w:trPr>
          <w:jc w:val="center"/>
        </w:trPr>
        <w:tc>
          <w:tcPr>
            <w:tcW w:w="5000" w:type="dxa"/>
            <w:shd w:val="clear" w:color="auto" w:fill="auto"/>
          </w:tcPr>
          <w:p w:rsidR="00446FF7" w:rsidRPr="00621A36" w:rsidRDefault="00460DC3">
            <w:pPr>
              <w:jc w:val="center"/>
              <w:rPr>
                <w:b/>
                <w:bCs/>
                <w:lang w:val="es-ES"/>
              </w:rPr>
            </w:pPr>
            <w:r w:rsidRPr="00621A36">
              <w:rPr>
                <w:b/>
                <w:bCs/>
                <w:lang w:val="es-ES"/>
              </w:rPr>
              <w:lastRenderedPageBreak/>
              <w:t>Criterii</w:t>
            </w:r>
            <w:r w:rsidR="00446FF7" w:rsidRPr="00621A36">
              <w:rPr>
                <w:b/>
                <w:bCs/>
                <w:lang w:val="es-ES"/>
              </w:rPr>
              <w:t xml:space="preserve"> de spitalizare</w:t>
            </w:r>
          </w:p>
        </w:tc>
        <w:tc>
          <w:tcPr>
            <w:tcW w:w="5448" w:type="dxa"/>
            <w:shd w:val="clear" w:color="auto" w:fill="auto"/>
          </w:tcPr>
          <w:p w:rsidR="00446FF7" w:rsidRPr="00621A36" w:rsidRDefault="00460DC3">
            <w:pPr>
              <w:jc w:val="center"/>
            </w:pPr>
            <w:r w:rsidRPr="00621A36">
              <w:rPr>
                <w:b/>
                <w:bCs/>
                <w:lang w:val="es-ES"/>
              </w:rPr>
              <w:t>Criterii</w:t>
            </w:r>
            <w:r w:rsidR="00446FF7" w:rsidRPr="00621A36">
              <w:rPr>
                <w:b/>
                <w:bCs/>
                <w:lang w:val="es-ES"/>
              </w:rPr>
              <w:t xml:space="preserve"> de externare</w:t>
            </w:r>
          </w:p>
        </w:tc>
      </w:tr>
      <w:tr w:rsidR="006E1D21" w:rsidRPr="00621A36" w:rsidTr="003853B9">
        <w:trPr>
          <w:jc w:val="center"/>
        </w:trPr>
        <w:tc>
          <w:tcPr>
            <w:tcW w:w="5000" w:type="dxa"/>
            <w:shd w:val="clear" w:color="auto" w:fill="auto"/>
          </w:tcPr>
          <w:p w:rsidR="00446FF7" w:rsidRPr="00621A36" w:rsidRDefault="00446FF7" w:rsidP="00332C0D">
            <w:pPr>
              <w:pStyle w:val="af"/>
              <w:numPr>
                <w:ilvl w:val="0"/>
                <w:numId w:val="10"/>
              </w:numPr>
              <w:tabs>
                <w:tab w:val="left" w:pos="284"/>
              </w:tabs>
              <w:spacing w:before="0" w:after="0"/>
              <w:ind w:left="284" w:hanging="284"/>
              <w:rPr>
                <w:bCs/>
                <w:lang w:val="ro-RO"/>
              </w:rPr>
            </w:pPr>
            <w:r w:rsidRPr="00621A36">
              <w:rPr>
                <w:bCs/>
                <w:lang w:val="ro-RO"/>
              </w:rPr>
              <w:t>confirmarea diagnosticului</w:t>
            </w:r>
            <w:r w:rsidR="00EC4B10" w:rsidRPr="00621A36">
              <w:rPr>
                <w:bCs/>
                <w:lang w:val="ro-RO"/>
              </w:rPr>
              <w:t>;</w:t>
            </w:r>
          </w:p>
          <w:p w:rsidR="00446FF7" w:rsidRPr="00621A36" w:rsidRDefault="00446FF7" w:rsidP="00332C0D">
            <w:pPr>
              <w:pStyle w:val="af"/>
              <w:numPr>
                <w:ilvl w:val="0"/>
                <w:numId w:val="10"/>
              </w:numPr>
              <w:tabs>
                <w:tab w:val="left" w:pos="284"/>
              </w:tabs>
              <w:spacing w:before="0" w:after="0"/>
              <w:ind w:left="284" w:hanging="284"/>
              <w:rPr>
                <w:lang w:val="de-DE"/>
              </w:rPr>
            </w:pPr>
            <w:r w:rsidRPr="00621A36">
              <w:rPr>
                <w:bCs/>
                <w:lang w:val="ro-RO"/>
              </w:rPr>
              <w:t>prezenţa complicaţiilor</w:t>
            </w:r>
            <w:r w:rsidR="00D87652" w:rsidRPr="00621A36">
              <w:rPr>
                <w:bCs/>
                <w:lang w:val="ro-RO"/>
              </w:rPr>
              <w:t>;</w:t>
            </w:r>
          </w:p>
          <w:p w:rsidR="00D87652" w:rsidRPr="00621A36" w:rsidRDefault="00D87652" w:rsidP="00332C0D">
            <w:pPr>
              <w:pStyle w:val="af"/>
              <w:numPr>
                <w:ilvl w:val="0"/>
                <w:numId w:val="10"/>
              </w:numPr>
              <w:tabs>
                <w:tab w:val="left" w:pos="284"/>
              </w:tabs>
              <w:spacing w:before="0" w:after="0"/>
              <w:ind w:left="284" w:hanging="284"/>
              <w:rPr>
                <w:lang w:val="de-DE"/>
              </w:rPr>
            </w:pPr>
            <w:r w:rsidRPr="00621A36">
              <w:rPr>
                <w:bCs/>
                <w:lang w:val="ro-RO"/>
              </w:rPr>
              <w:t>necesitatea transplantului hepatic și/sau renal.</w:t>
            </w:r>
          </w:p>
        </w:tc>
        <w:tc>
          <w:tcPr>
            <w:tcW w:w="5448" w:type="dxa"/>
            <w:shd w:val="clear" w:color="auto" w:fill="auto"/>
          </w:tcPr>
          <w:p w:rsidR="00446FF7" w:rsidRPr="00621A36" w:rsidRDefault="00446FF7" w:rsidP="00332C0D">
            <w:pPr>
              <w:pStyle w:val="af"/>
              <w:numPr>
                <w:ilvl w:val="0"/>
                <w:numId w:val="5"/>
              </w:numPr>
              <w:tabs>
                <w:tab w:val="left" w:pos="239"/>
              </w:tabs>
              <w:spacing w:before="0" w:after="0"/>
              <w:ind w:left="239" w:hanging="239"/>
              <w:rPr>
                <w:lang w:val="ro-RO"/>
              </w:rPr>
            </w:pPr>
            <w:r w:rsidRPr="00621A36">
              <w:rPr>
                <w:lang w:val="de-DE"/>
              </w:rPr>
              <w:t>ameliorare</w:t>
            </w:r>
            <w:r w:rsidRPr="00621A36">
              <w:rPr>
                <w:lang w:val="ro-RO"/>
              </w:rPr>
              <w:t xml:space="preserve"> clinică</w:t>
            </w:r>
            <w:r w:rsidR="00EC4B10" w:rsidRPr="00621A36">
              <w:rPr>
                <w:lang w:val="ro-RO"/>
              </w:rPr>
              <w:t>;</w:t>
            </w:r>
          </w:p>
          <w:p w:rsidR="00446FF7" w:rsidRPr="00621A36" w:rsidRDefault="00446FF7" w:rsidP="00332C0D">
            <w:pPr>
              <w:pStyle w:val="af"/>
              <w:numPr>
                <w:ilvl w:val="0"/>
                <w:numId w:val="5"/>
              </w:numPr>
              <w:tabs>
                <w:tab w:val="left" w:pos="239"/>
              </w:tabs>
              <w:spacing w:before="0" w:after="60"/>
              <w:ind w:left="239" w:hanging="239"/>
            </w:pPr>
            <w:r w:rsidRPr="00621A36">
              <w:rPr>
                <w:lang w:val="ro-RO"/>
              </w:rPr>
              <w:t>normalizarea indicilor de laborator</w:t>
            </w:r>
            <w:r w:rsidR="00EC4B10" w:rsidRPr="00621A36">
              <w:rPr>
                <w:lang w:val="ro-RO"/>
              </w:rPr>
              <w:t>.</w:t>
            </w:r>
          </w:p>
        </w:tc>
      </w:tr>
    </w:tbl>
    <w:p w:rsidR="00446FF7" w:rsidRPr="00621A36" w:rsidRDefault="00446FF7" w:rsidP="006D1F56">
      <w:pPr>
        <w:pStyle w:val="2"/>
        <w:rPr>
          <w:lang w:val="es-ES"/>
        </w:rPr>
      </w:pPr>
      <w:bookmarkStart w:id="64" w:name="_Toc457060248"/>
      <w:bookmarkStart w:id="65" w:name="_Toc487113928"/>
      <w:r w:rsidRPr="00621A36">
        <w:rPr>
          <w:szCs w:val="24"/>
        </w:rPr>
        <w:t>C.2.7. Supraveghere</w:t>
      </w:r>
      <w:bookmarkEnd w:id="64"/>
      <w:bookmarkEnd w:id="65"/>
    </w:p>
    <w:tbl>
      <w:tblPr>
        <w:tblStyle w:val="-5"/>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9"/>
      </w:tblGrid>
      <w:tr w:rsidR="006E1D21" w:rsidRPr="00621A36" w:rsidTr="003853B9">
        <w:trPr>
          <w:cnfStyle w:val="000000100000"/>
          <w:jc w:val="center"/>
        </w:trPr>
        <w:tc>
          <w:tcPr>
            <w:cnfStyle w:val="000010000000"/>
            <w:tcW w:w="10459" w:type="dxa"/>
            <w:shd w:val="clear" w:color="auto" w:fill="auto"/>
          </w:tcPr>
          <w:p w:rsidR="00B12871" w:rsidRPr="00621A36" w:rsidRDefault="00D57D8A" w:rsidP="001C4049">
            <w:pPr>
              <w:pStyle w:val="af"/>
              <w:spacing w:before="0" w:after="0"/>
              <w:rPr>
                <w:b/>
                <w:bCs/>
                <w:i/>
                <w:color w:val="auto"/>
                <w:lang w:val="es-ES"/>
              </w:rPr>
            </w:pPr>
            <w:r w:rsidRPr="00621A36">
              <w:rPr>
                <w:b/>
                <w:bCs/>
                <w:color w:val="auto"/>
                <w:lang w:val="es-ES"/>
              </w:rPr>
              <w:t>Caseta 18</w:t>
            </w:r>
            <w:r w:rsidR="00EC4B10" w:rsidRPr="00621A36">
              <w:rPr>
                <w:b/>
                <w:bCs/>
                <w:color w:val="auto"/>
                <w:lang w:val="es-ES"/>
              </w:rPr>
              <w:t xml:space="preserve">. </w:t>
            </w:r>
            <w:r w:rsidR="00EC4B10" w:rsidRPr="00621A36">
              <w:rPr>
                <w:b/>
                <w:bCs/>
                <w:i/>
                <w:color w:val="auto"/>
                <w:lang w:val="es-ES"/>
              </w:rPr>
              <w:t>Su</w:t>
            </w:r>
            <w:r w:rsidR="001C4049" w:rsidRPr="00621A36">
              <w:rPr>
                <w:b/>
                <w:bCs/>
                <w:i/>
                <w:color w:val="auto"/>
                <w:lang w:val="es-ES"/>
              </w:rPr>
              <w:t>pravegherea</w:t>
            </w:r>
          </w:p>
        </w:tc>
      </w:tr>
      <w:tr w:rsidR="006E1D21" w:rsidRPr="00621A36" w:rsidTr="003853B9">
        <w:trPr>
          <w:jc w:val="center"/>
        </w:trPr>
        <w:tc>
          <w:tcPr>
            <w:cnfStyle w:val="000010000000"/>
            <w:tcW w:w="10459" w:type="dxa"/>
            <w:shd w:val="clear" w:color="auto" w:fill="auto"/>
          </w:tcPr>
          <w:p w:rsidR="001C4049" w:rsidRPr="00621A36" w:rsidRDefault="00460DC3" w:rsidP="00332C0D">
            <w:pPr>
              <w:pStyle w:val="af8"/>
              <w:numPr>
                <w:ilvl w:val="0"/>
                <w:numId w:val="34"/>
              </w:numPr>
              <w:tabs>
                <w:tab w:val="left" w:pos="315"/>
              </w:tabs>
              <w:autoSpaceDE w:val="0"/>
              <w:ind w:hanging="720"/>
              <w:rPr>
                <w:i/>
                <w:color w:val="auto"/>
              </w:rPr>
            </w:pPr>
            <w:r w:rsidRPr="00621A36">
              <w:rPr>
                <w:bCs/>
                <w:i/>
                <w:color w:val="auto"/>
                <w:lang w:val="es-ES"/>
              </w:rPr>
              <w:t>P</w:t>
            </w:r>
            <w:r w:rsidR="001C4049" w:rsidRPr="00621A36">
              <w:rPr>
                <w:bCs/>
                <w:i/>
                <w:color w:val="auto"/>
                <w:lang w:val="es-ES"/>
              </w:rPr>
              <w:t>erioada de supraveghere va dura toată viața.</w:t>
            </w:r>
          </w:p>
          <w:p w:rsidR="00B130EF" w:rsidRPr="00621A36" w:rsidRDefault="00460DC3" w:rsidP="00332C0D">
            <w:pPr>
              <w:pStyle w:val="af8"/>
              <w:numPr>
                <w:ilvl w:val="0"/>
                <w:numId w:val="34"/>
              </w:numPr>
              <w:tabs>
                <w:tab w:val="left" w:pos="315"/>
              </w:tabs>
              <w:autoSpaceDE w:val="0"/>
              <w:ind w:hanging="720"/>
              <w:rPr>
                <w:b/>
                <w:i/>
                <w:color w:val="auto"/>
              </w:rPr>
            </w:pPr>
            <w:r w:rsidRPr="00621A36">
              <w:rPr>
                <w:b/>
                <w:i/>
                <w:color w:val="auto"/>
              </w:rPr>
              <w:t>Sugari</w:t>
            </w:r>
            <w:r w:rsidR="00641CA9" w:rsidRPr="00621A36">
              <w:rPr>
                <w:b/>
                <w:i/>
                <w:color w:val="auto"/>
              </w:rPr>
              <w:t xml:space="preserve"> și </w:t>
            </w:r>
            <w:r w:rsidRPr="00621A36">
              <w:rPr>
                <w:b/>
                <w:i/>
                <w:color w:val="auto"/>
              </w:rPr>
              <w:t>preșcolari</w:t>
            </w:r>
            <w:r w:rsidR="00B130EF" w:rsidRPr="00621A36">
              <w:rPr>
                <w:b/>
                <w:i/>
                <w:color w:val="auto"/>
              </w:rPr>
              <w:t xml:space="preserve"> – 2 ori/lună: </w:t>
            </w:r>
          </w:p>
          <w:p w:rsidR="00446FF7" w:rsidRPr="00621A36" w:rsidRDefault="00B13A38" w:rsidP="00332C0D">
            <w:pPr>
              <w:pStyle w:val="af8"/>
              <w:numPr>
                <w:ilvl w:val="0"/>
                <w:numId w:val="35"/>
              </w:numPr>
              <w:tabs>
                <w:tab w:val="left" w:pos="315"/>
              </w:tabs>
              <w:autoSpaceDE w:val="0"/>
              <w:ind w:hanging="450"/>
              <w:rPr>
                <w:color w:val="auto"/>
              </w:rPr>
            </w:pPr>
            <w:r w:rsidRPr="00621A36">
              <w:rPr>
                <w:color w:val="auto"/>
              </w:rPr>
              <w:t>b</w:t>
            </w:r>
            <w:r w:rsidR="00B130EF" w:rsidRPr="00621A36">
              <w:rPr>
                <w:color w:val="auto"/>
              </w:rPr>
              <w:t>iochimie: acid lactic, acid uric, lipidograma, glicemia;</w:t>
            </w:r>
          </w:p>
          <w:p w:rsidR="00B130EF" w:rsidRPr="00621A36" w:rsidRDefault="00B13A38" w:rsidP="00332C0D">
            <w:pPr>
              <w:pStyle w:val="af8"/>
              <w:numPr>
                <w:ilvl w:val="0"/>
                <w:numId w:val="35"/>
              </w:numPr>
              <w:tabs>
                <w:tab w:val="left" w:pos="315"/>
              </w:tabs>
              <w:autoSpaceDE w:val="0"/>
              <w:ind w:hanging="450"/>
              <w:rPr>
                <w:color w:val="auto"/>
              </w:rPr>
            </w:pPr>
            <w:r w:rsidRPr="00621A36">
              <w:rPr>
                <w:color w:val="auto"/>
              </w:rPr>
              <w:t>t</w:t>
            </w:r>
            <w:r w:rsidR="00B130EF" w:rsidRPr="00621A36">
              <w:rPr>
                <w:color w:val="auto"/>
              </w:rPr>
              <w:t>ensiunea arterială;</w:t>
            </w:r>
          </w:p>
          <w:p w:rsidR="00B130EF" w:rsidRPr="00621A36" w:rsidRDefault="00B13A38" w:rsidP="00332C0D">
            <w:pPr>
              <w:pStyle w:val="af8"/>
              <w:numPr>
                <w:ilvl w:val="0"/>
                <w:numId w:val="35"/>
              </w:numPr>
              <w:tabs>
                <w:tab w:val="left" w:pos="315"/>
              </w:tabs>
              <w:autoSpaceDE w:val="0"/>
              <w:ind w:hanging="450"/>
              <w:rPr>
                <w:color w:val="auto"/>
              </w:rPr>
            </w:pPr>
            <w:r w:rsidRPr="00621A36">
              <w:rPr>
                <w:color w:val="auto"/>
              </w:rPr>
              <w:t>f</w:t>
            </w:r>
            <w:r w:rsidR="00B130EF" w:rsidRPr="00621A36">
              <w:rPr>
                <w:color w:val="auto"/>
              </w:rPr>
              <w:t>uncția renală</w:t>
            </w:r>
            <w:r w:rsidR="003F52B0" w:rsidRPr="00621A36">
              <w:rPr>
                <w:color w:val="auto"/>
              </w:rPr>
              <w:t xml:space="preserve"> (filtrarea glomerulară)</w:t>
            </w:r>
            <w:r w:rsidR="00B130EF" w:rsidRPr="00621A36">
              <w:rPr>
                <w:color w:val="auto"/>
              </w:rPr>
              <w:t>;</w:t>
            </w:r>
          </w:p>
          <w:p w:rsidR="00B130EF" w:rsidRPr="00621A36" w:rsidRDefault="00B13A38" w:rsidP="00332C0D">
            <w:pPr>
              <w:pStyle w:val="af8"/>
              <w:numPr>
                <w:ilvl w:val="0"/>
                <w:numId w:val="35"/>
              </w:numPr>
              <w:tabs>
                <w:tab w:val="left" w:pos="315"/>
              </w:tabs>
              <w:autoSpaceDE w:val="0"/>
              <w:ind w:hanging="450"/>
              <w:rPr>
                <w:color w:val="auto"/>
              </w:rPr>
            </w:pPr>
            <w:r w:rsidRPr="00621A36">
              <w:rPr>
                <w:color w:val="auto"/>
              </w:rPr>
              <w:t>c</w:t>
            </w:r>
            <w:r w:rsidR="00B130EF" w:rsidRPr="00621A36">
              <w:rPr>
                <w:color w:val="auto"/>
              </w:rPr>
              <w:t>ontrolul infecțiilor la pacienții cu glicogenoza tip Ib.</w:t>
            </w:r>
          </w:p>
          <w:p w:rsidR="00B130EF" w:rsidRPr="00621A36" w:rsidRDefault="00460DC3" w:rsidP="00332C0D">
            <w:pPr>
              <w:pStyle w:val="af8"/>
              <w:numPr>
                <w:ilvl w:val="0"/>
                <w:numId w:val="34"/>
              </w:numPr>
              <w:tabs>
                <w:tab w:val="left" w:pos="315"/>
              </w:tabs>
              <w:autoSpaceDE w:val="0"/>
              <w:ind w:hanging="720"/>
              <w:rPr>
                <w:color w:val="auto"/>
              </w:rPr>
            </w:pPr>
            <w:r w:rsidRPr="00621A36">
              <w:rPr>
                <w:b/>
                <w:i/>
                <w:color w:val="auto"/>
              </w:rPr>
              <w:t>Școlari</w:t>
            </w:r>
            <w:r w:rsidR="00B130EF" w:rsidRPr="00621A36">
              <w:rPr>
                <w:b/>
                <w:i/>
                <w:color w:val="auto"/>
              </w:rPr>
              <w:t>:</w:t>
            </w:r>
            <w:r w:rsidR="00B130EF" w:rsidRPr="00621A36">
              <w:rPr>
                <w:color w:val="auto"/>
              </w:rPr>
              <w:t xml:space="preserve"> </w:t>
            </w:r>
            <w:r w:rsidR="00B13A38" w:rsidRPr="00621A36">
              <w:rPr>
                <w:color w:val="auto"/>
              </w:rPr>
              <w:t>ecografi</w:t>
            </w:r>
            <w:r w:rsidR="003F52B0" w:rsidRPr="00621A36">
              <w:rPr>
                <w:color w:val="auto"/>
              </w:rPr>
              <w:t xml:space="preserve">a abdominală </w:t>
            </w:r>
            <w:r w:rsidR="00B130EF" w:rsidRPr="00621A36">
              <w:rPr>
                <w:color w:val="auto"/>
              </w:rPr>
              <w:t xml:space="preserve">1 dată/an – excluderea adenoamelor hepatice, detectarea </w:t>
            </w:r>
            <w:r w:rsidRPr="00621A36">
              <w:rPr>
                <w:color w:val="auto"/>
              </w:rPr>
              <w:t xml:space="preserve">precoce a </w:t>
            </w:r>
            <w:r w:rsidR="00B130EF" w:rsidRPr="00621A36">
              <w:rPr>
                <w:color w:val="auto"/>
              </w:rPr>
              <w:t>modificărilor maligne.</w:t>
            </w:r>
          </w:p>
        </w:tc>
      </w:tr>
    </w:tbl>
    <w:p w:rsidR="00DA6CCC" w:rsidRPr="00621A36" w:rsidRDefault="00DA6CCC">
      <w:pPr>
        <w:rPr>
          <w:lang w:val="en-US"/>
        </w:rPr>
      </w:pPr>
    </w:p>
    <w:tbl>
      <w:tblPr>
        <w:tblStyle w:val="3-6"/>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38"/>
        <w:gridCol w:w="6117"/>
      </w:tblGrid>
      <w:tr w:rsidR="003F52B0" w:rsidRPr="00621A36" w:rsidTr="003853B9">
        <w:trPr>
          <w:cnfStyle w:val="000000100000"/>
          <w:jc w:val="center"/>
        </w:trPr>
        <w:tc>
          <w:tcPr>
            <w:cnfStyle w:val="000010000000"/>
            <w:tcW w:w="10455" w:type="dxa"/>
            <w:gridSpan w:val="2"/>
            <w:tcBorders>
              <w:top w:val="none" w:sz="0" w:space="0" w:color="auto"/>
              <w:left w:val="none" w:sz="0" w:space="0" w:color="auto"/>
              <w:bottom w:val="none" w:sz="0" w:space="0" w:color="auto"/>
              <w:right w:val="none" w:sz="0" w:space="0" w:color="auto"/>
            </w:tcBorders>
            <w:shd w:val="clear" w:color="auto" w:fill="auto"/>
          </w:tcPr>
          <w:p w:rsidR="00896D0D" w:rsidRPr="00621A36" w:rsidRDefault="00896D0D">
            <w:pPr>
              <w:rPr>
                <w:b/>
                <w:bCs/>
                <w:lang w:val="it-IT"/>
              </w:rPr>
            </w:pPr>
            <w:r w:rsidRPr="00621A36">
              <w:rPr>
                <w:b/>
                <w:bCs/>
                <w:lang w:val="it-IT"/>
              </w:rPr>
              <w:t>Caseta 1</w:t>
            </w:r>
            <w:r w:rsidR="00D57D8A" w:rsidRPr="00621A36">
              <w:rPr>
                <w:b/>
                <w:bCs/>
              </w:rPr>
              <w:t>9</w:t>
            </w:r>
            <w:r w:rsidRPr="00621A36">
              <w:rPr>
                <w:b/>
                <w:bCs/>
                <w:i/>
                <w:iCs/>
                <w:lang w:val="it-IT"/>
              </w:rPr>
              <w:t xml:space="preserve">. </w:t>
            </w:r>
            <w:r w:rsidRPr="00621A36">
              <w:rPr>
                <w:b/>
                <w:bCs/>
                <w:i/>
                <w:lang w:val="it-IT"/>
              </w:rPr>
              <w:t>Complicaţii</w:t>
            </w:r>
          </w:p>
        </w:tc>
      </w:tr>
      <w:tr w:rsidR="006E1D21" w:rsidRPr="00621A36" w:rsidTr="003853B9">
        <w:trPr>
          <w:jc w:val="center"/>
        </w:trPr>
        <w:tc>
          <w:tcPr>
            <w:cnfStyle w:val="000010000000"/>
            <w:tcW w:w="4338" w:type="dxa"/>
            <w:tcBorders>
              <w:left w:val="none" w:sz="0" w:space="0" w:color="auto"/>
              <w:bottom w:val="none" w:sz="0" w:space="0" w:color="auto"/>
              <w:right w:val="none" w:sz="0" w:space="0" w:color="auto"/>
            </w:tcBorders>
            <w:shd w:val="clear" w:color="auto" w:fill="auto"/>
          </w:tcPr>
          <w:p w:rsidR="00A04710" w:rsidRPr="00621A36" w:rsidRDefault="00A04710" w:rsidP="003F52B0">
            <w:pPr>
              <w:snapToGrid w:val="0"/>
              <w:ind w:left="295"/>
              <w:jc w:val="center"/>
              <w:rPr>
                <w:b/>
              </w:rPr>
            </w:pPr>
            <w:r w:rsidRPr="00621A36">
              <w:rPr>
                <w:b/>
              </w:rPr>
              <w:t>Acute</w:t>
            </w:r>
          </w:p>
        </w:tc>
        <w:tc>
          <w:tcPr>
            <w:tcW w:w="6117" w:type="dxa"/>
            <w:shd w:val="clear" w:color="auto" w:fill="auto"/>
          </w:tcPr>
          <w:p w:rsidR="00A04710" w:rsidRPr="00621A36" w:rsidRDefault="00A04710" w:rsidP="003F52B0">
            <w:pPr>
              <w:snapToGrid w:val="0"/>
              <w:ind w:left="295"/>
              <w:jc w:val="center"/>
              <w:cnfStyle w:val="000000000000"/>
              <w:rPr>
                <w:b/>
              </w:rPr>
            </w:pPr>
            <w:r w:rsidRPr="00621A36">
              <w:rPr>
                <w:b/>
              </w:rPr>
              <w:t>Cronice</w:t>
            </w:r>
          </w:p>
        </w:tc>
      </w:tr>
      <w:tr w:rsidR="006E1D21" w:rsidRPr="00621A36" w:rsidTr="003853B9">
        <w:trPr>
          <w:cnfStyle w:val="000000100000"/>
          <w:jc w:val="center"/>
        </w:trPr>
        <w:tc>
          <w:tcPr>
            <w:cnfStyle w:val="000010000000"/>
            <w:tcW w:w="4338" w:type="dxa"/>
            <w:tcBorders>
              <w:top w:val="none" w:sz="0" w:space="0" w:color="auto"/>
              <w:left w:val="none" w:sz="0" w:space="0" w:color="auto"/>
              <w:bottom w:val="none" w:sz="0" w:space="0" w:color="auto"/>
              <w:right w:val="none" w:sz="0" w:space="0" w:color="auto"/>
            </w:tcBorders>
            <w:shd w:val="clear" w:color="auto" w:fill="auto"/>
          </w:tcPr>
          <w:p w:rsidR="004F5DF9" w:rsidRPr="00621A36" w:rsidRDefault="00123A8F" w:rsidP="00332C0D">
            <w:pPr>
              <w:pStyle w:val="af8"/>
              <w:numPr>
                <w:ilvl w:val="0"/>
                <w:numId w:val="29"/>
              </w:numPr>
              <w:snapToGrid w:val="0"/>
              <w:ind w:left="270" w:hanging="270"/>
            </w:pPr>
            <w:r w:rsidRPr="00621A36">
              <w:t>hipoglicemie;</w:t>
            </w:r>
            <w:r w:rsidR="003F52B0" w:rsidRPr="00621A36">
              <w:t xml:space="preserve"> </w:t>
            </w:r>
            <w:r w:rsidRPr="00621A36">
              <w:t>acidoză;</w:t>
            </w:r>
            <w:r w:rsidR="003F52B0" w:rsidRPr="00621A36">
              <w:t xml:space="preserve"> </w:t>
            </w:r>
            <w:r w:rsidRPr="00621A36">
              <w:t>infecții;</w:t>
            </w:r>
            <w:r w:rsidR="003F52B0" w:rsidRPr="00621A36">
              <w:t xml:space="preserve"> </w:t>
            </w:r>
            <w:r w:rsidR="004F5DF9" w:rsidRPr="00621A36">
              <w:t>hemoragie;</w:t>
            </w:r>
            <w:r w:rsidR="003F52B0" w:rsidRPr="00621A36">
              <w:t xml:space="preserve"> </w:t>
            </w:r>
            <w:r w:rsidR="008824E3" w:rsidRPr="00621A36">
              <w:t>l</w:t>
            </w:r>
            <w:r w:rsidR="004F5DF9" w:rsidRPr="00621A36">
              <w:t>eucemie granulocitară acută.</w:t>
            </w:r>
          </w:p>
        </w:tc>
        <w:tc>
          <w:tcPr>
            <w:tcW w:w="6117" w:type="dxa"/>
            <w:tcBorders>
              <w:top w:val="none" w:sz="0" w:space="0" w:color="auto"/>
              <w:left w:val="none" w:sz="0" w:space="0" w:color="auto"/>
              <w:bottom w:val="none" w:sz="0" w:space="0" w:color="auto"/>
              <w:right w:val="none" w:sz="0" w:space="0" w:color="auto"/>
            </w:tcBorders>
            <w:shd w:val="clear" w:color="auto" w:fill="auto"/>
          </w:tcPr>
          <w:p w:rsidR="00123A8F" w:rsidRPr="00621A36" w:rsidRDefault="00123A8F" w:rsidP="00332C0D">
            <w:pPr>
              <w:pStyle w:val="af8"/>
              <w:numPr>
                <w:ilvl w:val="0"/>
                <w:numId w:val="30"/>
              </w:numPr>
              <w:snapToGrid w:val="0"/>
              <w:ind w:left="342" w:hanging="270"/>
              <w:cnfStyle w:val="000000100000"/>
            </w:pPr>
            <w:r w:rsidRPr="00621A36">
              <w:t>osteopenie; rahitism;</w:t>
            </w:r>
            <w:r w:rsidR="003F52B0" w:rsidRPr="00621A36">
              <w:t xml:space="preserve"> </w:t>
            </w:r>
            <w:r w:rsidRPr="00621A36">
              <w:t>deformări scheletale;</w:t>
            </w:r>
            <w:r w:rsidR="003F52B0" w:rsidRPr="00621A36">
              <w:t xml:space="preserve"> </w:t>
            </w:r>
            <w:r w:rsidRPr="00621A36">
              <w:t>fracturi osoase;</w:t>
            </w:r>
            <w:r w:rsidR="003F52B0" w:rsidRPr="00621A36">
              <w:t xml:space="preserve"> </w:t>
            </w:r>
            <w:r w:rsidRPr="00621A36">
              <w:t>nefrolitiază; hipertensiune arterială;</w:t>
            </w:r>
            <w:r w:rsidR="003F52B0" w:rsidRPr="00621A36">
              <w:t xml:space="preserve"> </w:t>
            </w:r>
            <w:r w:rsidR="00A04710" w:rsidRPr="00621A36">
              <w:t>insuficiență</w:t>
            </w:r>
            <w:r w:rsidR="00FB1AC4" w:rsidRPr="00621A36">
              <w:t xml:space="preserve"> renală</w:t>
            </w:r>
            <w:r w:rsidR="00A04710" w:rsidRPr="00621A36">
              <w:t>;</w:t>
            </w:r>
            <w:r w:rsidR="003F52B0" w:rsidRPr="00621A36">
              <w:t xml:space="preserve"> </w:t>
            </w:r>
            <w:r w:rsidR="00FB1AC4" w:rsidRPr="00621A36">
              <w:t>adenoame</w:t>
            </w:r>
            <w:r w:rsidRPr="00621A36">
              <w:t xml:space="preserve"> </w:t>
            </w:r>
            <w:r w:rsidR="00FB1AC4" w:rsidRPr="00621A36">
              <w:t>hepatice</w:t>
            </w:r>
            <w:r w:rsidRPr="00621A36">
              <w:t xml:space="preserve"> cu/fără malignizare;</w:t>
            </w:r>
            <w:r w:rsidR="003F52B0" w:rsidRPr="00621A36">
              <w:t xml:space="preserve"> </w:t>
            </w:r>
            <w:r w:rsidRPr="00621A36">
              <w:t>boli pulmonare vaso-obstructive;</w:t>
            </w:r>
            <w:r w:rsidR="003F52B0" w:rsidRPr="00621A36">
              <w:t xml:space="preserve"> </w:t>
            </w:r>
            <w:r w:rsidRPr="00621A36">
              <w:t>pancreatită;</w:t>
            </w:r>
            <w:r w:rsidR="003F52B0" w:rsidRPr="00621A36">
              <w:t xml:space="preserve"> </w:t>
            </w:r>
            <w:r w:rsidRPr="00621A36">
              <w:t>encefalopatie.</w:t>
            </w:r>
          </w:p>
        </w:tc>
      </w:tr>
    </w:tbl>
    <w:p w:rsidR="00DA6CCC" w:rsidRPr="00621A36" w:rsidRDefault="00DA6CCC">
      <w:pPr>
        <w:rPr>
          <w:lang w:val="it-IT"/>
        </w:rPr>
      </w:pPr>
    </w:p>
    <w:tbl>
      <w:tblPr>
        <w:tblStyle w:val="1-50"/>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5"/>
      </w:tblGrid>
      <w:tr w:rsidR="006E1D21" w:rsidRPr="00621A36" w:rsidTr="003853B9">
        <w:trPr>
          <w:cnfStyle w:val="000000100000"/>
          <w:jc w:val="center"/>
        </w:trPr>
        <w:tc>
          <w:tcPr>
            <w:cnfStyle w:val="000010000000"/>
            <w:tcW w:w="10455" w:type="dxa"/>
            <w:shd w:val="clear" w:color="auto" w:fill="auto"/>
          </w:tcPr>
          <w:p w:rsidR="00123A8F" w:rsidRPr="00621A36" w:rsidRDefault="00D57D8A" w:rsidP="00896D0D">
            <w:pPr>
              <w:rPr>
                <w:b/>
                <w:i/>
                <w:lang w:val="it-IT"/>
              </w:rPr>
            </w:pPr>
            <w:r w:rsidRPr="00621A36">
              <w:rPr>
                <w:b/>
                <w:lang w:val="it-IT"/>
              </w:rPr>
              <w:t>Caseta 20</w:t>
            </w:r>
            <w:r w:rsidR="00446FF7" w:rsidRPr="00621A36">
              <w:rPr>
                <w:b/>
                <w:lang w:val="it-IT"/>
              </w:rPr>
              <w:t>.</w:t>
            </w:r>
            <w:r w:rsidR="00446FF7" w:rsidRPr="00621A36">
              <w:rPr>
                <w:lang w:val="it-IT"/>
              </w:rPr>
              <w:t xml:space="preserve"> </w:t>
            </w:r>
            <w:r w:rsidR="00446FF7" w:rsidRPr="00621A36">
              <w:rPr>
                <w:b/>
                <w:i/>
                <w:lang w:val="it-IT"/>
              </w:rPr>
              <w:t>Pro</w:t>
            </w:r>
            <w:r w:rsidR="003F52B0" w:rsidRPr="00621A36">
              <w:rPr>
                <w:b/>
                <w:i/>
                <w:lang w:val="it-IT"/>
              </w:rPr>
              <w:t>g</w:t>
            </w:r>
            <w:r w:rsidR="00446FF7" w:rsidRPr="00621A36">
              <w:rPr>
                <w:b/>
                <w:i/>
                <w:lang w:val="it-IT"/>
              </w:rPr>
              <w:t>nosticul</w:t>
            </w:r>
            <w:r w:rsidR="00BF34A5" w:rsidRPr="00621A36">
              <w:rPr>
                <w:b/>
                <w:i/>
                <w:lang w:val="it-IT"/>
              </w:rPr>
              <w:t xml:space="preserve"> </w:t>
            </w:r>
          </w:p>
        </w:tc>
      </w:tr>
      <w:tr w:rsidR="006E1D21" w:rsidRPr="00621A36" w:rsidTr="003853B9">
        <w:trPr>
          <w:cnfStyle w:val="000000010000"/>
          <w:jc w:val="center"/>
        </w:trPr>
        <w:tc>
          <w:tcPr>
            <w:cnfStyle w:val="000010000000"/>
            <w:tcW w:w="10455" w:type="dxa"/>
            <w:shd w:val="clear" w:color="auto" w:fill="auto"/>
          </w:tcPr>
          <w:p w:rsidR="00123A8F" w:rsidRPr="00621A36" w:rsidRDefault="00123A8F" w:rsidP="00332C0D">
            <w:pPr>
              <w:pStyle w:val="af8"/>
              <w:numPr>
                <w:ilvl w:val="0"/>
                <w:numId w:val="36"/>
              </w:numPr>
              <w:snapToGrid w:val="0"/>
              <w:ind w:left="270" w:hanging="270"/>
            </w:pPr>
            <w:r w:rsidRPr="00621A36">
              <w:rPr>
                <w:b/>
                <w:i/>
              </w:rPr>
              <w:t xml:space="preserve">Favorabil </w:t>
            </w:r>
            <w:r w:rsidRPr="00621A36">
              <w:t>–</w:t>
            </w:r>
            <w:r w:rsidR="00CE3377" w:rsidRPr="00621A36">
              <w:t xml:space="preserve"> </w:t>
            </w:r>
            <w:r w:rsidRPr="00621A36">
              <w:t>în cazul respectării dietei, controlului complicațiilor acute și cronice.</w:t>
            </w:r>
          </w:p>
          <w:p w:rsidR="00FB1AC4" w:rsidRPr="00621A36" w:rsidRDefault="00CE3377" w:rsidP="00332C0D">
            <w:pPr>
              <w:pStyle w:val="af8"/>
              <w:numPr>
                <w:ilvl w:val="0"/>
                <w:numId w:val="36"/>
              </w:numPr>
              <w:snapToGrid w:val="0"/>
              <w:ind w:left="270" w:hanging="270"/>
              <w:rPr>
                <w:b/>
                <w:i/>
              </w:rPr>
            </w:pPr>
            <w:r w:rsidRPr="00621A36">
              <w:rPr>
                <w:b/>
                <w:i/>
              </w:rPr>
              <w:t xml:space="preserve">Nefavorabil </w:t>
            </w:r>
            <w:r w:rsidRPr="00621A36">
              <w:t xml:space="preserve">- în  </w:t>
            </w:r>
            <w:r w:rsidR="00A04710" w:rsidRPr="00621A36">
              <w:t>h</w:t>
            </w:r>
            <w:r w:rsidRPr="00621A36">
              <w:t xml:space="preserve">ipoglicemii, lactacidoze, dislipidemii – necontrolate, care duc la </w:t>
            </w:r>
            <w:r w:rsidRPr="00621A36">
              <w:rPr>
                <w:i/>
              </w:rPr>
              <w:t>consecințe ireversibile, progresive:</w:t>
            </w:r>
            <w:r w:rsidRPr="00621A36">
              <w:t xml:space="preserve"> </w:t>
            </w:r>
            <w:r w:rsidR="00A04710" w:rsidRPr="00621A36">
              <w:t>i</w:t>
            </w:r>
            <w:r w:rsidR="003F52B0" w:rsidRPr="00621A36">
              <w:t>nsuficiență</w:t>
            </w:r>
            <w:r w:rsidR="00FB1AC4" w:rsidRPr="00621A36">
              <w:t xml:space="preserve"> renală</w:t>
            </w:r>
            <w:r w:rsidRPr="00621A36">
              <w:t xml:space="preserve">, </w:t>
            </w:r>
            <w:r w:rsidR="00A04710" w:rsidRPr="00621A36">
              <w:t>h</w:t>
            </w:r>
            <w:r w:rsidR="003F52B0" w:rsidRPr="00621A36">
              <w:t>ipertensiune</w:t>
            </w:r>
            <w:r w:rsidR="00FB1AC4" w:rsidRPr="00621A36">
              <w:t xml:space="preserve"> arterială</w:t>
            </w:r>
            <w:r w:rsidRPr="00621A36">
              <w:t xml:space="preserve">, </w:t>
            </w:r>
            <w:r w:rsidR="00A04710" w:rsidRPr="00621A36">
              <w:t>m</w:t>
            </w:r>
            <w:r w:rsidR="00FB1AC4" w:rsidRPr="00621A36">
              <w:t>alignizarea adenoamelor hepatice</w:t>
            </w:r>
            <w:r w:rsidR="00A04710" w:rsidRPr="00621A36">
              <w:t>.</w:t>
            </w:r>
          </w:p>
        </w:tc>
      </w:tr>
    </w:tbl>
    <w:p w:rsidR="00446FF7" w:rsidRPr="00621A36" w:rsidRDefault="00446FF7"/>
    <w:p w:rsidR="00446FF7" w:rsidRPr="00621A36" w:rsidRDefault="00446FF7" w:rsidP="00D57D8A">
      <w:pPr>
        <w:pStyle w:val="1"/>
        <w:ind w:left="360" w:hanging="360"/>
        <w:rPr>
          <w:szCs w:val="24"/>
          <w:lang w:val="it-IT"/>
        </w:rPr>
      </w:pPr>
      <w:bookmarkStart w:id="66" w:name="_Toc457060249"/>
      <w:bookmarkStart w:id="67" w:name="_Toc487113929"/>
      <w:r w:rsidRPr="00621A36">
        <w:rPr>
          <w:szCs w:val="24"/>
          <w:lang w:val="it-IT"/>
        </w:rPr>
        <w:t>D. RESURSE UMANE ŞI MATERIALE NECESARE PENTRU IMPLEMENTAREA PREVEDERILOR PROTOCOLULUI</w:t>
      </w:r>
      <w:bookmarkEnd w:id="66"/>
      <w:bookmarkEnd w:id="67"/>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0"/>
        <w:gridCol w:w="3600"/>
        <w:gridCol w:w="3960"/>
      </w:tblGrid>
      <w:tr w:rsidR="00D57D8A" w:rsidRPr="00621A36" w:rsidTr="003853B9">
        <w:trPr>
          <w:jc w:val="center"/>
        </w:trPr>
        <w:tc>
          <w:tcPr>
            <w:tcW w:w="2850" w:type="dxa"/>
            <w:shd w:val="clear" w:color="auto" w:fill="auto"/>
          </w:tcPr>
          <w:p w:rsidR="00D57D8A" w:rsidRPr="00621A36" w:rsidRDefault="00D57D8A" w:rsidP="00D57D8A">
            <w:pPr>
              <w:keepNext/>
              <w:numPr>
                <w:ilvl w:val="1"/>
                <w:numId w:val="1"/>
              </w:numPr>
              <w:ind w:left="0" w:firstLine="0"/>
              <w:outlineLvl w:val="1"/>
              <w:rPr>
                <w:b/>
                <w:bCs/>
                <w:iCs/>
                <w:szCs w:val="28"/>
                <w:lang w:val="it-IT"/>
              </w:rPr>
            </w:pPr>
            <w:bookmarkStart w:id="68" w:name="_Toc486819237"/>
            <w:bookmarkStart w:id="69" w:name="_Toc487113930"/>
            <w:r w:rsidRPr="00621A36">
              <w:rPr>
                <w:b/>
                <w:bCs/>
                <w:iCs/>
                <w:szCs w:val="28"/>
                <w:lang w:val="en-US"/>
              </w:rPr>
              <w:t>D.1. Instituţii</w:t>
            </w:r>
            <w:r w:rsidRPr="00621A36">
              <w:rPr>
                <w:b/>
                <w:bCs/>
                <w:iCs/>
                <w:szCs w:val="28"/>
              </w:rPr>
              <w:t xml:space="preserve"> </w:t>
            </w:r>
            <w:r w:rsidRPr="00621A36">
              <w:rPr>
                <w:b/>
                <w:bCs/>
                <w:iCs/>
                <w:szCs w:val="28"/>
                <w:lang w:val="en-US"/>
              </w:rPr>
              <w:t>de asistenţă</w:t>
            </w:r>
            <w:r w:rsidRPr="00621A36">
              <w:rPr>
                <w:b/>
                <w:bCs/>
                <w:iCs/>
                <w:szCs w:val="28"/>
              </w:rPr>
              <w:t xml:space="preserve"> </w:t>
            </w:r>
            <w:r w:rsidRPr="00621A36">
              <w:rPr>
                <w:b/>
                <w:bCs/>
                <w:iCs/>
                <w:szCs w:val="28"/>
                <w:lang w:val="en-US"/>
              </w:rPr>
              <w:t>medicală</w:t>
            </w:r>
            <w:r w:rsidRPr="00621A36">
              <w:rPr>
                <w:b/>
                <w:bCs/>
                <w:iCs/>
                <w:szCs w:val="28"/>
              </w:rPr>
              <w:t xml:space="preserve"> </w:t>
            </w:r>
            <w:r w:rsidRPr="00621A36">
              <w:rPr>
                <w:b/>
                <w:bCs/>
                <w:iCs/>
                <w:szCs w:val="28"/>
                <w:lang w:val="en-US"/>
              </w:rPr>
              <w:t>primară</w:t>
            </w:r>
            <w:bookmarkEnd w:id="68"/>
            <w:bookmarkEnd w:id="69"/>
          </w:p>
        </w:tc>
        <w:tc>
          <w:tcPr>
            <w:tcW w:w="3600" w:type="dxa"/>
            <w:shd w:val="clear" w:color="auto" w:fill="auto"/>
          </w:tcPr>
          <w:p w:rsidR="00D57D8A" w:rsidRPr="00621A36" w:rsidRDefault="00D57D8A" w:rsidP="00D57D8A">
            <w:pPr>
              <w:keepNext/>
              <w:numPr>
                <w:ilvl w:val="1"/>
                <w:numId w:val="1"/>
              </w:numPr>
              <w:ind w:left="0" w:firstLine="0"/>
              <w:outlineLvl w:val="1"/>
              <w:rPr>
                <w:b/>
                <w:bCs/>
                <w:iCs/>
                <w:szCs w:val="28"/>
                <w:lang w:val="it-IT"/>
              </w:rPr>
            </w:pPr>
            <w:bookmarkStart w:id="70" w:name="_Toc486819238"/>
            <w:bookmarkStart w:id="71" w:name="_Toc487113931"/>
            <w:r w:rsidRPr="00621A36">
              <w:rPr>
                <w:b/>
                <w:bCs/>
                <w:iCs/>
                <w:szCs w:val="28"/>
                <w:lang w:val="en-US"/>
              </w:rPr>
              <w:t>D.2.</w:t>
            </w:r>
            <w:r w:rsidR="005C4E91" w:rsidRPr="00621A36">
              <w:rPr>
                <w:b/>
                <w:bCs/>
                <w:iCs/>
                <w:szCs w:val="28"/>
                <w:lang w:val="en-US"/>
              </w:rPr>
              <w:t xml:space="preserve"> </w:t>
            </w:r>
            <w:r w:rsidRPr="00621A36">
              <w:rPr>
                <w:b/>
                <w:bCs/>
                <w:iCs/>
                <w:szCs w:val="28"/>
                <w:lang w:val="en-US"/>
              </w:rPr>
              <w:t>Instituţii de asistenţă medicală specializată de ambulator</w:t>
            </w:r>
            <w:bookmarkEnd w:id="70"/>
            <w:bookmarkEnd w:id="71"/>
          </w:p>
        </w:tc>
        <w:tc>
          <w:tcPr>
            <w:tcW w:w="3960" w:type="dxa"/>
            <w:shd w:val="clear" w:color="auto" w:fill="auto"/>
          </w:tcPr>
          <w:p w:rsidR="00D57D8A" w:rsidRPr="00621A36" w:rsidRDefault="00D57D8A" w:rsidP="00D57D8A">
            <w:pPr>
              <w:keepNext/>
              <w:numPr>
                <w:ilvl w:val="1"/>
                <w:numId w:val="1"/>
              </w:numPr>
              <w:ind w:left="0" w:firstLine="0"/>
              <w:outlineLvl w:val="1"/>
              <w:rPr>
                <w:b/>
                <w:szCs w:val="28"/>
                <w:lang w:val="fr-CH"/>
              </w:rPr>
            </w:pPr>
            <w:bookmarkStart w:id="72" w:name="_Toc486819239"/>
            <w:bookmarkStart w:id="73" w:name="_Toc487113932"/>
            <w:r w:rsidRPr="00621A36">
              <w:rPr>
                <w:b/>
                <w:szCs w:val="28"/>
                <w:lang w:val="fr-CH"/>
              </w:rPr>
              <w:t>D.3. Instituţii</w:t>
            </w:r>
            <w:r w:rsidRPr="00621A36">
              <w:rPr>
                <w:b/>
                <w:szCs w:val="28"/>
              </w:rPr>
              <w:t xml:space="preserve"> </w:t>
            </w:r>
            <w:proofErr w:type="gramStart"/>
            <w:r w:rsidRPr="00621A36">
              <w:rPr>
                <w:b/>
                <w:szCs w:val="28"/>
                <w:lang w:val="fr-CH"/>
              </w:rPr>
              <w:t>de asistenţă</w:t>
            </w:r>
            <w:proofErr w:type="gramEnd"/>
            <w:r w:rsidRPr="00621A36">
              <w:rPr>
                <w:b/>
                <w:szCs w:val="28"/>
              </w:rPr>
              <w:t xml:space="preserve"> </w:t>
            </w:r>
            <w:r w:rsidRPr="00621A36">
              <w:rPr>
                <w:b/>
                <w:szCs w:val="28"/>
                <w:lang w:val="fr-CH"/>
              </w:rPr>
              <w:t>medicală</w:t>
            </w:r>
            <w:r w:rsidRPr="00621A36">
              <w:rPr>
                <w:b/>
                <w:szCs w:val="28"/>
              </w:rPr>
              <w:t xml:space="preserve"> </w:t>
            </w:r>
            <w:r w:rsidRPr="00621A36">
              <w:rPr>
                <w:b/>
                <w:szCs w:val="28"/>
                <w:lang w:val="fr-CH"/>
              </w:rPr>
              <w:t>spitalicească specializată</w:t>
            </w:r>
            <w:bookmarkEnd w:id="72"/>
            <w:bookmarkEnd w:id="73"/>
          </w:p>
        </w:tc>
      </w:tr>
      <w:tr w:rsidR="00D57D8A" w:rsidRPr="00621A36" w:rsidTr="003853B9">
        <w:trPr>
          <w:jc w:val="center"/>
        </w:trPr>
        <w:tc>
          <w:tcPr>
            <w:tcW w:w="2850" w:type="dxa"/>
            <w:shd w:val="clear" w:color="auto" w:fill="auto"/>
          </w:tcPr>
          <w:p w:rsidR="00D57D8A" w:rsidRPr="00621A36" w:rsidRDefault="00D57D8A" w:rsidP="00D57D8A">
            <w:pPr>
              <w:rPr>
                <w:b/>
                <w:bCs/>
                <w:iCs/>
                <w:szCs w:val="28"/>
              </w:rPr>
            </w:pPr>
            <w:r w:rsidRPr="00621A36">
              <w:rPr>
                <w:b/>
                <w:bCs/>
                <w:iCs/>
                <w:szCs w:val="28"/>
              </w:rPr>
              <w:t xml:space="preserve">Personal: </w:t>
            </w:r>
          </w:p>
          <w:p w:rsidR="00D57D8A" w:rsidRPr="00621A36" w:rsidRDefault="00D57D8A" w:rsidP="00332C0D">
            <w:pPr>
              <w:numPr>
                <w:ilvl w:val="0"/>
                <w:numId w:val="63"/>
              </w:numPr>
              <w:ind w:left="180" w:hanging="180"/>
              <w:rPr>
                <w:bCs/>
                <w:iCs/>
                <w:szCs w:val="28"/>
              </w:rPr>
            </w:pPr>
            <w:r w:rsidRPr="00621A36">
              <w:rPr>
                <w:bCs/>
                <w:iCs/>
                <w:szCs w:val="28"/>
              </w:rPr>
              <w:t>medic de familie;</w:t>
            </w:r>
          </w:p>
          <w:p w:rsidR="00D57D8A" w:rsidRPr="00621A36" w:rsidRDefault="00D57D8A" w:rsidP="00332C0D">
            <w:pPr>
              <w:numPr>
                <w:ilvl w:val="0"/>
                <w:numId w:val="63"/>
              </w:numPr>
              <w:ind w:left="180" w:hanging="180"/>
              <w:rPr>
                <w:bCs/>
                <w:iCs/>
                <w:szCs w:val="28"/>
              </w:rPr>
            </w:pPr>
            <w:r w:rsidRPr="00621A36">
              <w:rPr>
                <w:bCs/>
                <w:iCs/>
                <w:szCs w:val="28"/>
              </w:rPr>
              <w:t>medic imagist;</w:t>
            </w:r>
          </w:p>
          <w:p w:rsidR="00D57D8A" w:rsidRPr="00621A36" w:rsidRDefault="00D57D8A" w:rsidP="00332C0D">
            <w:pPr>
              <w:numPr>
                <w:ilvl w:val="0"/>
                <w:numId w:val="63"/>
              </w:numPr>
              <w:ind w:left="180" w:hanging="180"/>
              <w:rPr>
                <w:bCs/>
                <w:iCs/>
                <w:szCs w:val="28"/>
              </w:rPr>
            </w:pPr>
            <w:r w:rsidRPr="00621A36">
              <w:rPr>
                <w:bCs/>
                <w:iCs/>
                <w:szCs w:val="28"/>
              </w:rPr>
              <w:t>asistenta medicală;</w:t>
            </w:r>
          </w:p>
          <w:p w:rsidR="00D57D8A" w:rsidRPr="00621A36" w:rsidRDefault="00D57D8A" w:rsidP="00332C0D">
            <w:pPr>
              <w:numPr>
                <w:ilvl w:val="0"/>
                <w:numId w:val="63"/>
              </w:numPr>
              <w:ind w:left="180" w:hanging="180"/>
              <w:rPr>
                <w:bCs/>
                <w:iCs/>
                <w:szCs w:val="28"/>
              </w:rPr>
            </w:pPr>
            <w:r w:rsidRPr="00621A36">
              <w:rPr>
                <w:bCs/>
                <w:iCs/>
                <w:szCs w:val="28"/>
              </w:rPr>
              <w:t>laborant.</w:t>
            </w:r>
          </w:p>
        </w:tc>
        <w:tc>
          <w:tcPr>
            <w:tcW w:w="3600" w:type="dxa"/>
            <w:shd w:val="clear" w:color="auto" w:fill="auto"/>
          </w:tcPr>
          <w:p w:rsidR="00D57D8A" w:rsidRPr="00621A36" w:rsidRDefault="00D57D8A" w:rsidP="00D57D8A">
            <w:pPr>
              <w:rPr>
                <w:b/>
                <w:bCs/>
                <w:iCs/>
                <w:szCs w:val="28"/>
              </w:rPr>
            </w:pPr>
            <w:r w:rsidRPr="00621A36">
              <w:rPr>
                <w:b/>
                <w:bCs/>
                <w:iCs/>
                <w:szCs w:val="28"/>
              </w:rPr>
              <w:t>Personal:</w:t>
            </w:r>
          </w:p>
          <w:p w:rsidR="00D57D8A" w:rsidRPr="00621A36" w:rsidRDefault="00D57D8A" w:rsidP="00332C0D">
            <w:pPr>
              <w:numPr>
                <w:ilvl w:val="0"/>
                <w:numId w:val="62"/>
              </w:numPr>
              <w:ind w:left="202" w:hanging="202"/>
              <w:rPr>
                <w:bCs/>
                <w:iCs/>
                <w:szCs w:val="28"/>
              </w:rPr>
            </w:pPr>
            <w:r w:rsidRPr="00621A36">
              <w:rPr>
                <w:bCs/>
                <w:iCs/>
                <w:szCs w:val="28"/>
              </w:rPr>
              <w:t>medic pediatru;</w:t>
            </w:r>
          </w:p>
          <w:p w:rsidR="00D57D8A" w:rsidRPr="00621A36" w:rsidRDefault="00D57D8A" w:rsidP="00332C0D">
            <w:pPr>
              <w:numPr>
                <w:ilvl w:val="0"/>
                <w:numId w:val="62"/>
              </w:numPr>
              <w:ind w:left="202" w:hanging="202"/>
              <w:rPr>
                <w:bCs/>
                <w:iCs/>
                <w:szCs w:val="28"/>
              </w:rPr>
            </w:pPr>
            <w:r w:rsidRPr="00621A36">
              <w:rPr>
                <w:bCs/>
                <w:iCs/>
                <w:szCs w:val="28"/>
              </w:rPr>
              <w:t>medic gastroenterolog;</w:t>
            </w:r>
          </w:p>
          <w:p w:rsidR="00D57D8A" w:rsidRPr="00621A36" w:rsidRDefault="00D57D8A" w:rsidP="00332C0D">
            <w:pPr>
              <w:numPr>
                <w:ilvl w:val="0"/>
                <w:numId w:val="62"/>
              </w:numPr>
              <w:ind w:left="202" w:hanging="202"/>
              <w:rPr>
                <w:bCs/>
                <w:iCs/>
                <w:szCs w:val="28"/>
              </w:rPr>
            </w:pPr>
            <w:r w:rsidRPr="00621A36">
              <w:rPr>
                <w:bCs/>
                <w:iCs/>
                <w:szCs w:val="28"/>
              </w:rPr>
              <w:t>medic hepatolog;</w:t>
            </w:r>
          </w:p>
          <w:p w:rsidR="00D57D8A" w:rsidRPr="00621A36" w:rsidRDefault="00D57D8A" w:rsidP="00332C0D">
            <w:pPr>
              <w:numPr>
                <w:ilvl w:val="0"/>
                <w:numId w:val="62"/>
              </w:numPr>
              <w:ind w:left="202" w:hanging="202"/>
              <w:rPr>
                <w:bCs/>
                <w:iCs/>
                <w:szCs w:val="28"/>
              </w:rPr>
            </w:pPr>
            <w:r w:rsidRPr="00621A36">
              <w:rPr>
                <w:bCs/>
                <w:iCs/>
                <w:szCs w:val="28"/>
              </w:rPr>
              <w:t>medic de laborator;</w:t>
            </w:r>
          </w:p>
          <w:p w:rsidR="00D57D8A" w:rsidRPr="00621A36" w:rsidRDefault="00D57D8A" w:rsidP="00332C0D">
            <w:pPr>
              <w:numPr>
                <w:ilvl w:val="0"/>
                <w:numId w:val="62"/>
              </w:numPr>
              <w:ind w:left="202" w:hanging="202"/>
              <w:rPr>
                <w:bCs/>
                <w:iCs/>
                <w:szCs w:val="28"/>
              </w:rPr>
            </w:pPr>
            <w:r w:rsidRPr="00621A36">
              <w:rPr>
                <w:bCs/>
                <w:iCs/>
                <w:szCs w:val="28"/>
              </w:rPr>
              <w:t>medic imagist;</w:t>
            </w:r>
          </w:p>
          <w:p w:rsidR="00D57D8A" w:rsidRPr="00621A36" w:rsidRDefault="00D57D8A" w:rsidP="00332C0D">
            <w:pPr>
              <w:numPr>
                <w:ilvl w:val="0"/>
                <w:numId w:val="62"/>
              </w:numPr>
              <w:ind w:left="202" w:hanging="202"/>
              <w:rPr>
                <w:bCs/>
                <w:iCs/>
                <w:szCs w:val="28"/>
              </w:rPr>
            </w:pPr>
            <w:r w:rsidRPr="00621A36">
              <w:rPr>
                <w:bCs/>
                <w:iCs/>
                <w:szCs w:val="28"/>
              </w:rPr>
              <w:t>asistente medicale</w:t>
            </w:r>
            <w:r w:rsidRPr="00621A36">
              <w:rPr>
                <w:bCs/>
                <w:iCs/>
                <w:szCs w:val="28"/>
                <w:lang w:val="ro-MO"/>
              </w:rPr>
              <w:t>;</w:t>
            </w:r>
          </w:p>
          <w:p w:rsidR="00D57D8A" w:rsidRPr="00621A36" w:rsidRDefault="00D57D8A" w:rsidP="00332C0D">
            <w:pPr>
              <w:numPr>
                <w:ilvl w:val="0"/>
                <w:numId w:val="62"/>
              </w:numPr>
              <w:ind w:left="202" w:hanging="202"/>
              <w:rPr>
                <w:bCs/>
                <w:iCs/>
                <w:szCs w:val="28"/>
              </w:rPr>
            </w:pPr>
            <w:r w:rsidRPr="00621A36">
              <w:rPr>
                <w:bCs/>
                <w:iCs/>
                <w:szCs w:val="28"/>
              </w:rPr>
              <w:t>acces la consultaţii:</w:t>
            </w:r>
            <w:r w:rsidRPr="00621A36">
              <w:t xml:space="preserve"> </w:t>
            </w:r>
            <w:r w:rsidR="005968CE" w:rsidRPr="00621A36">
              <w:t xml:space="preserve">nefrolog, </w:t>
            </w:r>
            <w:r w:rsidRPr="00621A36">
              <w:t>neurolog,</w:t>
            </w:r>
            <w:r w:rsidR="005968CE" w:rsidRPr="00621A36">
              <w:t xml:space="preserve"> ortoped, </w:t>
            </w:r>
            <w:r w:rsidRPr="00621A36">
              <w:t xml:space="preserve"> </w:t>
            </w:r>
            <w:r w:rsidR="005968CE" w:rsidRPr="00621A36">
              <w:t>dermatolog, endocrinolog,</w:t>
            </w:r>
            <w:r w:rsidR="00F15CE2" w:rsidRPr="00621A36">
              <w:t xml:space="preserve"> cardiolog,</w:t>
            </w:r>
            <w:r w:rsidR="005968CE" w:rsidRPr="00621A36">
              <w:t xml:space="preserve"> </w:t>
            </w:r>
            <w:r w:rsidRPr="00621A36">
              <w:t>genetic.</w:t>
            </w:r>
          </w:p>
        </w:tc>
        <w:tc>
          <w:tcPr>
            <w:tcW w:w="3960" w:type="dxa"/>
            <w:shd w:val="clear" w:color="auto" w:fill="auto"/>
          </w:tcPr>
          <w:p w:rsidR="00D57D8A" w:rsidRPr="00621A36" w:rsidRDefault="00D57D8A" w:rsidP="00D57D8A">
            <w:pPr>
              <w:rPr>
                <w:b/>
                <w:bCs/>
                <w:iCs/>
                <w:szCs w:val="28"/>
              </w:rPr>
            </w:pPr>
            <w:r w:rsidRPr="00621A36">
              <w:rPr>
                <w:b/>
                <w:bCs/>
                <w:iCs/>
                <w:szCs w:val="28"/>
              </w:rPr>
              <w:t>Personal:</w:t>
            </w:r>
          </w:p>
          <w:p w:rsidR="00D57D8A" w:rsidRPr="00621A36" w:rsidRDefault="00D57D8A" w:rsidP="00332C0D">
            <w:pPr>
              <w:numPr>
                <w:ilvl w:val="0"/>
                <w:numId w:val="61"/>
              </w:numPr>
              <w:ind w:left="162" w:hanging="162"/>
              <w:rPr>
                <w:bCs/>
                <w:iCs/>
                <w:szCs w:val="28"/>
              </w:rPr>
            </w:pPr>
            <w:r w:rsidRPr="00621A36">
              <w:rPr>
                <w:bCs/>
                <w:iCs/>
                <w:szCs w:val="28"/>
              </w:rPr>
              <w:t>medic hepatolog</w:t>
            </w:r>
            <w:r w:rsidRPr="00621A36">
              <w:rPr>
                <w:bCs/>
                <w:iCs/>
                <w:szCs w:val="28"/>
                <w:lang w:val="ro-MO"/>
              </w:rPr>
              <w:t>;</w:t>
            </w:r>
          </w:p>
          <w:p w:rsidR="00D57D8A" w:rsidRPr="00621A36" w:rsidRDefault="00D57D8A" w:rsidP="00332C0D">
            <w:pPr>
              <w:numPr>
                <w:ilvl w:val="0"/>
                <w:numId w:val="61"/>
              </w:numPr>
              <w:ind w:left="162" w:hanging="162"/>
              <w:rPr>
                <w:bCs/>
                <w:iCs/>
                <w:szCs w:val="28"/>
              </w:rPr>
            </w:pPr>
            <w:r w:rsidRPr="00621A36">
              <w:rPr>
                <w:bCs/>
                <w:iCs/>
                <w:szCs w:val="28"/>
              </w:rPr>
              <w:t>medic</w:t>
            </w:r>
            <w:r w:rsidRPr="00621A36">
              <w:rPr>
                <w:bCs/>
                <w:iCs/>
                <w:szCs w:val="28"/>
                <w:lang w:val="ro-MO"/>
              </w:rPr>
              <w:t xml:space="preserve"> </w:t>
            </w:r>
            <w:r w:rsidRPr="00621A36">
              <w:rPr>
                <w:bCs/>
                <w:iCs/>
                <w:szCs w:val="28"/>
              </w:rPr>
              <w:t>gastroenterolog;</w:t>
            </w:r>
          </w:p>
          <w:p w:rsidR="00D57D8A" w:rsidRPr="00621A36" w:rsidRDefault="00D57D8A" w:rsidP="00332C0D">
            <w:pPr>
              <w:numPr>
                <w:ilvl w:val="0"/>
                <w:numId w:val="61"/>
              </w:numPr>
              <w:ind w:left="162" w:hanging="162"/>
              <w:rPr>
                <w:bCs/>
                <w:iCs/>
                <w:szCs w:val="28"/>
              </w:rPr>
            </w:pPr>
            <w:r w:rsidRPr="00621A36">
              <w:rPr>
                <w:bCs/>
                <w:iCs/>
                <w:szCs w:val="28"/>
              </w:rPr>
              <w:t>medic pediatru;</w:t>
            </w:r>
          </w:p>
          <w:p w:rsidR="00D57D8A" w:rsidRPr="00621A36" w:rsidRDefault="00D57D8A" w:rsidP="00332C0D">
            <w:pPr>
              <w:numPr>
                <w:ilvl w:val="0"/>
                <w:numId w:val="61"/>
              </w:numPr>
              <w:ind w:left="162" w:hanging="162"/>
              <w:rPr>
                <w:bCs/>
                <w:iCs/>
                <w:szCs w:val="28"/>
              </w:rPr>
            </w:pPr>
            <w:r w:rsidRPr="00621A36">
              <w:rPr>
                <w:bCs/>
                <w:iCs/>
                <w:szCs w:val="28"/>
              </w:rPr>
              <w:t>medic de laborator;</w:t>
            </w:r>
          </w:p>
          <w:p w:rsidR="00D57D8A" w:rsidRPr="00621A36" w:rsidRDefault="00D57D8A" w:rsidP="00332C0D">
            <w:pPr>
              <w:numPr>
                <w:ilvl w:val="0"/>
                <w:numId w:val="61"/>
              </w:numPr>
              <w:ind w:left="162" w:hanging="162"/>
              <w:rPr>
                <w:bCs/>
                <w:iCs/>
                <w:szCs w:val="28"/>
              </w:rPr>
            </w:pPr>
            <w:r w:rsidRPr="00621A36">
              <w:rPr>
                <w:bCs/>
                <w:iCs/>
                <w:szCs w:val="28"/>
              </w:rPr>
              <w:t>medic imagist;</w:t>
            </w:r>
          </w:p>
          <w:p w:rsidR="00D57D8A" w:rsidRPr="00621A36" w:rsidRDefault="00D57D8A" w:rsidP="00332C0D">
            <w:pPr>
              <w:numPr>
                <w:ilvl w:val="0"/>
                <w:numId w:val="61"/>
              </w:numPr>
              <w:ind w:left="162" w:hanging="162"/>
              <w:rPr>
                <w:bCs/>
                <w:iCs/>
                <w:szCs w:val="28"/>
              </w:rPr>
            </w:pPr>
            <w:r w:rsidRPr="00621A36">
              <w:rPr>
                <w:bCs/>
                <w:iCs/>
                <w:szCs w:val="28"/>
                <w:lang w:val="ro-MO"/>
              </w:rPr>
              <w:t>medic morfopatolog;</w:t>
            </w:r>
          </w:p>
          <w:p w:rsidR="00D57D8A" w:rsidRPr="00621A36" w:rsidRDefault="00D57D8A" w:rsidP="00332C0D">
            <w:pPr>
              <w:numPr>
                <w:ilvl w:val="0"/>
                <w:numId w:val="61"/>
              </w:numPr>
              <w:ind w:left="162" w:hanging="162"/>
              <w:rPr>
                <w:bCs/>
                <w:iCs/>
                <w:szCs w:val="28"/>
              </w:rPr>
            </w:pPr>
            <w:r w:rsidRPr="00621A36">
              <w:rPr>
                <w:bCs/>
                <w:iCs/>
                <w:szCs w:val="28"/>
              </w:rPr>
              <w:t>asistente medicale;</w:t>
            </w:r>
            <w:r w:rsidRPr="00621A36">
              <w:rPr>
                <w:bCs/>
                <w:iCs/>
                <w:szCs w:val="28"/>
                <w:lang w:val="ro-MO"/>
              </w:rPr>
              <w:t xml:space="preserve"> </w:t>
            </w:r>
          </w:p>
          <w:p w:rsidR="00D57D8A" w:rsidRPr="00621A36" w:rsidRDefault="00D57D8A" w:rsidP="00332C0D">
            <w:pPr>
              <w:numPr>
                <w:ilvl w:val="0"/>
                <w:numId w:val="61"/>
              </w:numPr>
              <w:ind w:left="162" w:hanging="162"/>
              <w:rPr>
                <w:bCs/>
                <w:iCs/>
                <w:szCs w:val="28"/>
              </w:rPr>
            </w:pPr>
            <w:r w:rsidRPr="00621A36">
              <w:rPr>
                <w:bCs/>
                <w:iCs/>
                <w:szCs w:val="28"/>
              </w:rPr>
              <w:t>acces la consultaţii:</w:t>
            </w:r>
            <w:r w:rsidR="005968CE" w:rsidRPr="00621A36">
              <w:t xml:space="preserve"> nefrolog, neurolog, ortoped,  dermatolog, endocrinolog,</w:t>
            </w:r>
            <w:r w:rsidR="00F15CE2" w:rsidRPr="00621A36">
              <w:t xml:space="preserve"> cardiolog,</w:t>
            </w:r>
            <w:r w:rsidR="005968CE" w:rsidRPr="00621A36">
              <w:t xml:space="preserve"> genetic, </w:t>
            </w:r>
            <w:r w:rsidRPr="00621A36">
              <w:t>chirurg</w:t>
            </w:r>
            <w:r w:rsidRPr="00621A36">
              <w:rPr>
                <w:bCs/>
                <w:iCs/>
                <w:szCs w:val="28"/>
              </w:rPr>
              <w:t>.</w:t>
            </w:r>
          </w:p>
        </w:tc>
      </w:tr>
      <w:tr w:rsidR="00D57D8A" w:rsidRPr="00621A36" w:rsidTr="003853B9">
        <w:trPr>
          <w:jc w:val="center"/>
        </w:trPr>
        <w:tc>
          <w:tcPr>
            <w:tcW w:w="2850" w:type="dxa"/>
            <w:shd w:val="clear" w:color="auto" w:fill="auto"/>
          </w:tcPr>
          <w:p w:rsidR="00D57D8A" w:rsidRPr="00621A36" w:rsidRDefault="00D57D8A" w:rsidP="00D57D8A">
            <w:r w:rsidRPr="00621A36">
              <w:rPr>
                <w:b/>
              </w:rPr>
              <w:t>Dispozitive medicale:</w:t>
            </w:r>
          </w:p>
          <w:p w:rsidR="00D57D8A" w:rsidRPr="00621A36" w:rsidRDefault="00D57D8A" w:rsidP="00332C0D">
            <w:pPr>
              <w:numPr>
                <w:ilvl w:val="0"/>
                <w:numId w:val="65"/>
              </w:numPr>
              <w:ind w:left="180" w:hanging="180"/>
            </w:pPr>
            <w:r w:rsidRPr="00621A36">
              <w:t>cîntar pentru sugari;</w:t>
            </w:r>
          </w:p>
          <w:p w:rsidR="00D57D8A" w:rsidRPr="00621A36" w:rsidRDefault="00D57D8A" w:rsidP="00332C0D">
            <w:pPr>
              <w:numPr>
                <w:ilvl w:val="0"/>
                <w:numId w:val="65"/>
              </w:numPr>
              <w:ind w:left="180" w:hanging="180"/>
            </w:pPr>
            <w:r w:rsidRPr="00621A36">
              <w:t>cîntar pentru copii mari;</w:t>
            </w:r>
          </w:p>
          <w:p w:rsidR="00D57D8A" w:rsidRPr="00621A36" w:rsidRDefault="00D57D8A" w:rsidP="00332C0D">
            <w:pPr>
              <w:numPr>
                <w:ilvl w:val="0"/>
                <w:numId w:val="65"/>
              </w:numPr>
              <w:ind w:left="180" w:hanging="180"/>
            </w:pPr>
            <w:r w:rsidRPr="00621A36">
              <w:t>taliometru;</w:t>
            </w:r>
          </w:p>
          <w:p w:rsidR="00D57D8A" w:rsidRPr="00621A36" w:rsidRDefault="00D57D8A" w:rsidP="00332C0D">
            <w:pPr>
              <w:numPr>
                <w:ilvl w:val="0"/>
                <w:numId w:val="65"/>
              </w:numPr>
              <w:ind w:left="180" w:hanging="180"/>
            </w:pPr>
            <w:r w:rsidRPr="00621A36">
              <w:t>panglica-centimetru;</w:t>
            </w:r>
          </w:p>
          <w:p w:rsidR="00D57D8A" w:rsidRPr="00621A36" w:rsidRDefault="00D57D8A" w:rsidP="00332C0D">
            <w:pPr>
              <w:numPr>
                <w:ilvl w:val="0"/>
                <w:numId w:val="65"/>
              </w:numPr>
              <w:ind w:left="180" w:hanging="180"/>
            </w:pPr>
            <w:r w:rsidRPr="00621A36">
              <w:t>tonometru;</w:t>
            </w:r>
          </w:p>
          <w:p w:rsidR="00D57D8A" w:rsidRPr="00621A36" w:rsidRDefault="00D57D8A" w:rsidP="00332C0D">
            <w:pPr>
              <w:numPr>
                <w:ilvl w:val="0"/>
                <w:numId w:val="65"/>
              </w:numPr>
              <w:ind w:left="180" w:hanging="180"/>
            </w:pPr>
            <w:r w:rsidRPr="00621A36">
              <w:lastRenderedPageBreak/>
              <w:t>fonendoscop;</w:t>
            </w:r>
          </w:p>
          <w:p w:rsidR="00D57D8A" w:rsidRPr="00621A36" w:rsidRDefault="00D57D8A" w:rsidP="00332C0D">
            <w:pPr>
              <w:numPr>
                <w:ilvl w:val="0"/>
                <w:numId w:val="65"/>
              </w:numPr>
              <w:ind w:left="180" w:hanging="180"/>
            </w:pPr>
            <w:r w:rsidRPr="00621A36">
              <w:t>electrocardiograf;</w:t>
            </w:r>
          </w:p>
          <w:p w:rsidR="00D57D8A" w:rsidRPr="00621A36" w:rsidRDefault="00D57D8A" w:rsidP="00332C0D">
            <w:pPr>
              <w:numPr>
                <w:ilvl w:val="0"/>
                <w:numId w:val="65"/>
              </w:numPr>
              <w:ind w:left="180" w:hanging="180"/>
            </w:pPr>
            <w:r w:rsidRPr="00621A36">
              <w:t>ultrasonograf.</w:t>
            </w:r>
          </w:p>
        </w:tc>
        <w:tc>
          <w:tcPr>
            <w:tcW w:w="3600" w:type="dxa"/>
            <w:shd w:val="clear" w:color="auto" w:fill="auto"/>
          </w:tcPr>
          <w:p w:rsidR="00D57D8A" w:rsidRPr="00621A36" w:rsidRDefault="00D57D8A" w:rsidP="00D57D8A">
            <w:r w:rsidRPr="00621A36">
              <w:rPr>
                <w:b/>
              </w:rPr>
              <w:lastRenderedPageBreak/>
              <w:t>Dispozitive medicale:</w:t>
            </w:r>
          </w:p>
          <w:p w:rsidR="00D57D8A" w:rsidRPr="00621A36" w:rsidRDefault="00D57D8A" w:rsidP="00332C0D">
            <w:pPr>
              <w:numPr>
                <w:ilvl w:val="0"/>
                <w:numId w:val="64"/>
              </w:numPr>
              <w:ind w:left="202" w:hanging="222"/>
            </w:pPr>
            <w:r w:rsidRPr="00621A36">
              <w:t>cîntar pentru sugari;</w:t>
            </w:r>
          </w:p>
          <w:p w:rsidR="00D57D8A" w:rsidRPr="00621A36" w:rsidRDefault="00D57D8A" w:rsidP="00332C0D">
            <w:pPr>
              <w:numPr>
                <w:ilvl w:val="0"/>
                <w:numId w:val="64"/>
              </w:numPr>
              <w:ind w:left="202" w:hanging="222"/>
            </w:pPr>
            <w:r w:rsidRPr="00621A36">
              <w:t>cîntar pentru copii mari;</w:t>
            </w:r>
          </w:p>
          <w:p w:rsidR="00D57D8A" w:rsidRPr="00621A36" w:rsidRDefault="00D57D8A" w:rsidP="00332C0D">
            <w:pPr>
              <w:numPr>
                <w:ilvl w:val="0"/>
                <w:numId w:val="64"/>
              </w:numPr>
              <w:ind w:left="202" w:hanging="222"/>
            </w:pPr>
            <w:r w:rsidRPr="00621A36">
              <w:t>taliometru;</w:t>
            </w:r>
          </w:p>
          <w:p w:rsidR="00D57D8A" w:rsidRPr="00621A36" w:rsidRDefault="00D57D8A" w:rsidP="00332C0D">
            <w:pPr>
              <w:numPr>
                <w:ilvl w:val="0"/>
                <w:numId w:val="64"/>
              </w:numPr>
              <w:ind w:left="202" w:hanging="222"/>
            </w:pPr>
            <w:r w:rsidRPr="00621A36">
              <w:t>panglica-centimetru;</w:t>
            </w:r>
          </w:p>
          <w:p w:rsidR="00D57D8A" w:rsidRPr="00621A36" w:rsidRDefault="00D57D8A" w:rsidP="00332C0D">
            <w:pPr>
              <w:numPr>
                <w:ilvl w:val="0"/>
                <w:numId w:val="64"/>
              </w:numPr>
              <w:ind w:left="202" w:hanging="222"/>
            </w:pPr>
            <w:r w:rsidRPr="00621A36">
              <w:t>tonometru;</w:t>
            </w:r>
          </w:p>
          <w:p w:rsidR="00D57D8A" w:rsidRPr="00621A36" w:rsidRDefault="00D57D8A" w:rsidP="00332C0D">
            <w:pPr>
              <w:numPr>
                <w:ilvl w:val="0"/>
                <w:numId w:val="64"/>
              </w:numPr>
              <w:ind w:left="202" w:hanging="222"/>
            </w:pPr>
            <w:r w:rsidRPr="00621A36">
              <w:lastRenderedPageBreak/>
              <w:t xml:space="preserve">fonendoscop; </w:t>
            </w:r>
          </w:p>
          <w:p w:rsidR="00D57D8A" w:rsidRPr="00621A36" w:rsidRDefault="00D57D8A" w:rsidP="00332C0D">
            <w:pPr>
              <w:numPr>
                <w:ilvl w:val="0"/>
                <w:numId w:val="64"/>
              </w:numPr>
              <w:ind w:left="202" w:hanging="222"/>
            </w:pPr>
            <w:r w:rsidRPr="00621A36">
              <w:t>aparat Röntghen;</w:t>
            </w:r>
          </w:p>
          <w:p w:rsidR="00D57D8A" w:rsidRPr="00621A36" w:rsidRDefault="00D57D8A" w:rsidP="00332C0D">
            <w:pPr>
              <w:numPr>
                <w:ilvl w:val="0"/>
                <w:numId w:val="64"/>
              </w:numPr>
              <w:ind w:left="202" w:hanging="222"/>
            </w:pPr>
            <w:r w:rsidRPr="00621A36">
              <w:t>electroencefalograf;</w:t>
            </w:r>
          </w:p>
          <w:p w:rsidR="00D57D8A" w:rsidRPr="00621A36" w:rsidRDefault="00D57D8A" w:rsidP="00332C0D">
            <w:pPr>
              <w:numPr>
                <w:ilvl w:val="0"/>
                <w:numId w:val="64"/>
              </w:numPr>
              <w:ind w:left="202" w:hanging="222"/>
            </w:pPr>
            <w:r w:rsidRPr="00621A36">
              <w:t>electrocardiograf;</w:t>
            </w:r>
          </w:p>
          <w:p w:rsidR="00392815" w:rsidRPr="00621A36" w:rsidRDefault="00392815" w:rsidP="00332C0D">
            <w:pPr>
              <w:numPr>
                <w:ilvl w:val="0"/>
                <w:numId w:val="64"/>
              </w:numPr>
              <w:ind w:left="202" w:hanging="222"/>
            </w:pPr>
            <w:r w:rsidRPr="00621A36">
              <w:t>electromiograf;</w:t>
            </w:r>
          </w:p>
          <w:p w:rsidR="009760FA" w:rsidRPr="00621A36" w:rsidRDefault="009760FA" w:rsidP="00332C0D">
            <w:pPr>
              <w:numPr>
                <w:ilvl w:val="0"/>
                <w:numId w:val="64"/>
              </w:numPr>
              <w:ind w:left="202" w:hanging="222"/>
            </w:pPr>
            <w:r w:rsidRPr="00621A36">
              <w:t>ultrasonograf;</w:t>
            </w:r>
          </w:p>
          <w:p w:rsidR="009760FA" w:rsidRPr="00621A36" w:rsidRDefault="009760FA" w:rsidP="00332C0D">
            <w:pPr>
              <w:numPr>
                <w:ilvl w:val="0"/>
                <w:numId w:val="64"/>
              </w:numPr>
              <w:ind w:left="202" w:hanging="222"/>
            </w:pPr>
            <w:r w:rsidRPr="00621A36">
              <w:t>rezonanță magnetică nucleară.</w:t>
            </w:r>
          </w:p>
        </w:tc>
        <w:tc>
          <w:tcPr>
            <w:tcW w:w="3960" w:type="dxa"/>
            <w:shd w:val="clear" w:color="auto" w:fill="auto"/>
          </w:tcPr>
          <w:p w:rsidR="00D57D8A" w:rsidRPr="00621A36" w:rsidRDefault="00D57D8A" w:rsidP="00D57D8A">
            <w:r w:rsidRPr="00621A36">
              <w:rPr>
                <w:b/>
              </w:rPr>
              <w:lastRenderedPageBreak/>
              <w:t>Dispozitive medicale:</w:t>
            </w:r>
          </w:p>
          <w:p w:rsidR="00D57D8A" w:rsidRPr="00621A36" w:rsidRDefault="00D57D8A" w:rsidP="00332C0D">
            <w:pPr>
              <w:numPr>
                <w:ilvl w:val="0"/>
                <w:numId w:val="60"/>
              </w:numPr>
              <w:ind w:left="252" w:hanging="252"/>
            </w:pPr>
            <w:r w:rsidRPr="00621A36">
              <w:t>cîntar pentru sugari;</w:t>
            </w:r>
          </w:p>
          <w:p w:rsidR="00D57D8A" w:rsidRPr="00621A36" w:rsidRDefault="00D57D8A" w:rsidP="00332C0D">
            <w:pPr>
              <w:numPr>
                <w:ilvl w:val="0"/>
                <w:numId w:val="60"/>
              </w:numPr>
              <w:ind w:left="252" w:hanging="252"/>
            </w:pPr>
            <w:r w:rsidRPr="00621A36">
              <w:t>cîntar pentru copii mari;</w:t>
            </w:r>
          </w:p>
          <w:p w:rsidR="00D57D8A" w:rsidRPr="00621A36" w:rsidRDefault="00D57D8A" w:rsidP="00332C0D">
            <w:pPr>
              <w:numPr>
                <w:ilvl w:val="0"/>
                <w:numId w:val="60"/>
              </w:numPr>
              <w:ind w:left="252" w:hanging="252"/>
            </w:pPr>
            <w:r w:rsidRPr="00621A36">
              <w:t>taliometru;</w:t>
            </w:r>
          </w:p>
          <w:p w:rsidR="00D57D8A" w:rsidRPr="00621A36" w:rsidRDefault="00D57D8A" w:rsidP="00332C0D">
            <w:pPr>
              <w:numPr>
                <w:ilvl w:val="0"/>
                <w:numId w:val="60"/>
              </w:numPr>
              <w:ind w:left="252" w:hanging="252"/>
            </w:pPr>
            <w:r w:rsidRPr="00621A36">
              <w:t>panglica-centimetru;</w:t>
            </w:r>
          </w:p>
          <w:p w:rsidR="00D57D8A" w:rsidRPr="00621A36" w:rsidRDefault="00D57D8A" w:rsidP="00332C0D">
            <w:pPr>
              <w:numPr>
                <w:ilvl w:val="0"/>
                <w:numId w:val="60"/>
              </w:numPr>
              <w:ind w:left="252" w:hanging="252"/>
            </w:pPr>
            <w:r w:rsidRPr="00621A36">
              <w:t>tonometru;</w:t>
            </w:r>
          </w:p>
          <w:p w:rsidR="00D57D8A" w:rsidRPr="00621A36" w:rsidRDefault="00D57D8A" w:rsidP="00332C0D">
            <w:pPr>
              <w:numPr>
                <w:ilvl w:val="0"/>
                <w:numId w:val="60"/>
              </w:numPr>
              <w:ind w:left="252" w:hanging="252"/>
            </w:pPr>
            <w:r w:rsidRPr="00621A36">
              <w:lastRenderedPageBreak/>
              <w:t xml:space="preserve">fonendoscop; </w:t>
            </w:r>
          </w:p>
          <w:p w:rsidR="00D57D8A" w:rsidRPr="00621A36" w:rsidRDefault="00D57D8A" w:rsidP="00332C0D">
            <w:pPr>
              <w:numPr>
                <w:ilvl w:val="0"/>
                <w:numId w:val="60"/>
              </w:numPr>
              <w:ind w:left="252" w:hanging="252"/>
            </w:pPr>
            <w:r w:rsidRPr="00621A36">
              <w:t>aparat Röntghen;</w:t>
            </w:r>
          </w:p>
          <w:p w:rsidR="00D57D8A" w:rsidRPr="00621A36" w:rsidRDefault="00D57D8A" w:rsidP="00332C0D">
            <w:pPr>
              <w:numPr>
                <w:ilvl w:val="0"/>
                <w:numId w:val="60"/>
              </w:numPr>
              <w:ind w:left="252" w:hanging="252"/>
            </w:pPr>
            <w:r w:rsidRPr="00621A36">
              <w:t>electroencefalograf;</w:t>
            </w:r>
          </w:p>
          <w:p w:rsidR="00EC4483" w:rsidRPr="00621A36" w:rsidRDefault="00D57D8A" w:rsidP="00332C0D">
            <w:pPr>
              <w:numPr>
                <w:ilvl w:val="0"/>
                <w:numId w:val="60"/>
              </w:numPr>
              <w:ind w:left="252" w:hanging="252"/>
            </w:pPr>
            <w:r w:rsidRPr="00621A36">
              <w:t>electrocardiograf;</w:t>
            </w:r>
          </w:p>
          <w:p w:rsidR="00EC4483" w:rsidRPr="00621A36" w:rsidRDefault="00EC4483" w:rsidP="00332C0D">
            <w:pPr>
              <w:numPr>
                <w:ilvl w:val="0"/>
                <w:numId w:val="60"/>
              </w:numPr>
              <w:ind w:left="252" w:hanging="252"/>
            </w:pPr>
            <w:r w:rsidRPr="00621A36">
              <w:t>electromiograf;</w:t>
            </w:r>
          </w:p>
          <w:p w:rsidR="009760FA" w:rsidRPr="00621A36" w:rsidRDefault="009760FA" w:rsidP="00332C0D">
            <w:pPr>
              <w:numPr>
                <w:ilvl w:val="0"/>
                <w:numId w:val="60"/>
              </w:numPr>
              <w:ind w:left="252" w:hanging="252"/>
            </w:pPr>
            <w:r w:rsidRPr="00621A36">
              <w:t>ultrasonograf;</w:t>
            </w:r>
          </w:p>
          <w:p w:rsidR="009760FA" w:rsidRPr="00621A36" w:rsidRDefault="009760FA" w:rsidP="00332C0D">
            <w:pPr>
              <w:numPr>
                <w:ilvl w:val="0"/>
                <w:numId w:val="60"/>
              </w:numPr>
              <w:ind w:left="252" w:hanging="252"/>
            </w:pPr>
            <w:r w:rsidRPr="00621A36">
              <w:t>rezonanță magnetică nucleară.</w:t>
            </w:r>
          </w:p>
        </w:tc>
      </w:tr>
      <w:tr w:rsidR="00D57D8A" w:rsidRPr="00621A36" w:rsidTr="003853B9">
        <w:trPr>
          <w:jc w:val="center"/>
        </w:trPr>
        <w:tc>
          <w:tcPr>
            <w:tcW w:w="2850" w:type="dxa"/>
            <w:shd w:val="clear" w:color="auto" w:fill="auto"/>
          </w:tcPr>
          <w:p w:rsidR="00D57D8A" w:rsidRPr="00621A36" w:rsidRDefault="00D57D8A" w:rsidP="00D57D8A">
            <w:r w:rsidRPr="00621A36">
              <w:rPr>
                <w:b/>
              </w:rPr>
              <w:lastRenderedPageBreak/>
              <w:t>Examinări paraclinice:</w:t>
            </w:r>
          </w:p>
          <w:p w:rsidR="00D57D8A" w:rsidRPr="00621A36" w:rsidRDefault="00D57D8A" w:rsidP="00332C0D">
            <w:pPr>
              <w:numPr>
                <w:ilvl w:val="0"/>
                <w:numId w:val="67"/>
              </w:numPr>
              <w:ind w:left="180" w:hanging="180"/>
              <w:rPr>
                <w:rFonts w:ascii="Times" w:hAnsi="Times" w:cs="Times"/>
                <w:lang w:val="en-US"/>
              </w:rPr>
            </w:pPr>
            <w:r w:rsidRPr="00621A36">
              <w:t>laborator: hemoleucograma, teste biochimice (</w:t>
            </w:r>
            <w:r w:rsidRPr="00621A36">
              <w:rPr>
                <w:lang w:val="en-US"/>
              </w:rPr>
              <w:t>glucoza, bilirubina și fracțiile,  ALT, AST),</w:t>
            </w:r>
            <w:r w:rsidRPr="00621A36">
              <w:t xml:space="preserve"> sumarul urinei, coprograma</w:t>
            </w:r>
            <w:r w:rsidRPr="00621A36">
              <w:rPr>
                <w:lang w:val="en-US"/>
              </w:rPr>
              <w:t>.</w:t>
            </w:r>
          </w:p>
          <w:p w:rsidR="00D57D8A" w:rsidRPr="00621A36" w:rsidRDefault="00D57D8A" w:rsidP="00332C0D">
            <w:pPr>
              <w:numPr>
                <w:ilvl w:val="0"/>
                <w:numId w:val="67"/>
              </w:numPr>
              <w:ind w:left="222" w:hanging="222"/>
              <w:rPr>
                <w:rFonts w:ascii="Times" w:hAnsi="Times" w:cs="Times"/>
                <w:lang w:val="en-US"/>
              </w:rPr>
            </w:pPr>
            <w:r w:rsidRPr="00621A36">
              <w:rPr>
                <w:rFonts w:ascii="Times" w:hAnsi="Times" w:cs="Times"/>
                <w:lang w:val="en-US"/>
              </w:rPr>
              <w:t xml:space="preserve">cabinet ecografic; </w:t>
            </w:r>
          </w:p>
          <w:p w:rsidR="00D57D8A" w:rsidRPr="00621A36" w:rsidRDefault="00D57D8A" w:rsidP="00332C0D">
            <w:pPr>
              <w:numPr>
                <w:ilvl w:val="0"/>
                <w:numId w:val="67"/>
              </w:numPr>
              <w:ind w:left="222" w:hanging="222"/>
              <w:rPr>
                <w:rFonts w:ascii="Times" w:hAnsi="Times" w:cs="Times"/>
                <w:lang w:val="en-US"/>
              </w:rPr>
            </w:pPr>
            <w:proofErr w:type="gramStart"/>
            <w:r w:rsidRPr="00621A36">
              <w:rPr>
                <w:rFonts w:ascii="Times" w:hAnsi="Times" w:cs="Times"/>
                <w:lang w:val="en-US"/>
              </w:rPr>
              <w:t>cabinet</w:t>
            </w:r>
            <w:proofErr w:type="gramEnd"/>
            <w:r w:rsidRPr="00621A36">
              <w:rPr>
                <w:rFonts w:ascii="Times" w:hAnsi="Times" w:cs="Times"/>
                <w:lang w:val="en-US"/>
              </w:rPr>
              <w:t xml:space="preserve"> de diagnostic funcțional.</w:t>
            </w:r>
          </w:p>
        </w:tc>
        <w:tc>
          <w:tcPr>
            <w:tcW w:w="3600" w:type="dxa"/>
            <w:shd w:val="clear" w:color="auto" w:fill="auto"/>
          </w:tcPr>
          <w:p w:rsidR="00D57D8A" w:rsidRPr="00621A36" w:rsidRDefault="00D57D8A" w:rsidP="00D57D8A">
            <w:pPr>
              <w:rPr>
                <w:rFonts w:ascii="Times" w:hAnsi="Times" w:cs="Times"/>
                <w:lang w:val="en-US"/>
              </w:rPr>
            </w:pPr>
            <w:r w:rsidRPr="00621A36">
              <w:rPr>
                <w:rFonts w:ascii="Times" w:hAnsi="Times" w:cs="Times"/>
                <w:b/>
                <w:lang w:val="en-US"/>
              </w:rPr>
              <w:t>Examinări paraclinice</w:t>
            </w:r>
            <w:r w:rsidRPr="00621A36">
              <w:rPr>
                <w:rFonts w:ascii="Times" w:hAnsi="Times" w:cs="Times"/>
                <w:lang w:val="en-US"/>
              </w:rPr>
              <w:t>:</w:t>
            </w:r>
          </w:p>
          <w:p w:rsidR="00D57D8A" w:rsidRPr="00621A36" w:rsidRDefault="00D57D8A" w:rsidP="00332C0D">
            <w:pPr>
              <w:numPr>
                <w:ilvl w:val="0"/>
                <w:numId w:val="66"/>
              </w:numPr>
              <w:ind w:left="202" w:hanging="202"/>
              <w:rPr>
                <w:rFonts w:ascii="Times" w:hAnsi="Times" w:cs="Times"/>
                <w:lang w:val="en-US"/>
              </w:rPr>
            </w:pPr>
            <w:r w:rsidRPr="00621A36">
              <w:rPr>
                <w:rFonts w:ascii="Times" w:hAnsi="Times" w:cs="Times"/>
                <w:lang w:val="en-US"/>
              </w:rPr>
              <w:t xml:space="preserve">laborator: hemoleucograma, teste biochimice (glucoza, </w:t>
            </w:r>
            <w:r w:rsidR="009760FA" w:rsidRPr="00621A36">
              <w:rPr>
                <w:lang w:val="en-US"/>
              </w:rPr>
              <w:t xml:space="preserve">bilirubina și fracțiile,  </w:t>
            </w:r>
            <w:r w:rsidRPr="00621A36">
              <w:rPr>
                <w:rFonts w:ascii="Times" w:hAnsi="Times" w:cs="Times"/>
                <w:lang w:val="en-US"/>
              </w:rPr>
              <w:t>ALT, AST,</w:t>
            </w:r>
            <w:r w:rsidR="00392815" w:rsidRPr="00621A36">
              <w:rPr>
                <w:rFonts w:ascii="Times" w:hAnsi="Times" w:cs="Times"/>
                <w:lang w:val="en-US"/>
              </w:rPr>
              <w:t xml:space="preserve"> lactat,</w:t>
            </w:r>
            <w:r w:rsidRPr="00621A36">
              <w:rPr>
                <w:rFonts w:ascii="Times" w:hAnsi="Times" w:cs="Times"/>
                <w:lang w:val="en-US"/>
              </w:rPr>
              <w:t xml:space="preserve"> trigliceride, </w:t>
            </w:r>
            <w:r w:rsidR="00392815" w:rsidRPr="00621A36">
              <w:rPr>
                <w:rFonts w:ascii="Times" w:hAnsi="Times" w:cs="Times"/>
                <w:lang w:val="en-US"/>
              </w:rPr>
              <w:t>HDL, LDL, fosfataza alcalină, GGT, ureea, creatinina, acid uric, CK, amilaza, lipaza, K, Na, Ca, P,  Fe</w:t>
            </w:r>
            <w:r w:rsidRPr="00621A36">
              <w:rPr>
                <w:rFonts w:ascii="Times" w:hAnsi="Times" w:cs="Times"/>
                <w:lang w:val="en-US"/>
              </w:rPr>
              <w:t xml:space="preserve">), </w:t>
            </w:r>
            <w:r w:rsidR="00EC4483" w:rsidRPr="00621A36">
              <w:rPr>
                <w:rFonts w:ascii="Times" w:hAnsi="Times" w:cs="Times"/>
                <w:lang w:val="en-US"/>
              </w:rPr>
              <w:t xml:space="preserve">coagulograma, </w:t>
            </w:r>
            <w:r w:rsidRPr="00621A36">
              <w:rPr>
                <w:rFonts w:ascii="Times" w:hAnsi="Times" w:cs="Times"/>
                <w:lang w:val="en-US"/>
              </w:rPr>
              <w:t xml:space="preserve">teste imunologice, sumarul urinei, </w:t>
            </w:r>
            <w:r w:rsidRPr="00621A36">
              <w:t>coprograma</w:t>
            </w:r>
            <w:r w:rsidRPr="00621A36">
              <w:rPr>
                <w:rFonts w:ascii="Times" w:hAnsi="Times" w:cs="Times"/>
                <w:lang w:val="en-US"/>
              </w:rPr>
              <w:t>;</w:t>
            </w:r>
          </w:p>
          <w:p w:rsidR="00D57D8A" w:rsidRPr="00621A36" w:rsidRDefault="00D57D8A" w:rsidP="00332C0D">
            <w:pPr>
              <w:numPr>
                <w:ilvl w:val="0"/>
                <w:numId w:val="66"/>
              </w:numPr>
              <w:ind w:left="202" w:hanging="202"/>
              <w:rPr>
                <w:rFonts w:ascii="Times" w:hAnsi="Times" w:cs="Times"/>
                <w:lang w:val="en-US"/>
              </w:rPr>
            </w:pPr>
            <w:r w:rsidRPr="00621A36">
              <w:rPr>
                <w:rFonts w:ascii="Times" w:hAnsi="Times" w:cs="Times"/>
                <w:lang w:val="en-US"/>
              </w:rPr>
              <w:t>cabinet ecografic;</w:t>
            </w:r>
          </w:p>
          <w:p w:rsidR="00D57D8A" w:rsidRPr="00621A36" w:rsidRDefault="00D57D8A" w:rsidP="00332C0D">
            <w:pPr>
              <w:numPr>
                <w:ilvl w:val="0"/>
                <w:numId w:val="66"/>
              </w:numPr>
              <w:ind w:left="202" w:hanging="202"/>
              <w:rPr>
                <w:rFonts w:ascii="Times" w:hAnsi="Times" w:cs="Times"/>
                <w:lang w:val="en-US"/>
              </w:rPr>
            </w:pPr>
            <w:r w:rsidRPr="00621A36">
              <w:rPr>
                <w:rFonts w:ascii="Times" w:hAnsi="Times" w:cs="Times"/>
                <w:lang w:val="en-US"/>
              </w:rPr>
              <w:t>cabinet de diagnostic funcțional;</w:t>
            </w:r>
          </w:p>
          <w:p w:rsidR="00D57D8A" w:rsidRPr="00621A36" w:rsidRDefault="00D57D8A" w:rsidP="00332C0D">
            <w:pPr>
              <w:numPr>
                <w:ilvl w:val="0"/>
                <w:numId w:val="66"/>
              </w:numPr>
              <w:ind w:left="202" w:hanging="202"/>
              <w:rPr>
                <w:rFonts w:ascii="Times" w:hAnsi="Times" w:cs="Times"/>
                <w:lang w:val="en-US"/>
              </w:rPr>
            </w:pPr>
            <w:r w:rsidRPr="00621A36">
              <w:rPr>
                <w:rFonts w:ascii="Times" w:hAnsi="Times" w:cs="Times"/>
                <w:lang w:val="en-US"/>
              </w:rPr>
              <w:t>cabinet radiologic;</w:t>
            </w:r>
          </w:p>
          <w:p w:rsidR="009760FA" w:rsidRPr="00621A36" w:rsidRDefault="009760FA" w:rsidP="00332C0D">
            <w:pPr>
              <w:numPr>
                <w:ilvl w:val="0"/>
                <w:numId w:val="66"/>
              </w:numPr>
              <w:ind w:left="202" w:hanging="202"/>
              <w:rPr>
                <w:rFonts w:ascii="Times" w:hAnsi="Times" w:cs="Times"/>
                <w:lang w:val="en-US"/>
              </w:rPr>
            </w:pPr>
            <w:r w:rsidRPr="00621A36">
              <w:rPr>
                <w:rFonts w:ascii="Times" w:hAnsi="Times" w:cs="Times"/>
                <w:lang w:val="en-US"/>
              </w:rPr>
              <w:t>cabinet RMN;</w:t>
            </w:r>
          </w:p>
          <w:p w:rsidR="00D57D8A" w:rsidRPr="00621A36" w:rsidRDefault="00D57D8A" w:rsidP="00332C0D">
            <w:pPr>
              <w:numPr>
                <w:ilvl w:val="0"/>
                <w:numId w:val="66"/>
              </w:numPr>
              <w:ind w:left="202" w:hanging="202"/>
              <w:rPr>
                <w:rFonts w:ascii="Times" w:hAnsi="Times" w:cs="Times"/>
                <w:lang w:val="en-US"/>
              </w:rPr>
            </w:pPr>
            <w:r w:rsidRPr="00621A36">
              <w:rPr>
                <w:rFonts w:ascii="Times" w:hAnsi="Times" w:cs="Times"/>
                <w:lang w:val="en-US"/>
              </w:rPr>
              <w:t>laborator imunologic;</w:t>
            </w:r>
          </w:p>
          <w:p w:rsidR="00D57D8A" w:rsidRPr="00621A36" w:rsidRDefault="00D57D8A" w:rsidP="00332C0D">
            <w:pPr>
              <w:numPr>
                <w:ilvl w:val="0"/>
                <w:numId w:val="66"/>
              </w:numPr>
              <w:ind w:left="202" w:hanging="202"/>
              <w:rPr>
                <w:rFonts w:ascii="Times" w:hAnsi="Times" w:cs="Times"/>
                <w:lang w:val="en-US"/>
              </w:rPr>
            </w:pPr>
            <w:proofErr w:type="gramStart"/>
            <w:r w:rsidRPr="00621A36">
              <w:rPr>
                <w:rFonts w:ascii="Times" w:hAnsi="Times" w:cs="Times"/>
                <w:lang w:val="en-US"/>
              </w:rPr>
              <w:t>laborator</w:t>
            </w:r>
            <w:proofErr w:type="gramEnd"/>
            <w:r w:rsidRPr="00621A36">
              <w:rPr>
                <w:rFonts w:ascii="Times" w:hAnsi="Times" w:cs="Times"/>
                <w:lang w:val="en-US"/>
              </w:rPr>
              <w:t xml:space="preserve"> genetic.</w:t>
            </w:r>
          </w:p>
        </w:tc>
        <w:tc>
          <w:tcPr>
            <w:tcW w:w="3960" w:type="dxa"/>
            <w:shd w:val="clear" w:color="auto" w:fill="auto"/>
          </w:tcPr>
          <w:p w:rsidR="00D57D8A" w:rsidRPr="00621A36" w:rsidRDefault="00D57D8A" w:rsidP="00D57D8A">
            <w:r w:rsidRPr="00621A36">
              <w:rPr>
                <w:b/>
              </w:rPr>
              <w:t>Examinări paraclinice:</w:t>
            </w:r>
          </w:p>
          <w:p w:rsidR="00D57D8A" w:rsidRPr="00621A36" w:rsidRDefault="00D57D8A" w:rsidP="00332C0D">
            <w:pPr>
              <w:numPr>
                <w:ilvl w:val="0"/>
                <w:numId w:val="66"/>
              </w:numPr>
              <w:ind w:left="202" w:hanging="202"/>
              <w:rPr>
                <w:rFonts w:ascii="Times" w:hAnsi="Times" w:cs="Times"/>
              </w:rPr>
            </w:pPr>
            <w:r w:rsidRPr="00621A36">
              <w:t>laborator: hemoleucograma, teste biochimice</w:t>
            </w:r>
            <w:r w:rsidR="00EC4483" w:rsidRPr="00621A36">
              <w:t xml:space="preserve"> </w:t>
            </w:r>
            <w:r w:rsidR="00EC4483" w:rsidRPr="00621A36">
              <w:rPr>
                <w:rFonts w:ascii="Times" w:hAnsi="Times" w:cs="Times"/>
              </w:rPr>
              <w:t xml:space="preserve">(glucoza, </w:t>
            </w:r>
            <w:r w:rsidR="00EC4483" w:rsidRPr="00621A36">
              <w:t xml:space="preserve">bilirubina și fracțiile,  </w:t>
            </w:r>
            <w:r w:rsidR="00EC4483" w:rsidRPr="00621A36">
              <w:rPr>
                <w:rFonts w:ascii="Times" w:hAnsi="Times" w:cs="Times"/>
              </w:rPr>
              <w:t>ALT, AST, lactat, trigliceride, HDL, LDL, fosfataza alcalină, GGT, ureea, creatinina, acid uric, CK, amilaza, lipaza, K, Na, Ca, P,  Fe)</w:t>
            </w:r>
            <w:r w:rsidRPr="00621A36">
              <w:t xml:space="preserve">, </w:t>
            </w:r>
            <w:r w:rsidR="00EC4483" w:rsidRPr="00621A36">
              <w:t>pH-ul sangvin</w:t>
            </w:r>
            <w:r w:rsidRPr="00621A36">
              <w:t>,</w:t>
            </w:r>
            <w:r w:rsidRPr="00621A36">
              <w:rPr>
                <w:rFonts w:ascii="Times" w:hAnsi="Times" w:cs="Times"/>
              </w:rPr>
              <w:t xml:space="preserve"> </w:t>
            </w:r>
            <w:r w:rsidR="00EC4483" w:rsidRPr="00621A36">
              <w:rPr>
                <w:rFonts w:ascii="Times" w:hAnsi="Times" w:cs="Times"/>
              </w:rPr>
              <w:t>coagulograma,</w:t>
            </w:r>
            <w:r w:rsidR="00CE750B" w:rsidRPr="00621A36">
              <w:rPr>
                <w:rFonts w:ascii="Times" w:hAnsi="Times" w:cs="Times"/>
              </w:rPr>
              <w:t>teste speciale,</w:t>
            </w:r>
            <w:r w:rsidR="00EC4483" w:rsidRPr="00621A36">
              <w:rPr>
                <w:rFonts w:ascii="Times" w:hAnsi="Times" w:cs="Times"/>
              </w:rPr>
              <w:t xml:space="preserve"> </w:t>
            </w:r>
            <w:r w:rsidRPr="00621A36">
              <w:rPr>
                <w:rFonts w:ascii="Times" w:hAnsi="Times" w:cs="Times"/>
              </w:rPr>
              <w:t xml:space="preserve">teste imunologice, </w:t>
            </w:r>
            <w:r w:rsidR="00CE750B" w:rsidRPr="00621A36">
              <w:rPr>
                <w:rFonts w:ascii="Times" w:hAnsi="Times" w:cs="Times"/>
              </w:rPr>
              <w:t>AFP, CEA,</w:t>
            </w:r>
            <w:r w:rsidRPr="00621A36">
              <w:t xml:space="preserve"> </w:t>
            </w:r>
            <w:r w:rsidR="00EC4483" w:rsidRPr="00621A36">
              <w:t>sumarul urinei, coprograma</w:t>
            </w:r>
            <w:r w:rsidRPr="00621A36">
              <w:t xml:space="preserve">; </w:t>
            </w:r>
          </w:p>
          <w:p w:rsidR="00D57D8A" w:rsidRPr="00621A36" w:rsidRDefault="00D57D8A" w:rsidP="00332C0D">
            <w:pPr>
              <w:numPr>
                <w:ilvl w:val="0"/>
                <w:numId w:val="59"/>
              </w:numPr>
              <w:ind w:left="162" w:hanging="162"/>
            </w:pPr>
            <w:r w:rsidRPr="00621A36">
              <w:t xml:space="preserve">cabinet ecografic; </w:t>
            </w:r>
          </w:p>
          <w:p w:rsidR="00D57D8A" w:rsidRPr="00621A36" w:rsidRDefault="00D57D8A" w:rsidP="00332C0D">
            <w:pPr>
              <w:numPr>
                <w:ilvl w:val="0"/>
                <w:numId w:val="59"/>
              </w:numPr>
              <w:ind w:left="162" w:hanging="162"/>
            </w:pPr>
            <w:r w:rsidRPr="00621A36">
              <w:t xml:space="preserve">cabinet de diagnostic funcţional; </w:t>
            </w:r>
          </w:p>
          <w:p w:rsidR="00EC4483" w:rsidRPr="00621A36" w:rsidRDefault="00D57D8A" w:rsidP="00332C0D">
            <w:pPr>
              <w:numPr>
                <w:ilvl w:val="0"/>
                <w:numId w:val="59"/>
              </w:numPr>
              <w:ind w:left="162" w:hanging="162"/>
            </w:pPr>
            <w:r w:rsidRPr="00621A36">
              <w:t>cabinet radiologic;</w:t>
            </w:r>
          </w:p>
          <w:p w:rsidR="00EC4483" w:rsidRPr="00621A36" w:rsidRDefault="00EC4483" w:rsidP="00332C0D">
            <w:pPr>
              <w:numPr>
                <w:ilvl w:val="0"/>
                <w:numId w:val="59"/>
              </w:numPr>
              <w:ind w:left="162" w:hanging="162"/>
            </w:pPr>
            <w:r w:rsidRPr="00621A36">
              <w:t>cabinet RMN;</w:t>
            </w:r>
          </w:p>
          <w:p w:rsidR="00D57D8A" w:rsidRPr="00621A36" w:rsidRDefault="00D57D8A" w:rsidP="00332C0D">
            <w:pPr>
              <w:numPr>
                <w:ilvl w:val="0"/>
                <w:numId w:val="59"/>
              </w:numPr>
              <w:ind w:left="162" w:hanging="162"/>
            </w:pPr>
            <w:r w:rsidRPr="00621A36">
              <w:t>laborator imunologic;</w:t>
            </w:r>
          </w:p>
          <w:p w:rsidR="00D57D8A" w:rsidRPr="00621A36" w:rsidRDefault="00D57D8A" w:rsidP="00332C0D">
            <w:pPr>
              <w:numPr>
                <w:ilvl w:val="0"/>
                <w:numId w:val="59"/>
              </w:numPr>
              <w:ind w:left="162" w:hanging="162"/>
            </w:pPr>
            <w:r w:rsidRPr="00621A36">
              <w:t>laborator genetic;</w:t>
            </w:r>
          </w:p>
          <w:p w:rsidR="00D57D8A" w:rsidRPr="00621A36" w:rsidRDefault="00D57D8A" w:rsidP="00332C0D">
            <w:pPr>
              <w:numPr>
                <w:ilvl w:val="0"/>
                <w:numId w:val="59"/>
              </w:numPr>
              <w:ind w:left="162" w:hanging="162"/>
            </w:pPr>
            <w:r w:rsidRPr="00621A36">
              <w:t>laborator mofopatologic.</w:t>
            </w:r>
          </w:p>
        </w:tc>
      </w:tr>
      <w:tr w:rsidR="00D57D8A" w:rsidRPr="00621A36" w:rsidTr="003853B9">
        <w:trPr>
          <w:jc w:val="center"/>
        </w:trPr>
        <w:tc>
          <w:tcPr>
            <w:tcW w:w="2850" w:type="dxa"/>
            <w:shd w:val="clear" w:color="auto" w:fill="auto"/>
          </w:tcPr>
          <w:p w:rsidR="00D57D8A" w:rsidRPr="00621A36" w:rsidRDefault="00D57D8A" w:rsidP="00D57D8A">
            <w:pPr>
              <w:rPr>
                <w:b/>
                <w:lang w:val="it-IT"/>
              </w:rPr>
            </w:pPr>
            <w:r w:rsidRPr="00621A36">
              <w:rPr>
                <w:b/>
                <w:lang w:val="it-IT"/>
              </w:rPr>
              <w:t>Medicamente:</w:t>
            </w:r>
          </w:p>
          <w:p w:rsidR="00D57D8A" w:rsidRPr="00621A36" w:rsidRDefault="00D57D8A" w:rsidP="00332C0D">
            <w:pPr>
              <w:numPr>
                <w:ilvl w:val="0"/>
                <w:numId w:val="68"/>
              </w:numPr>
              <w:ind w:left="222" w:hanging="222"/>
              <w:rPr>
                <w:lang w:val="it-IT"/>
              </w:rPr>
            </w:pPr>
            <w:r w:rsidRPr="00621A36">
              <w:rPr>
                <w:lang w:val="it-IT"/>
              </w:rPr>
              <w:t xml:space="preserve">tratament simptomatic </w:t>
            </w:r>
            <w:proofErr w:type="gramStart"/>
            <w:r w:rsidRPr="00621A36">
              <w:rPr>
                <w:lang w:val="it-IT"/>
              </w:rPr>
              <w:t xml:space="preserve">al </w:t>
            </w:r>
            <w:proofErr w:type="gramEnd"/>
            <w:r w:rsidRPr="00621A36">
              <w:rPr>
                <w:lang w:val="it-IT"/>
              </w:rPr>
              <w:t xml:space="preserve">episodului hipoglicemic și complicațiilor (antibiotice,antioxidanți, preparate de fier - </w:t>
            </w:r>
            <w:r w:rsidRPr="00621A36">
              <w:rPr>
                <w:i/>
                <w:lang w:val="it-IT"/>
              </w:rPr>
              <w:t>vezi protocoalele respective)</w:t>
            </w:r>
            <w:r w:rsidRPr="00621A36">
              <w:rPr>
                <w:lang w:val="it-IT"/>
              </w:rPr>
              <w:t>.</w:t>
            </w:r>
          </w:p>
        </w:tc>
        <w:tc>
          <w:tcPr>
            <w:tcW w:w="3600" w:type="dxa"/>
            <w:shd w:val="clear" w:color="auto" w:fill="auto"/>
          </w:tcPr>
          <w:p w:rsidR="00D57D8A" w:rsidRPr="00621A36" w:rsidRDefault="00D57D8A" w:rsidP="00D57D8A">
            <w:pPr>
              <w:rPr>
                <w:shd w:val="clear" w:color="auto" w:fill="FFFF00"/>
              </w:rPr>
            </w:pPr>
            <w:r w:rsidRPr="00621A36">
              <w:rPr>
                <w:b/>
                <w:lang w:val="it-IT"/>
              </w:rPr>
              <w:t>Medicamente:</w:t>
            </w:r>
          </w:p>
          <w:p w:rsidR="00D57D8A" w:rsidRPr="00621A36" w:rsidRDefault="00D57D8A" w:rsidP="00332C0D">
            <w:pPr>
              <w:numPr>
                <w:ilvl w:val="0"/>
                <w:numId w:val="68"/>
              </w:numPr>
              <w:ind w:left="162" w:hanging="162"/>
              <w:rPr>
                <w:lang w:val="it-IT"/>
              </w:rPr>
            </w:pPr>
            <w:r w:rsidRPr="00621A36">
              <w:rPr>
                <w:lang w:val="it-IT"/>
              </w:rPr>
              <w:t xml:space="preserve">tratament simptomatic </w:t>
            </w:r>
            <w:proofErr w:type="gramStart"/>
            <w:r w:rsidRPr="00621A36">
              <w:rPr>
                <w:lang w:val="it-IT"/>
              </w:rPr>
              <w:t xml:space="preserve">al </w:t>
            </w:r>
            <w:proofErr w:type="gramEnd"/>
            <w:r w:rsidRPr="00621A36">
              <w:rPr>
                <w:lang w:val="it-IT"/>
              </w:rPr>
              <w:t>episodului hipoglicemic și complicațiilor (antibiotice, uricozurice, antioxidanți, statine,</w:t>
            </w:r>
            <w:r w:rsidR="00D212D1" w:rsidRPr="00621A36">
              <w:rPr>
                <w:lang w:val="it-IT"/>
              </w:rPr>
              <w:t xml:space="preserve"> antihipertensive,</w:t>
            </w:r>
            <w:r w:rsidRPr="00621A36">
              <w:rPr>
                <w:lang w:val="it-IT"/>
              </w:rPr>
              <w:t xml:space="preserve"> preparate de fier - </w:t>
            </w:r>
            <w:r w:rsidRPr="00621A36">
              <w:rPr>
                <w:i/>
                <w:lang w:val="it-IT"/>
              </w:rPr>
              <w:t>vezi protocoalele respective)</w:t>
            </w:r>
            <w:r w:rsidRPr="00621A36">
              <w:rPr>
                <w:lang w:val="it-IT"/>
              </w:rPr>
              <w:t>.</w:t>
            </w:r>
          </w:p>
        </w:tc>
        <w:tc>
          <w:tcPr>
            <w:tcW w:w="3960" w:type="dxa"/>
            <w:shd w:val="clear" w:color="auto" w:fill="auto"/>
          </w:tcPr>
          <w:p w:rsidR="00D57D8A" w:rsidRPr="00621A36" w:rsidRDefault="00D57D8A" w:rsidP="00D57D8A">
            <w:pPr>
              <w:rPr>
                <w:b/>
                <w:lang w:val="it-IT"/>
              </w:rPr>
            </w:pPr>
            <w:r w:rsidRPr="00621A36">
              <w:rPr>
                <w:b/>
                <w:lang w:val="it-IT"/>
              </w:rPr>
              <w:t>Medicamente:</w:t>
            </w:r>
          </w:p>
          <w:p w:rsidR="00D57D8A" w:rsidRPr="00621A36" w:rsidRDefault="00D57D8A" w:rsidP="00332C0D">
            <w:pPr>
              <w:numPr>
                <w:ilvl w:val="0"/>
                <w:numId w:val="68"/>
              </w:numPr>
              <w:ind w:left="204" w:hanging="204"/>
              <w:rPr>
                <w:shd w:val="clear" w:color="auto" w:fill="FFFF00"/>
              </w:rPr>
            </w:pPr>
            <w:r w:rsidRPr="00621A36">
              <w:rPr>
                <w:lang w:val="it-IT"/>
              </w:rPr>
              <w:t xml:space="preserve">tratament simptomatic </w:t>
            </w:r>
            <w:proofErr w:type="gramStart"/>
            <w:r w:rsidRPr="00621A36">
              <w:rPr>
                <w:lang w:val="it-IT"/>
              </w:rPr>
              <w:t xml:space="preserve">al </w:t>
            </w:r>
            <w:proofErr w:type="gramEnd"/>
            <w:r w:rsidRPr="00621A36">
              <w:rPr>
                <w:lang w:val="it-IT"/>
              </w:rPr>
              <w:t xml:space="preserve">episodului hipoglicemic </w:t>
            </w:r>
            <w:r w:rsidRPr="00621A36">
              <w:rPr>
                <w:i/>
                <w:lang w:val="fr-CH"/>
              </w:rPr>
              <w:t>(vezi PCN„Alimentația parenterală la nou-născut”);</w:t>
            </w:r>
          </w:p>
          <w:p w:rsidR="00D57D8A" w:rsidRPr="00621A36" w:rsidRDefault="00D57D8A" w:rsidP="00332C0D">
            <w:pPr>
              <w:numPr>
                <w:ilvl w:val="0"/>
                <w:numId w:val="68"/>
              </w:numPr>
              <w:ind w:left="204" w:hanging="204"/>
              <w:rPr>
                <w:shd w:val="clear" w:color="auto" w:fill="FFFF00"/>
              </w:rPr>
            </w:pPr>
            <w:r w:rsidRPr="00621A36">
              <w:rPr>
                <w:lang w:val="it-IT"/>
              </w:rPr>
              <w:t>tratamentul complicațiilor (antibiotice, uricozurice, antioxidanți, statine,</w:t>
            </w:r>
            <w:r w:rsidR="00D212D1" w:rsidRPr="00621A36">
              <w:rPr>
                <w:lang w:val="it-IT"/>
              </w:rPr>
              <w:t xml:space="preserve"> antihipertensive,</w:t>
            </w:r>
            <w:r w:rsidRPr="00621A36">
              <w:rPr>
                <w:lang w:val="it-IT"/>
              </w:rPr>
              <w:t xml:space="preserve"> </w:t>
            </w:r>
            <w:proofErr w:type="gramStart"/>
            <w:r w:rsidRPr="00621A36">
              <w:rPr>
                <w:lang w:val="it-IT"/>
              </w:rPr>
              <w:t>preparate</w:t>
            </w:r>
            <w:proofErr w:type="gramEnd"/>
            <w:r w:rsidRPr="00621A36">
              <w:rPr>
                <w:lang w:val="it-IT"/>
              </w:rPr>
              <w:t xml:space="preserve"> de fier - </w:t>
            </w:r>
            <w:r w:rsidRPr="00621A36">
              <w:rPr>
                <w:i/>
                <w:lang w:val="it-IT"/>
              </w:rPr>
              <w:t>vezi protocoalele respective)</w:t>
            </w:r>
            <w:r w:rsidRPr="00621A36">
              <w:rPr>
                <w:lang w:val="it-IT"/>
              </w:rPr>
              <w:t>.</w:t>
            </w:r>
          </w:p>
        </w:tc>
      </w:tr>
    </w:tbl>
    <w:p w:rsidR="00446FF7" w:rsidRPr="00621A36" w:rsidRDefault="00446FF7">
      <w:pPr>
        <w:rPr>
          <w:b/>
        </w:rPr>
      </w:pPr>
    </w:p>
    <w:p w:rsidR="00446FF7" w:rsidRPr="00621A36" w:rsidRDefault="00446FF7" w:rsidP="006D1F56">
      <w:pPr>
        <w:pStyle w:val="1"/>
      </w:pPr>
      <w:bookmarkStart w:id="74" w:name="_Toc457060274"/>
      <w:bookmarkStart w:id="75" w:name="_Toc487113933"/>
      <w:r w:rsidRPr="00621A36">
        <w:t>E. INDICATORII DE MONITORIZARE A IMPLIMENTĂRII PROTOCOLULUI</w:t>
      </w:r>
      <w:bookmarkEnd w:id="74"/>
      <w:bookmarkEnd w:id="75"/>
    </w:p>
    <w:tbl>
      <w:tblPr>
        <w:tblW w:w="1035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5"/>
        <w:gridCol w:w="1560"/>
        <w:gridCol w:w="2610"/>
        <w:gridCol w:w="2700"/>
        <w:gridCol w:w="2905"/>
      </w:tblGrid>
      <w:tr w:rsidR="006E1D21" w:rsidRPr="00621A36" w:rsidTr="003853B9">
        <w:trPr>
          <w:trHeight w:val="285"/>
          <w:jc w:val="center"/>
        </w:trPr>
        <w:tc>
          <w:tcPr>
            <w:tcW w:w="575" w:type="dxa"/>
            <w:vMerge w:val="restart"/>
            <w:shd w:val="clear" w:color="auto" w:fill="auto"/>
          </w:tcPr>
          <w:p w:rsidR="00446FF7" w:rsidRPr="00621A36" w:rsidRDefault="00446FF7">
            <w:pPr>
              <w:jc w:val="center"/>
              <w:rPr>
                <w:b/>
              </w:rPr>
            </w:pPr>
            <w:r w:rsidRPr="00621A36">
              <w:rPr>
                <w:b/>
              </w:rPr>
              <w:t>No</w:t>
            </w:r>
          </w:p>
        </w:tc>
        <w:tc>
          <w:tcPr>
            <w:tcW w:w="1560" w:type="dxa"/>
            <w:vMerge w:val="restart"/>
            <w:shd w:val="clear" w:color="auto" w:fill="auto"/>
          </w:tcPr>
          <w:p w:rsidR="00446FF7" w:rsidRPr="00621A36" w:rsidRDefault="00446FF7">
            <w:pPr>
              <w:jc w:val="center"/>
              <w:rPr>
                <w:b/>
              </w:rPr>
            </w:pPr>
            <w:r w:rsidRPr="00621A36">
              <w:rPr>
                <w:b/>
              </w:rPr>
              <w:t>Indicatorul</w:t>
            </w:r>
          </w:p>
        </w:tc>
        <w:tc>
          <w:tcPr>
            <w:tcW w:w="2610" w:type="dxa"/>
            <w:vMerge w:val="restart"/>
            <w:shd w:val="clear" w:color="auto" w:fill="auto"/>
          </w:tcPr>
          <w:p w:rsidR="00446FF7" w:rsidRPr="00621A36" w:rsidRDefault="00446FF7">
            <w:pPr>
              <w:jc w:val="center"/>
              <w:rPr>
                <w:b/>
              </w:rPr>
            </w:pPr>
            <w:r w:rsidRPr="00621A36">
              <w:rPr>
                <w:b/>
              </w:rPr>
              <w:t>Indicatorul</w:t>
            </w:r>
          </w:p>
        </w:tc>
        <w:tc>
          <w:tcPr>
            <w:tcW w:w="5605" w:type="dxa"/>
            <w:gridSpan w:val="2"/>
            <w:shd w:val="clear" w:color="auto" w:fill="auto"/>
          </w:tcPr>
          <w:p w:rsidR="00446FF7" w:rsidRPr="00621A36" w:rsidRDefault="00446FF7">
            <w:pPr>
              <w:jc w:val="center"/>
            </w:pPr>
            <w:r w:rsidRPr="00621A36">
              <w:rPr>
                <w:b/>
              </w:rPr>
              <w:t>Metoda de calculare a indicatorului</w:t>
            </w:r>
          </w:p>
        </w:tc>
      </w:tr>
      <w:tr w:rsidR="006E1D21" w:rsidRPr="00621A36" w:rsidTr="003853B9">
        <w:trPr>
          <w:trHeight w:val="308"/>
          <w:jc w:val="center"/>
        </w:trPr>
        <w:tc>
          <w:tcPr>
            <w:tcW w:w="575" w:type="dxa"/>
            <w:vMerge/>
            <w:shd w:val="clear" w:color="auto" w:fill="auto"/>
          </w:tcPr>
          <w:p w:rsidR="00446FF7" w:rsidRPr="00621A36" w:rsidRDefault="00446FF7">
            <w:pPr>
              <w:snapToGrid w:val="0"/>
              <w:jc w:val="center"/>
              <w:rPr>
                <w:b/>
              </w:rPr>
            </w:pPr>
          </w:p>
        </w:tc>
        <w:tc>
          <w:tcPr>
            <w:tcW w:w="1560" w:type="dxa"/>
            <w:vMerge/>
            <w:shd w:val="clear" w:color="auto" w:fill="auto"/>
          </w:tcPr>
          <w:p w:rsidR="00446FF7" w:rsidRPr="00621A36" w:rsidRDefault="00446FF7">
            <w:pPr>
              <w:snapToGrid w:val="0"/>
              <w:jc w:val="center"/>
              <w:rPr>
                <w:b/>
              </w:rPr>
            </w:pPr>
          </w:p>
        </w:tc>
        <w:tc>
          <w:tcPr>
            <w:tcW w:w="2610" w:type="dxa"/>
            <w:vMerge/>
            <w:shd w:val="clear" w:color="auto" w:fill="auto"/>
          </w:tcPr>
          <w:p w:rsidR="00446FF7" w:rsidRPr="00621A36" w:rsidRDefault="00446FF7">
            <w:pPr>
              <w:snapToGrid w:val="0"/>
              <w:jc w:val="center"/>
              <w:rPr>
                <w:b/>
              </w:rPr>
            </w:pPr>
          </w:p>
        </w:tc>
        <w:tc>
          <w:tcPr>
            <w:tcW w:w="2700" w:type="dxa"/>
            <w:shd w:val="clear" w:color="auto" w:fill="auto"/>
          </w:tcPr>
          <w:p w:rsidR="00446FF7" w:rsidRPr="00621A36" w:rsidRDefault="00446FF7">
            <w:pPr>
              <w:jc w:val="center"/>
              <w:rPr>
                <w:b/>
              </w:rPr>
            </w:pPr>
            <w:r w:rsidRPr="00621A36">
              <w:rPr>
                <w:b/>
              </w:rPr>
              <w:t>Numărătorul</w:t>
            </w:r>
          </w:p>
        </w:tc>
        <w:tc>
          <w:tcPr>
            <w:tcW w:w="2905" w:type="dxa"/>
            <w:shd w:val="clear" w:color="auto" w:fill="auto"/>
          </w:tcPr>
          <w:p w:rsidR="00446FF7" w:rsidRPr="00621A36" w:rsidRDefault="00446FF7">
            <w:pPr>
              <w:jc w:val="center"/>
            </w:pPr>
            <w:r w:rsidRPr="00621A36">
              <w:rPr>
                <w:b/>
              </w:rPr>
              <w:t>Numitorul</w:t>
            </w:r>
          </w:p>
        </w:tc>
      </w:tr>
      <w:tr w:rsidR="006E1D21" w:rsidRPr="00621A36" w:rsidTr="003853B9">
        <w:trPr>
          <w:trHeight w:val="315"/>
          <w:jc w:val="center"/>
        </w:trPr>
        <w:tc>
          <w:tcPr>
            <w:tcW w:w="575" w:type="dxa"/>
            <w:shd w:val="clear" w:color="auto" w:fill="auto"/>
          </w:tcPr>
          <w:p w:rsidR="00446FF7" w:rsidRPr="00621A36" w:rsidRDefault="00446FF7">
            <w:r w:rsidRPr="00621A36">
              <w:t>1.</w:t>
            </w:r>
          </w:p>
        </w:tc>
        <w:tc>
          <w:tcPr>
            <w:tcW w:w="1560" w:type="dxa"/>
            <w:shd w:val="clear" w:color="auto" w:fill="auto"/>
          </w:tcPr>
          <w:p w:rsidR="00446FF7" w:rsidRPr="00621A36" w:rsidRDefault="00446FF7" w:rsidP="00492FAD">
            <w:r w:rsidRPr="00621A36">
              <w:t>Depis</w:t>
            </w:r>
            <w:r w:rsidR="00EA7166" w:rsidRPr="00621A36">
              <w:t xml:space="preserve">tarea precoce a pacienţilor cu </w:t>
            </w:r>
            <w:r w:rsidR="00470CBE" w:rsidRPr="00621A36">
              <w:t>g</w:t>
            </w:r>
            <w:r w:rsidR="005C1BB2" w:rsidRPr="00621A36">
              <w:t>licogenoză</w:t>
            </w:r>
            <w:r w:rsidR="00492FAD" w:rsidRPr="00621A36">
              <w:t xml:space="preserve"> tip I</w:t>
            </w:r>
            <w:r w:rsidR="00EA7166" w:rsidRPr="00621A36">
              <w:t>.</w:t>
            </w:r>
          </w:p>
        </w:tc>
        <w:tc>
          <w:tcPr>
            <w:tcW w:w="2610" w:type="dxa"/>
            <w:shd w:val="clear" w:color="auto" w:fill="auto"/>
          </w:tcPr>
          <w:p w:rsidR="00446FF7" w:rsidRPr="00621A36" w:rsidRDefault="00446FF7" w:rsidP="00492FAD">
            <w:r w:rsidRPr="00621A36">
              <w:t>Ponderea pacienţilor cu diagno</w:t>
            </w:r>
            <w:r w:rsidR="00EA7166" w:rsidRPr="00621A36">
              <w:t xml:space="preserve">sticul stabilit </w:t>
            </w:r>
            <w:r w:rsidR="005C1BB2" w:rsidRPr="00621A36">
              <w:t xml:space="preserve">de </w:t>
            </w:r>
            <w:r w:rsidR="00470CBE" w:rsidRPr="00621A36">
              <w:t>g</w:t>
            </w:r>
            <w:r w:rsidR="005C1BB2" w:rsidRPr="00621A36">
              <w:t>licogenoză</w:t>
            </w:r>
            <w:r w:rsidR="00492FAD" w:rsidRPr="00621A36">
              <w:t xml:space="preserve"> tip I </w:t>
            </w:r>
            <w:r w:rsidRPr="00621A36">
              <w:t>în prima lună de la apariţia semnelor clinice</w:t>
            </w:r>
            <w:r w:rsidR="00EA7166" w:rsidRPr="00621A36">
              <w:t>.</w:t>
            </w:r>
            <w:r w:rsidR="003853B9">
              <w:t>(in %)</w:t>
            </w:r>
          </w:p>
        </w:tc>
        <w:tc>
          <w:tcPr>
            <w:tcW w:w="2700" w:type="dxa"/>
            <w:shd w:val="clear" w:color="auto" w:fill="auto"/>
          </w:tcPr>
          <w:p w:rsidR="00446FF7" w:rsidRPr="00621A36" w:rsidRDefault="00446FF7" w:rsidP="00492FAD">
            <w:r w:rsidRPr="00621A36">
              <w:t>Numărul pacienţilor cu diagnosti</w:t>
            </w:r>
            <w:r w:rsidR="00EA7166" w:rsidRPr="00621A36">
              <w:t xml:space="preserve">cul stabilit de </w:t>
            </w:r>
            <w:r w:rsidR="00470CBE" w:rsidRPr="00621A36">
              <w:t>g</w:t>
            </w:r>
            <w:r w:rsidR="005C1BB2" w:rsidRPr="00621A36">
              <w:t>licogenoză</w:t>
            </w:r>
            <w:r w:rsidR="00492FAD" w:rsidRPr="00621A36">
              <w:t xml:space="preserve"> tip I </w:t>
            </w:r>
            <w:r w:rsidRPr="00621A36">
              <w:t xml:space="preserve">în prima  lună </w:t>
            </w:r>
            <w:r w:rsidR="005C1BB2" w:rsidRPr="00621A36">
              <w:t>de la apariţia semnelor clinice</w:t>
            </w:r>
            <w:r w:rsidRPr="00621A36">
              <w:t xml:space="preserve"> pe parcursul unui an x 100</w:t>
            </w:r>
            <w:r w:rsidR="00EA7166" w:rsidRPr="00621A36">
              <w:t>.</w:t>
            </w:r>
          </w:p>
        </w:tc>
        <w:tc>
          <w:tcPr>
            <w:tcW w:w="2905" w:type="dxa"/>
            <w:shd w:val="clear" w:color="auto" w:fill="auto"/>
          </w:tcPr>
          <w:p w:rsidR="00446FF7" w:rsidRPr="00621A36" w:rsidRDefault="00446FF7" w:rsidP="00492FAD">
            <w:r w:rsidRPr="00621A36">
              <w:t xml:space="preserve">Numărul total de pacienţi cu </w:t>
            </w:r>
            <w:r w:rsidR="00EA7166" w:rsidRPr="00621A36">
              <w:t>diagnosticul de</w:t>
            </w:r>
            <w:r w:rsidR="00AB091C" w:rsidRPr="00621A36">
              <w:t xml:space="preserve"> g</w:t>
            </w:r>
            <w:r w:rsidR="005C1BB2" w:rsidRPr="00621A36">
              <w:t>licogenoză</w:t>
            </w:r>
            <w:r w:rsidR="00492FAD" w:rsidRPr="00621A36">
              <w:t xml:space="preserve"> tip I</w:t>
            </w:r>
            <w:r w:rsidRPr="00621A36">
              <w:t>, care se află sub supravegherea medicului de familie şi specialistului pe parcursul ultimului an.</w:t>
            </w:r>
          </w:p>
        </w:tc>
      </w:tr>
      <w:tr w:rsidR="006E1D21" w:rsidRPr="00621A36" w:rsidTr="003853B9">
        <w:trPr>
          <w:trHeight w:val="315"/>
          <w:jc w:val="center"/>
        </w:trPr>
        <w:tc>
          <w:tcPr>
            <w:tcW w:w="575" w:type="dxa"/>
            <w:shd w:val="clear" w:color="auto" w:fill="auto"/>
          </w:tcPr>
          <w:p w:rsidR="00446FF7" w:rsidRPr="00621A36" w:rsidRDefault="00446FF7">
            <w:r w:rsidRPr="00621A36">
              <w:t>2.</w:t>
            </w:r>
          </w:p>
        </w:tc>
        <w:tc>
          <w:tcPr>
            <w:tcW w:w="1560" w:type="dxa"/>
            <w:shd w:val="clear" w:color="auto" w:fill="auto"/>
          </w:tcPr>
          <w:p w:rsidR="00446FF7" w:rsidRPr="00621A36" w:rsidRDefault="00446FF7" w:rsidP="00492FAD">
            <w:r w:rsidRPr="00621A36">
              <w:t xml:space="preserve">Ameliorarea examinării </w:t>
            </w:r>
            <w:r w:rsidR="00EA7166" w:rsidRPr="00621A36">
              <w:t>pacienţilor cu</w:t>
            </w:r>
            <w:r w:rsidR="00470CBE" w:rsidRPr="00621A36">
              <w:t xml:space="preserve"> g</w:t>
            </w:r>
            <w:r w:rsidR="005C1BB2" w:rsidRPr="00621A36">
              <w:t>licogenoză</w:t>
            </w:r>
            <w:r w:rsidR="00492FAD" w:rsidRPr="00621A36">
              <w:t xml:space="preserve"> tip I</w:t>
            </w:r>
            <w:r w:rsidR="00EA7166" w:rsidRPr="00621A36">
              <w:t>.</w:t>
            </w:r>
          </w:p>
        </w:tc>
        <w:tc>
          <w:tcPr>
            <w:tcW w:w="2610" w:type="dxa"/>
            <w:shd w:val="clear" w:color="auto" w:fill="auto"/>
          </w:tcPr>
          <w:p w:rsidR="00446FF7" w:rsidRPr="00621A36" w:rsidRDefault="00446FF7" w:rsidP="003853B9">
            <w:r w:rsidRPr="00621A36">
              <w:t>Ponderea pacienţilor cu diagnosticul</w:t>
            </w:r>
            <w:r w:rsidR="00470CBE" w:rsidRPr="00621A36">
              <w:t xml:space="preserve"> </w:t>
            </w:r>
            <w:r w:rsidR="005C1BB2" w:rsidRPr="00621A36">
              <w:t xml:space="preserve">de </w:t>
            </w:r>
            <w:r w:rsidR="00470CBE" w:rsidRPr="00621A36">
              <w:t>g</w:t>
            </w:r>
            <w:r w:rsidR="005C1BB2" w:rsidRPr="00621A36">
              <w:t>licogenoză</w:t>
            </w:r>
            <w:r w:rsidR="00492FAD" w:rsidRPr="00621A36">
              <w:t xml:space="preserve"> tip I</w:t>
            </w:r>
            <w:r w:rsidRPr="00621A36">
              <w:t>, cărora li s</w:t>
            </w:r>
            <w:r w:rsidR="00470CBE" w:rsidRPr="00621A36">
              <w:t>-</w:t>
            </w:r>
            <w:r w:rsidRPr="00621A36">
              <w:t xml:space="preserve">a efectuat  examenul clinic şi paraclinic obligatoriu conform </w:t>
            </w:r>
            <w:r w:rsidRPr="00621A36">
              <w:lastRenderedPageBreak/>
              <w:t>recomandărilor protocolului clinic naţional „</w:t>
            </w:r>
            <w:r w:rsidR="00492FAD" w:rsidRPr="00621A36">
              <w:t>Glicogenoza tip I la copil</w:t>
            </w:r>
            <w:r w:rsidR="005C1BB2" w:rsidRPr="00621A36">
              <w:t>”</w:t>
            </w:r>
            <w:r w:rsidR="003853B9">
              <w:t>(in %)</w:t>
            </w:r>
          </w:p>
        </w:tc>
        <w:tc>
          <w:tcPr>
            <w:tcW w:w="2700" w:type="dxa"/>
            <w:shd w:val="clear" w:color="auto" w:fill="auto"/>
          </w:tcPr>
          <w:p w:rsidR="00446FF7" w:rsidRPr="00621A36" w:rsidRDefault="00446FF7" w:rsidP="00492FAD">
            <w:r w:rsidRPr="00621A36">
              <w:lastRenderedPageBreak/>
              <w:t xml:space="preserve">Numărul pacienţilor cu </w:t>
            </w:r>
            <w:r w:rsidR="00EA7166" w:rsidRPr="00621A36">
              <w:t>diagnosticul de</w:t>
            </w:r>
            <w:r w:rsidR="00AB091C" w:rsidRPr="00621A36">
              <w:t xml:space="preserve"> g</w:t>
            </w:r>
            <w:r w:rsidR="005C1BB2" w:rsidRPr="00621A36">
              <w:t>licogenoză</w:t>
            </w:r>
            <w:r w:rsidR="00492FAD" w:rsidRPr="00621A36">
              <w:t xml:space="preserve"> tip I</w:t>
            </w:r>
            <w:r w:rsidRPr="00621A36">
              <w:t xml:space="preserve"> cărora li s</w:t>
            </w:r>
            <w:r w:rsidR="00AB091C" w:rsidRPr="00621A36">
              <w:t>-</w:t>
            </w:r>
            <w:r w:rsidRPr="00621A36">
              <w:t xml:space="preserve">a efectuat examenul clinic, paraclinic şi tratamentul obligatoriu </w:t>
            </w:r>
            <w:r w:rsidRPr="00621A36">
              <w:lastRenderedPageBreak/>
              <w:t>conform recomandărilor protocolului clinic naţional „</w:t>
            </w:r>
            <w:r w:rsidR="00492FAD" w:rsidRPr="00621A36">
              <w:t>Glicogenoza tip I la copil</w:t>
            </w:r>
            <w:r w:rsidRPr="00621A36">
              <w:t>”, pe parcursul ultimului an x 100</w:t>
            </w:r>
            <w:r w:rsidR="00EA7166" w:rsidRPr="00621A36">
              <w:t>.</w:t>
            </w:r>
          </w:p>
        </w:tc>
        <w:tc>
          <w:tcPr>
            <w:tcW w:w="2905" w:type="dxa"/>
            <w:shd w:val="clear" w:color="auto" w:fill="auto"/>
          </w:tcPr>
          <w:p w:rsidR="00446FF7" w:rsidRPr="00621A36" w:rsidRDefault="00446FF7" w:rsidP="00492FAD">
            <w:r w:rsidRPr="00621A36">
              <w:lastRenderedPageBreak/>
              <w:t>Numărul total de pacienţi cu diagnosticul</w:t>
            </w:r>
            <w:r w:rsidR="00EA7166" w:rsidRPr="00621A36">
              <w:t xml:space="preserve"> de</w:t>
            </w:r>
            <w:r w:rsidR="00AB091C" w:rsidRPr="00621A36">
              <w:t xml:space="preserve"> g</w:t>
            </w:r>
            <w:r w:rsidR="005C1BB2" w:rsidRPr="00621A36">
              <w:t>licogenoză</w:t>
            </w:r>
            <w:r w:rsidR="00492FAD" w:rsidRPr="00621A36">
              <w:t xml:space="preserve"> tip I</w:t>
            </w:r>
            <w:r w:rsidR="00EA7166" w:rsidRPr="00621A36">
              <w:t xml:space="preserve"> </w:t>
            </w:r>
            <w:r w:rsidRPr="00621A36">
              <w:t xml:space="preserve">care se află sub supravegherea medicului de familie şi specialistului pe parcursul </w:t>
            </w:r>
            <w:r w:rsidRPr="00621A36">
              <w:lastRenderedPageBreak/>
              <w:t>ultimului an.</w:t>
            </w:r>
          </w:p>
        </w:tc>
      </w:tr>
      <w:tr w:rsidR="006E1D21" w:rsidRPr="00621A36" w:rsidTr="003853B9">
        <w:trPr>
          <w:trHeight w:val="315"/>
          <w:jc w:val="center"/>
        </w:trPr>
        <w:tc>
          <w:tcPr>
            <w:tcW w:w="575" w:type="dxa"/>
            <w:shd w:val="clear" w:color="auto" w:fill="auto"/>
          </w:tcPr>
          <w:p w:rsidR="00446FF7" w:rsidRPr="00621A36" w:rsidRDefault="00446FF7">
            <w:r w:rsidRPr="00621A36">
              <w:lastRenderedPageBreak/>
              <w:t xml:space="preserve">3. </w:t>
            </w:r>
          </w:p>
        </w:tc>
        <w:tc>
          <w:tcPr>
            <w:tcW w:w="1560" w:type="dxa"/>
            <w:shd w:val="clear" w:color="auto" w:fill="auto"/>
          </w:tcPr>
          <w:p w:rsidR="00446FF7" w:rsidRPr="00621A36" w:rsidRDefault="00446FF7" w:rsidP="00492FAD">
            <w:r w:rsidRPr="00621A36">
              <w:t>Ameliorarea calităţii tratamentului</w:t>
            </w:r>
            <w:r w:rsidR="00EA7166" w:rsidRPr="00621A36">
              <w:t xml:space="preserve"> pacienţilor cu</w:t>
            </w:r>
            <w:r w:rsidR="00470CBE" w:rsidRPr="00621A36">
              <w:t xml:space="preserve"> g</w:t>
            </w:r>
            <w:r w:rsidR="005C1BB2" w:rsidRPr="00621A36">
              <w:t>licogenoză</w:t>
            </w:r>
            <w:r w:rsidR="00492FAD" w:rsidRPr="00621A36">
              <w:t xml:space="preserve"> tip I</w:t>
            </w:r>
            <w:r w:rsidR="00EA7166" w:rsidRPr="00621A36">
              <w:t>.</w:t>
            </w:r>
          </w:p>
        </w:tc>
        <w:tc>
          <w:tcPr>
            <w:tcW w:w="2610" w:type="dxa"/>
            <w:shd w:val="clear" w:color="auto" w:fill="auto"/>
          </w:tcPr>
          <w:p w:rsidR="00446FF7" w:rsidRPr="00621A36" w:rsidRDefault="00446FF7" w:rsidP="003853B9">
            <w:r w:rsidRPr="00621A36">
              <w:t xml:space="preserve">Ponderea pacienţilor cu </w:t>
            </w:r>
            <w:r w:rsidR="00EA7166" w:rsidRPr="00621A36">
              <w:t xml:space="preserve">diagnosticul de </w:t>
            </w:r>
            <w:r w:rsidR="00470CBE" w:rsidRPr="00621A36">
              <w:t>g</w:t>
            </w:r>
            <w:r w:rsidR="005C1BB2" w:rsidRPr="00621A36">
              <w:t>licogenoză</w:t>
            </w:r>
            <w:r w:rsidR="00492FAD" w:rsidRPr="00621A36">
              <w:t xml:space="preserve"> tip I </w:t>
            </w:r>
            <w:r w:rsidRPr="00621A36">
              <w:t>care au beneficiat de tratament conform recomandărilor protocolului c</w:t>
            </w:r>
            <w:r w:rsidR="00EA7166" w:rsidRPr="00621A36">
              <w:t>linic naţional „</w:t>
            </w:r>
            <w:r w:rsidR="00492FAD" w:rsidRPr="00621A36">
              <w:t>Glicogenoza tip I la copil</w:t>
            </w:r>
            <w:r w:rsidRPr="00621A36">
              <w:t>”</w:t>
            </w:r>
            <w:r w:rsidR="003853B9" w:rsidRPr="00621A36">
              <w:t xml:space="preserve"> </w:t>
            </w:r>
            <w:r w:rsidR="003853B9">
              <w:t>(in %)</w:t>
            </w:r>
          </w:p>
        </w:tc>
        <w:tc>
          <w:tcPr>
            <w:tcW w:w="2700" w:type="dxa"/>
            <w:shd w:val="clear" w:color="auto" w:fill="auto"/>
          </w:tcPr>
          <w:p w:rsidR="00446FF7" w:rsidRPr="00621A36" w:rsidRDefault="00446FF7" w:rsidP="00492FAD">
            <w:r w:rsidRPr="00621A36">
              <w:t xml:space="preserve">Numărul pacienţilor cu </w:t>
            </w:r>
            <w:r w:rsidR="00EA7166" w:rsidRPr="00621A36">
              <w:t>diagnosticul de</w:t>
            </w:r>
            <w:r w:rsidR="00AB091C" w:rsidRPr="00621A36">
              <w:t xml:space="preserve"> g</w:t>
            </w:r>
            <w:r w:rsidR="005C1BB2" w:rsidRPr="00621A36">
              <w:t>licogenoză</w:t>
            </w:r>
            <w:r w:rsidR="00492FAD" w:rsidRPr="00621A36">
              <w:t xml:space="preserve"> tip I</w:t>
            </w:r>
            <w:r w:rsidRPr="00621A36">
              <w:t xml:space="preserve"> care au beneficiat de tratament conform recomandărilor protocolului c</w:t>
            </w:r>
            <w:r w:rsidR="00EA7166" w:rsidRPr="00621A36">
              <w:t>linic naţional „</w:t>
            </w:r>
            <w:r w:rsidR="00492FAD" w:rsidRPr="00621A36">
              <w:t>Glicogenoza tip I la copil</w:t>
            </w:r>
            <w:r w:rsidRPr="00621A36">
              <w:t>”, pe parcursul ultimului an x 100</w:t>
            </w:r>
            <w:r w:rsidR="00EA7166" w:rsidRPr="00621A36">
              <w:t>.</w:t>
            </w:r>
          </w:p>
        </w:tc>
        <w:tc>
          <w:tcPr>
            <w:tcW w:w="2905" w:type="dxa"/>
            <w:shd w:val="clear" w:color="auto" w:fill="auto"/>
          </w:tcPr>
          <w:p w:rsidR="00446FF7" w:rsidRPr="00621A36" w:rsidRDefault="00446FF7" w:rsidP="00492FAD">
            <w:r w:rsidRPr="00621A36">
              <w:t>Numărul total de pacienţi cu diagnosticul de</w:t>
            </w:r>
            <w:r w:rsidR="00AB091C" w:rsidRPr="00621A36">
              <w:t xml:space="preserve"> g</w:t>
            </w:r>
            <w:r w:rsidR="005C1BB2" w:rsidRPr="00621A36">
              <w:t>licogenoză</w:t>
            </w:r>
            <w:r w:rsidR="00492FAD" w:rsidRPr="00621A36">
              <w:t xml:space="preserve"> tip I</w:t>
            </w:r>
            <w:r w:rsidRPr="00621A36">
              <w:t xml:space="preserve"> care se află sub supravegherea medicului de familie şi specialistului pe parcursul ultimului an.</w:t>
            </w:r>
          </w:p>
        </w:tc>
      </w:tr>
    </w:tbl>
    <w:p w:rsidR="005C4E91" w:rsidRPr="00621A36" w:rsidRDefault="005C4E91" w:rsidP="00DB794D">
      <w:pPr>
        <w:pStyle w:val="1"/>
        <w:rPr>
          <w:szCs w:val="24"/>
          <w:lang w:val="en-US"/>
        </w:rPr>
      </w:pPr>
      <w:bookmarkStart w:id="76" w:name="_Toc457060275"/>
      <w:bookmarkStart w:id="77" w:name="_Toc487113934"/>
    </w:p>
    <w:p w:rsidR="00525F9A" w:rsidRPr="00621A36" w:rsidRDefault="00525F9A" w:rsidP="00576B0B">
      <w:pPr>
        <w:pStyle w:val="af8"/>
        <w:tabs>
          <w:tab w:val="left" w:pos="270"/>
        </w:tabs>
        <w:ind w:left="0"/>
        <w:rPr>
          <w:b/>
          <w:lang w:val="fr-CH"/>
        </w:rPr>
      </w:pPr>
      <w:bookmarkStart w:id="78" w:name="_Toc457060276"/>
      <w:bookmarkEnd w:id="76"/>
      <w:bookmarkEnd w:id="77"/>
    </w:p>
    <w:p w:rsidR="008C5CFB" w:rsidRPr="00621A36" w:rsidRDefault="00284826" w:rsidP="006D1F56">
      <w:pPr>
        <w:pStyle w:val="af8"/>
        <w:tabs>
          <w:tab w:val="left" w:pos="270"/>
        </w:tabs>
        <w:ind w:left="0"/>
        <w:outlineLvl w:val="0"/>
        <w:rPr>
          <w:b/>
          <w:lang w:val="en-US"/>
        </w:rPr>
      </w:pPr>
      <w:bookmarkStart w:id="79" w:name="_Toc487113935"/>
      <w:r w:rsidRPr="00621A36">
        <w:rPr>
          <w:b/>
          <w:lang w:val="fr-CH"/>
        </w:rPr>
        <w:t>ANEXA 1</w:t>
      </w:r>
      <w:r w:rsidR="00446FF7" w:rsidRPr="00621A36">
        <w:rPr>
          <w:b/>
          <w:lang w:val="fr-CH"/>
        </w:rPr>
        <w:t>. Ghidul pacientului cu</w:t>
      </w:r>
      <w:r w:rsidR="00DB794D" w:rsidRPr="00621A36">
        <w:rPr>
          <w:b/>
          <w:lang w:val="fr-CH"/>
        </w:rPr>
        <w:t xml:space="preserve"> glicogenoză</w:t>
      </w:r>
      <w:r w:rsidR="005A7A46" w:rsidRPr="00621A36">
        <w:rPr>
          <w:b/>
          <w:lang w:val="fr-CH"/>
        </w:rPr>
        <w:t xml:space="preserve"> tip I</w:t>
      </w:r>
      <w:r w:rsidR="00446FF7" w:rsidRPr="00621A36">
        <w:rPr>
          <w:b/>
        </w:rPr>
        <w:t>.</w:t>
      </w:r>
      <w:bookmarkEnd w:id="78"/>
      <w:bookmarkEnd w:id="79"/>
    </w:p>
    <w:p w:rsidR="00506B68" w:rsidRPr="00621A36" w:rsidRDefault="00DB794D" w:rsidP="00DB794D">
      <w:pPr>
        <w:jc w:val="center"/>
        <w:rPr>
          <w:b/>
          <w:i/>
        </w:rPr>
      </w:pPr>
      <w:r w:rsidRPr="00621A36">
        <w:rPr>
          <w:b/>
          <w:i/>
        </w:rPr>
        <w:t>Ce este g</w:t>
      </w:r>
      <w:r w:rsidR="00506B68" w:rsidRPr="00621A36">
        <w:rPr>
          <w:b/>
          <w:i/>
        </w:rPr>
        <w:t>licogenoza tip I?</w:t>
      </w:r>
    </w:p>
    <w:p w:rsidR="00576B0B" w:rsidRPr="00621A36" w:rsidRDefault="00506B68" w:rsidP="005C1BB2">
      <w:pPr>
        <w:ind w:firstLine="360"/>
      </w:pPr>
      <w:r w:rsidRPr="00621A36">
        <w:rPr>
          <w:b/>
          <w:i/>
        </w:rPr>
        <w:t>Glicogenoza tip I</w:t>
      </w:r>
      <w:r w:rsidRPr="00621A36">
        <w:t xml:space="preserve"> este o anomalie genetică caracterizată prin defectul enzimei glucozo-6-fosfatazei sau transportatorilor ei, ce cauzează depozitare excesivă de glicogen în ficat, rinichi, mucoasa intestinului și dereglează funcția celulelor sangvine. </w:t>
      </w:r>
    </w:p>
    <w:p w:rsidR="00446FF7" w:rsidRPr="00621A36" w:rsidRDefault="00506B68" w:rsidP="00DB794D">
      <w:pPr>
        <w:jc w:val="center"/>
        <w:rPr>
          <w:b/>
          <w:i/>
        </w:rPr>
      </w:pPr>
      <w:r w:rsidRPr="00621A36">
        <w:rPr>
          <w:b/>
          <w:i/>
        </w:rPr>
        <w:t>Cît de des se întîlnește și cum se transmite?</w:t>
      </w:r>
    </w:p>
    <w:p w:rsidR="00506B68" w:rsidRPr="00621A36" w:rsidRDefault="000956BF" w:rsidP="00506B68">
      <w:r w:rsidRPr="00621A36">
        <w:t>Incidența – 1:100.000 nou-născuți, fiind afectați în egală măsură atît băieții, cît și fetele.</w:t>
      </w:r>
    </w:p>
    <w:p w:rsidR="000956BF" w:rsidRPr="00621A36" w:rsidRDefault="000956BF" w:rsidP="00506B68">
      <w:r w:rsidRPr="00621A36">
        <w:t>Se transmite autozomal-recesiv (cînd ambii părinți sunt purtători de genă defectă).</w:t>
      </w:r>
    </w:p>
    <w:p w:rsidR="000956BF" w:rsidRPr="00621A36" w:rsidRDefault="00576B0B" w:rsidP="00DB794D">
      <w:pPr>
        <w:jc w:val="center"/>
        <w:rPr>
          <w:b/>
          <w:i/>
        </w:rPr>
      </w:pPr>
      <w:r w:rsidRPr="00621A36">
        <w:rPr>
          <w:b/>
          <w:i/>
        </w:rPr>
        <w:t>Cum se manifestă?</w:t>
      </w:r>
    </w:p>
    <w:p w:rsidR="000956BF" w:rsidRPr="00621A36" w:rsidRDefault="000956BF" w:rsidP="00506B68">
      <w:pPr>
        <w:rPr>
          <w:b/>
        </w:rPr>
      </w:pPr>
      <w:r w:rsidRPr="00621A36">
        <w:rPr>
          <w:b/>
        </w:rPr>
        <w:t xml:space="preserve">Debutul: </w:t>
      </w:r>
    </w:p>
    <w:p w:rsidR="000956BF" w:rsidRPr="00621A36" w:rsidRDefault="00993ED9" w:rsidP="00332C0D">
      <w:pPr>
        <w:pStyle w:val="af8"/>
        <w:numPr>
          <w:ilvl w:val="0"/>
          <w:numId w:val="38"/>
        </w:numPr>
      </w:pPr>
      <w:r w:rsidRPr="00621A36">
        <w:rPr>
          <w:b/>
        </w:rPr>
        <w:t>în perioada neonatală</w:t>
      </w:r>
      <w:r w:rsidRPr="00621A36">
        <w:t xml:space="preserve"> </w:t>
      </w:r>
      <w:r w:rsidR="000956BF" w:rsidRPr="00621A36">
        <w:t xml:space="preserve">– stări de hipoglicemie, </w:t>
      </w:r>
      <w:r w:rsidR="002A2DF1" w:rsidRPr="00621A36">
        <w:t>agitație</w:t>
      </w:r>
      <w:r w:rsidR="000956BF" w:rsidRPr="00621A36">
        <w:t>, hipotonie, tremor,</w:t>
      </w:r>
      <w:r w:rsidR="002A2DF1" w:rsidRPr="00621A36">
        <w:t xml:space="preserve"> convulsii, </w:t>
      </w:r>
      <w:r w:rsidR="000956BF" w:rsidRPr="00621A36">
        <w:t xml:space="preserve"> sincop</w:t>
      </w:r>
      <w:r w:rsidR="002A2DF1" w:rsidRPr="00621A36">
        <w:t>ă, apnee, paliditate, cianoză, facies de păpușă (obraji rotungiți), diaree, hepatomegalie,  retard statural.</w:t>
      </w:r>
    </w:p>
    <w:p w:rsidR="004B7973" w:rsidRPr="00621A36" w:rsidRDefault="004B7973" w:rsidP="00DB794D">
      <w:pPr>
        <w:ind w:left="360"/>
        <w:jc w:val="center"/>
        <w:rPr>
          <w:lang w:val="ro-MO"/>
        </w:rPr>
      </w:pPr>
      <w:r w:rsidRPr="00621A36">
        <w:rPr>
          <w:noProof/>
          <w:lang w:val="ru-RU" w:eastAsia="ru-RU"/>
        </w:rPr>
        <w:drawing>
          <wp:inline distT="0" distB="0" distL="0" distR="0">
            <wp:extent cx="2275435" cy="1477937"/>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3320" cy="1483058"/>
                    </a:xfrm>
                    <a:prstGeom prst="rect">
                      <a:avLst/>
                    </a:prstGeom>
                    <a:noFill/>
                  </pic:spPr>
                </pic:pic>
              </a:graphicData>
            </a:graphic>
          </wp:inline>
        </w:drawing>
      </w:r>
      <w:r w:rsidR="00DB794D" w:rsidRPr="00621A36">
        <w:rPr>
          <w:noProof/>
          <w:lang w:val="ro-MO" w:eastAsia="ru-RU"/>
        </w:rPr>
        <w:t xml:space="preserve">              </w:t>
      </w:r>
      <w:r w:rsidRPr="00621A36">
        <w:rPr>
          <w:noProof/>
          <w:lang w:val="ru-RU" w:eastAsia="ru-RU"/>
        </w:rPr>
        <w:drawing>
          <wp:inline distT="0" distB="0" distL="0" distR="0">
            <wp:extent cx="1619250" cy="147196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7217" cy="1479204"/>
                    </a:xfrm>
                    <a:prstGeom prst="rect">
                      <a:avLst/>
                    </a:prstGeom>
                    <a:noFill/>
                  </pic:spPr>
                </pic:pic>
              </a:graphicData>
            </a:graphic>
          </wp:inline>
        </w:drawing>
      </w:r>
    </w:p>
    <w:p w:rsidR="004B7973" w:rsidRPr="00621A36" w:rsidRDefault="004B7973" w:rsidP="004B7973"/>
    <w:p w:rsidR="000956BF" w:rsidRPr="00621A36" w:rsidRDefault="00361EB1" w:rsidP="00332C0D">
      <w:pPr>
        <w:pStyle w:val="af8"/>
        <w:numPr>
          <w:ilvl w:val="0"/>
          <w:numId w:val="38"/>
        </w:numPr>
      </w:pPr>
      <w:r w:rsidRPr="00621A36">
        <w:rPr>
          <w:noProof/>
          <w:lang w:val="ru-RU" w:eastAsia="ru-RU"/>
        </w:rPr>
        <w:drawing>
          <wp:anchor distT="0" distB="0" distL="114300" distR="114300" simplePos="0" relativeHeight="251658240" behindDoc="1" locked="0" layoutInCell="1" allowOverlap="1">
            <wp:simplePos x="0" y="0"/>
            <wp:positionH relativeFrom="column">
              <wp:posOffset>4602480</wp:posOffset>
            </wp:positionH>
            <wp:positionV relativeFrom="paragraph">
              <wp:posOffset>100965</wp:posOffset>
            </wp:positionV>
            <wp:extent cx="1590675" cy="2385695"/>
            <wp:effectExtent l="0" t="0" r="9525" b="0"/>
            <wp:wrapTight wrapText="bothSides">
              <wp:wrapPolygon edited="0">
                <wp:start x="0" y="0"/>
                <wp:lineTo x="0" y="21387"/>
                <wp:lineTo x="21471" y="21387"/>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2385695"/>
                    </a:xfrm>
                    <a:prstGeom prst="rect">
                      <a:avLst/>
                    </a:prstGeom>
                    <a:noFill/>
                  </pic:spPr>
                </pic:pic>
              </a:graphicData>
            </a:graphic>
          </wp:anchor>
        </w:drawing>
      </w:r>
      <w:r w:rsidR="00993ED9" w:rsidRPr="00621A36">
        <w:rPr>
          <w:b/>
        </w:rPr>
        <w:t>în perioada adolescentă</w:t>
      </w:r>
      <w:r w:rsidR="000956BF" w:rsidRPr="00621A36">
        <w:rPr>
          <w:b/>
        </w:rPr>
        <w:t xml:space="preserve"> </w:t>
      </w:r>
      <w:r w:rsidR="000956BF" w:rsidRPr="00621A36">
        <w:t xml:space="preserve">- slăbiciune musculară, diminuarea creșterii în lungime și greutate a masei osoase, </w:t>
      </w:r>
      <w:r w:rsidR="005C1BB2" w:rsidRPr="00621A36">
        <w:t>scăderea</w:t>
      </w:r>
      <w:r w:rsidR="002A2DF1" w:rsidRPr="00621A36">
        <w:t xml:space="preserve"> </w:t>
      </w:r>
      <w:r w:rsidR="000956BF" w:rsidRPr="00621A36">
        <w:t xml:space="preserve">rezistenței la forță, </w:t>
      </w:r>
      <w:r w:rsidR="005C1BB2" w:rsidRPr="00621A36">
        <w:t xml:space="preserve">osteoporoză, artrită gutoasă, </w:t>
      </w:r>
      <w:r w:rsidR="000956BF" w:rsidRPr="00621A36">
        <w:t>nefrolitiază</w:t>
      </w:r>
      <w:r w:rsidR="002A2DF1" w:rsidRPr="00621A36">
        <w:t>, hipertensiune arterială,</w:t>
      </w:r>
      <w:r w:rsidR="000956BF" w:rsidRPr="00621A36">
        <w:t xml:space="preserve"> pancreatite, otite, gingivi</w:t>
      </w:r>
      <w:r w:rsidR="00DB794D" w:rsidRPr="00621A36">
        <w:t>te, furunculite,</w:t>
      </w:r>
      <w:r w:rsidR="000956BF" w:rsidRPr="00621A36">
        <w:t xml:space="preserve"> xantoame eruptive pe suprafețel</w:t>
      </w:r>
      <w:r w:rsidR="002A2DF1" w:rsidRPr="00621A36">
        <w:t xml:space="preserve">e extensorii ale extremităților, </w:t>
      </w:r>
      <w:r w:rsidR="000956BF" w:rsidRPr="00621A36">
        <w:t>abcese gingivale și pe</w:t>
      </w:r>
      <w:r w:rsidR="002A2DF1" w:rsidRPr="00621A36">
        <w:t>rianale, ulcere aftoase, eritem și eroziuni perianale, epistaxis, menoragii,</w:t>
      </w:r>
      <w:r w:rsidR="000956BF" w:rsidRPr="00621A36">
        <w:t xml:space="preserve"> </w:t>
      </w:r>
      <w:r w:rsidR="002A2DF1" w:rsidRPr="00621A36">
        <w:t>puberatate întîrziată.</w:t>
      </w:r>
    </w:p>
    <w:p w:rsidR="00576B0B" w:rsidRPr="00621A36" w:rsidRDefault="00DB794D" w:rsidP="00361EB1">
      <w:pPr>
        <w:pStyle w:val="af"/>
        <w:jc w:val="center"/>
        <w:rPr>
          <w:noProof/>
          <w:lang w:val="ro-MO" w:eastAsia="ru-RU"/>
        </w:rPr>
      </w:pPr>
      <w:r w:rsidRPr="00621A36">
        <w:rPr>
          <w:noProof/>
          <w:lang w:val="ro-MO" w:eastAsia="ru-RU"/>
        </w:rPr>
        <w:lastRenderedPageBreak/>
        <w:t xml:space="preserve">   </w:t>
      </w:r>
      <w:r w:rsidR="004B7973" w:rsidRPr="00621A36">
        <w:rPr>
          <w:noProof/>
          <w:lang w:eastAsia="ru-RU"/>
        </w:rPr>
        <w:drawing>
          <wp:inline distT="0" distB="0" distL="0" distR="0">
            <wp:extent cx="1228725" cy="1024660"/>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6842" cy="1039768"/>
                    </a:xfrm>
                    <a:prstGeom prst="rect">
                      <a:avLst/>
                    </a:prstGeom>
                    <a:noFill/>
                  </pic:spPr>
                </pic:pic>
              </a:graphicData>
            </a:graphic>
          </wp:inline>
        </w:drawing>
      </w:r>
      <w:r w:rsidRPr="00621A36">
        <w:rPr>
          <w:noProof/>
          <w:lang w:val="ro-MO" w:eastAsia="ru-RU"/>
        </w:rPr>
        <w:t xml:space="preserve">  </w:t>
      </w:r>
      <w:r w:rsidR="00837240" w:rsidRPr="00621A36">
        <w:rPr>
          <w:noProof/>
          <w:lang w:val="ro-MO" w:eastAsia="ru-RU"/>
        </w:rPr>
        <w:t xml:space="preserve">           </w:t>
      </w:r>
      <w:r w:rsidRPr="00621A36">
        <w:rPr>
          <w:noProof/>
          <w:lang w:val="ro-MO" w:eastAsia="ru-RU"/>
        </w:rPr>
        <w:t xml:space="preserve"> </w:t>
      </w:r>
      <w:r w:rsidR="004B7973" w:rsidRPr="00621A36">
        <w:rPr>
          <w:noProof/>
          <w:lang w:eastAsia="ru-RU"/>
        </w:rPr>
        <w:drawing>
          <wp:inline distT="0" distB="0" distL="0" distR="0">
            <wp:extent cx="1563139" cy="10191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7118" cy="1021769"/>
                    </a:xfrm>
                    <a:prstGeom prst="rect">
                      <a:avLst/>
                    </a:prstGeom>
                    <a:noFill/>
                  </pic:spPr>
                </pic:pic>
              </a:graphicData>
            </a:graphic>
          </wp:inline>
        </w:drawing>
      </w:r>
    </w:p>
    <w:p w:rsidR="004B7973" w:rsidRPr="00621A36" w:rsidRDefault="00D11D56" w:rsidP="00563DF9">
      <w:pPr>
        <w:pStyle w:val="af"/>
        <w:spacing w:before="0" w:after="0"/>
        <w:jc w:val="center"/>
        <w:rPr>
          <w:b/>
          <w:i/>
          <w:noProof/>
          <w:lang w:val="ro-MO" w:eastAsia="ru-RU"/>
        </w:rPr>
      </w:pPr>
      <w:r w:rsidRPr="00621A36">
        <w:rPr>
          <w:b/>
          <w:i/>
          <w:noProof/>
          <w:lang w:val="ro-MO" w:eastAsia="ru-RU"/>
        </w:rPr>
        <w:t>Cum stabilim diagnosticul?</w:t>
      </w:r>
    </w:p>
    <w:p w:rsidR="00D11D56" w:rsidRPr="00621A36" w:rsidRDefault="00D11D56" w:rsidP="00964103">
      <w:pPr>
        <w:rPr>
          <w:rStyle w:val="hps"/>
        </w:rPr>
      </w:pPr>
      <w:r w:rsidRPr="00621A36">
        <w:t xml:space="preserve">Diagnosticul este stabilit printr-un examen multidisciplinar şi complex al copilului, bazat pe câteva </w:t>
      </w:r>
      <w:r w:rsidRPr="00621A36">
        <w:rPr>
          <w:b/>
        </w:rPr>
        <w:t>teste de laborator</w:t>
      </w:r>
      <w:r w:rsidRPr="00621A36">
        <w:t xml:space="preserve"> (</w:t>
      </w:r>
      <w:r w:rsidR="00964103" w:rsidRPr="00621A36">
        <w:t xml:space="preserve">glucoza, </w:t>
      </w:r>
      <w:r w:rsidR="00964103" w:rsidRPr="00621A36">
        <w:rPr>
          <w:rStyle w:val="hps"/>
        </w:rPr>
        <w:t xml:space="preserve">lactatul, </w:t>
      </w:r>
      <w:r w:rsidR="00361EB1" w:rsidRPr="00621A36">
        <w:rPr>
          <w:rStyle w:val="hps"/>
        </w:rPr>
        <w:t>evaluarea funcției hepatice și</w:t>
      </w:r>
      <w:r w:rsidR="00064744" w:rsidRPr="00621A36">
        <w:rPr>
          <w:rStyle w:val="hps"/>
        </w:rPr>
        <w:t xml:space="preserve"> renale, p</w:t>
      </w:r>
      <w:r w:rsidR="00964103" w:rsidRPr="00621A36">
        <w:rPr>
          <w:rStyle w:val="hps"/>
        </w:rPr>
        <w:t>rofilul lipidic</w:t>
      </w:r>
      <w:r w:rsidRPr="00621A36">
        <w:t xml:space="preserve">), </w:t>
      </w:r>
      <w:r w:rsidR="00361EB1" w:rsidRPr="00621A36">
        <w:rPr>
          <w:b/>
        </w:rPr>
        <w:t>examenul genetic</w:t>
      </w:r>
      <w:r w:rsidRPr="00621A36">
        <w:t xml:space="preserve">: </w:t>
      </w:r>
      <w:r w:rsidRPr="00621A36">
        <w:rPr>
          <w:lang w:val="es-ES"/>
        </w:rPr>
        <w:t>mutaţi</w:t>
      </w:r>
      <w:r w:rsidR="00361EB1" w:rsidRPr="00621A36">
        <w:rPr>
          <w:lang w:val="es-ES"/>
        </w:rPr>
        <w:t xml:space="preserve">ile </w:t>
      </w:r>
      <w:r w:rsidRPr="00621A36">
        <w:rPr>
          <w:lang w:val="es-ES"/>
        </w:rPr>
        <w:t>gene</w:t>
      </w:r>
      <w:r w:rsidR="00361EB1" w:rsidRPr="00621A36">
        <w:t>lor</w:t>
      </w:r>
      <w:r w:rsidR="005C1BB2" w:rsidRPr="00621A36">
        <w:t xml:space="preserve"> G6P, G6PT1, </w:t>
      </w:r>
      <w:r w:rsidR="00404EA5" w:rsidRPr="00621A36">
        <w:t>G6P</w:t>
      </w:r>
      <w:r w:rsidR="005C1BB2" w:rsidRPr="00621A36">
        <w:t xml:space="preserve">T2, </w:t>
      </w:r>
      <w:r w:rsidR="00404EA5" w:rsidRPr="00621A36">
        <w:t>G6P</w:t>
      </w:r>
      <w:r w:rsidR="005C1BB2" w:rsidRPr="00621A36">
        <w:t>T3</w:t>
      </w:r>
      <w:r w:rsidR="00964103" w:rsidRPr="00621A36">
        <w:rPr>
          <w:b/>
        </w:rPr>
        <w:t xml:space="preserve">. </w:t>
      </w:r>
      <w:r w:rsidR="00B43516" w:rsidRPr="00621A36">
        <w:rPr>
          <w:b/>
        </w:rPr>
        <w:t>Biopsia hepatică</w:t>
      </w:r>
      <w:r w:rsidR="00B43516" w:rsidRPr="00621A36">
        <w:t xml:space="preserve"> este</w:t>
      </w:r>
      <w:r w:rsidRPr="00621A36">
        <w:rPr>
          <w:rStyle w:val="hps"/>
          <w:lang w:val="fr-CH"/>
        </w:rPr>
        <w:t xml:space="preserve"> recomandabil</w:t>
      </w:r>
      <w:r w:rsidR="00B43516" w:rsidRPr="00621A36">
        <w:rPr>
          <w:rStyle w:val="hps"/>
          <w:lang w:val="fr-CH"/>
        </w:rPr>
        <w:t>ă</w:t>
      </w:r>
      <w:r w:rsidRPr="00621A36">
        <w:rPr>
          <w:rStyle w:val="hps"/>
          <w:lang w:val="fr-CH"/>
        </w:rPr>
        <w:t>, pentru aprecierea anomaliilor prezente şi gradul</w:t>
      </w:r>
      <w:r w:rsidR="005C1BB2" w:rsidRPr="00621A36">
        <w:rPr>
          <w:rStyle w:val="hps"/>
          <w:lang w:val="fr-CH"/>
        </w:rPr>
        <w:t>ui</w:t>
      </w:r>
      <w:r w:rsidRPr="00621A36">
        <w:rPr>
          <w:rStyle w:val="hps"/>
          <w:lang w:val="fr-CH"/>
        </w:rPr>
        <w:t xml:space="preserve"> de </w:t>
      </w:r>
      <w:r w:rsidR="00361EB1" w:rsidRPr="00621A36">
        <w:rPr>
          <w:rStyle w:val="hps"/>
          <w:lang w:val="fr-CH"/>
        </w:rPr>
        <w:t>afectare a ficatului, cu scop</w:t>
      </w:r>
      <w:r w:rsidRPr="00621A36">
        <w:rPr>
          <w:lang w:val="fr-CH"/>
        </w:rPr>
        <w:t xml:space="preserve"> </w:t>
      </w:r>
      <w:r w:rsidRPr="00621A36">
        <w:rPr>
          <w:rStyle w:val="hps"/>
          <w:lang w:val="fr-CH"/>
        </w:rPr>
        <w:t>de prognostic</w:t>
      </w:r>
      <w:r w:rsidRPr="00621A36">
        <w:rPr>
          <w:lang w:val="fr-CH"/>
        </w:rPr>
        <w:t xml:space="preserve"> </w:t>
      </w:r>
      <w:r w:rsidR="00361EB1" w:rsidRPr="00621A36">
        <w:rPr>
          <w:rStyle w:val="hps"/>
          <w:lang w:val="fr-CH"/>
        </w:rPr>
        <w:t>și</w:t>
      </w:r>
      <w:r w:rsidRPr="00621A36">
        <w:rPr>
          <w:rStyle w:val="hps"/>
          <w:lang w:val="fr-CH"/>
        </w:rPr>
        <w:t xml:space="preserve"> </w:t>
      </w:r>
      <w:r w:rsidR="00361EB1" w:rsidRPr="00621A36">
        <w:rPr>
          <w:rStyle w:val="hps"/>
          <w:lang w:val="fr-CH"/>
        </w:rPr>
        <w:t>decizie</w:t>
      </w:r>
      <w:r w:rsidRPr="00621A36">
        <w:rPr>
          <w:lang w:val="fr-CH"/>
        </w:rPr>
        <w:t xml:space="preserve"> </w:t>
      </w:r>
      <w:r w:rsidRPr="00621A36">
        <w:rPr>
          <w:rStyle w:val="hps"/>
        </w:rPr>
        <w:t>terapeutică</w:t>
      </w:r>
      <w:r w:rsidR="005C1BB2" w:rsidRPr="00621A36">
        <w:rPr>
          <w:rStyle w:val="hps"/>
        </w:rPr>
        <w:t xml:space="preserve"> ulterioară</w:t>
      </w:r>
      <w:r w:rsidRPr="00621A36">
        <w:rPr>
          <w:rStyle w:val="hps"/>
        </w:rPr>
        <w:t>.</w:t>
      </w:r>
    </w:p>
    <w:p w:rsidR="00964103" w:rsidRPr="00621A36" w:rsidRDefault="00964103" w:rsidP="00361EB1">
      <w:pPr>
        <w:pStyle w:val="af"/>
        <w:spacing w:before="0" w:after="0"/>
        <w:jc w:val="center"/>
        <w:rPr>
          <w:b/>
          <w:i/>
          <w:noProof/>
          <w:lang w:val="ro-RO" w:eastAsia="ru-RU"/>
        </w:rPr>
      </w:pPr>
      <w:r w:rsidRPr="00621A36">
        <w:rPr>
          <w:b/>
          <w:i/>
          <w:noProof/>
          <w:lang w:val="ro-RO" w:eastAsia="ru-RU"/>
        </w:rPr>
        <w:t>Ce trebuie să cunoască pacientul și/sau părinții?</w:t>
      </w:r>
    </w:p>
    <w:p w:rsidR="00964103" w:rsidRPr="00621A36" w:rsidRDefault="00964103" w:rsidP="00332C0D">
      <w:pPr>
        <w:pStyle w:val="af"/>
        <w:numPr>
          <w:ilvl w:val="0"/>
          <w:numId w:val="39"/>
        </w:numPr>
        <w:spacing w:before="0" w:after="0"/>
        <w:rPr>
          <w:lang w:val="en-US"/>
        </w:rPr>
      </w:pPr>
      <w:proofErr w:type="gramStart"/>
      <w:r w:rsidRPr="00621A36">
        <w:rPr>
          <w:lang w:val="en-US"/>
        </w:rPr>
        <w:t>părinții</w:t>
      </w:r>
      <w:proofErr w:type="gramEnd"/>
      <w:r w:rsidRPr="00621A36">
        <w:rPr>
          <w:lang w:val="en-US"/>
        </w:rPr>
        <w:t xml:space="preserve"> trebuie învățați cum se introduce tubul pentru alimentare nasogastrică.</w:t>
      </w:r>
    </w:p>
    <w:p w:rsidR="00964103" w:rsidRPr="00621A36" w:rsidRDefault="00964103" w:rsidP="00332C0D">
      <w:pPr>
        <w:pStyle w:val="af"/>
        <w:numPr>
          <w:ilvl w:val="0"/>
          <w:numId w:val="39"/>
        </w:numPr>
        <w:spacing w:before="0" w:after="0"/>
        <w:rPr>
          <w:lang w:val="en-US"/>
        </w:rPr>
      </w:pPr>
      <w:proofErr w:type="gramStart"/>
      <w:r w:rsidRPr="00621A36">
        <w:rPr>
          <w:lang w:val="en-US"/>
        </w:rPr>
        <w:t>părinții</w:t>
      </w:r>
      <w:proofErr w:type="gramEnd"/>
      <w:r w:rsidRPr="00621A36">
        <w:rPr>
          <w:lang w:val="en-US"/>
        </w:rPr>
        <w:t xml:space="preserve"> trebuie învățați cum se testează nivelul glucozei din sânge.</w:t>
      </w:r>
    </w:p>
    <w:p w:rsidR="00964103" w:rsidRPr="00621A36" w:rsidRDefault="005C1BB2" w:rsidP="00332C0D">
      <w:pPr>
        <w:pStyle w:val="af"/>
        <w:numPr>
          <w:ilvl w:val="0"/>
          <w:numId w:val="39"/>
        </w:numPr>
        <w:spacing w:before="0" w:after="0"/>
        <w:rPr>
          <w:lang w:val="en-US"/>
        </w:rPr>
      </w:pPr>
      <w:proofErr w:type="gramStart"/>
      <w:r w:rsidRPr="00621A36">
        <w:rPr>
          <w:lang w:val="en-US"/>
        </w:rPr>
        <w:t>membrii</w:t>
      </w:r>
      <w:proofErr w:type="gramEnd"/>
      <w:r w:rsidRPr="00621A36">
        <w:rPr>
          <w:lang w:val="en-US"/>
        </w:rPr>
        <w:t xml:space="preserve"> familiei și</w:t>
      </w:r>
      <w:r w:rsidR="00964103" w:rsidRPr="00621A36">
        <w:rPr>
          <w:lang w:val="en-US"/>
        </w:rPr>
        <w:t xml:space="preserve"> copiii mai mari trebuie să poată recunoaște semnele hipoglicemiei.</w:t>
      </w:r>
    </w:p>
    <w:p w:rsidR="00964103" w:rsidRPr="00621A36" w:rsidRDefault="00964103" w:rsidP="00332C0D">
      <w:pPr>
        <w:pStyle w:val="af"/>
        <w:numPr>
          <w:ilvl w:val="0"/>
          <w:numId w:val="39"/>
        </w:numPr>
        <w:spacing w:before="0" w:after="0"/>
        <w:rPr>
          <w:lang w:val="en-US"/>
        </w:rPr>
      </w:pPr>
      <w:proofErr w:type="gramStart"/>
      <w:r w:rsidRPr="00621A36">
        <w:rPr>
          <w:lang w:val="en-US"/>
        </w:rPr>
        <w:t>pacienții</w:t>
      </w:r>
      <w:proofErr w:type="gramEnd"/>
      <w:r w:rsidRPr="00621A36">
        <w:rPr>
          <w:lang w:val="en-US"/>
        </w:rPr>
        <w:t xml:space="preserve"> mai mari trebuie educați să-și poată regula propria dietă cât mai curând posibil.</w:t>
      </w:r>
    </w:p>
    <w:p w:rsidR="00576B0B" w:rsidRPr="00621A36" w:rsidRDefault="00361EB1" w:rsidP="00563DF9">
      <w:pPr>
        <w:jc w:val="center"/>
        <w:rPr>
          <w:rStyle w:val="hps"/>
          <w:b/>
          <w:i/>
        </w:rPr>
      </w:pPr>
      <w:r w:rsidRPr="00621A36">
        <w:rPr>
          <w:rStyle w:val="hps"/>
          <w:b/>
          <w:i/>
        </w:rPr>
        <w:t>Cum poate fi tratată g</w:t>
      </w:r>
      <w:r w:rsidR="00576B0B" w:rsidRPr="00621A36">
        <w:rPr>
          <w:rStyle w:val="hps"/>
          <w:b/>
          <w:i/>
        </w:rPr>
        <w:t>licogenoza tip I?</w:t>
      </w:r>
    </w:p>
    <w:p w:rsidR="00576B0B" w:rsidRPr="00621A36" w:rsidRDefault="00576B0B" w:rsidP="00E40B1C">
      <w:pPr>
        <w:rPr>
          <w:rStyle w:val="hps"/>
          <w:i/>
        </w:rPr>
      </w:pPr>
      <w:r w:rsidRPr="00621A36">
        <w:rPr>
          <w:rStyle w:val="hps"/>
          <w:i/>
        </w:rPr>
        <w:t>Tratament specific nu există.</w:t>
      </w:r>
    </w:p>
    <w:p w:rsidR="00064744" w:rsidRPr="00621A36" w:rsidRDefault="00064744" w:rsidP="00E40B1C">
      <w:pPr>
        <w:rPr>
          <w:rStyle w:val="hps"/>
        </w:rPr>
      </w:pPr>
      <w:r w:rsidRPr="00621A36">
        <w:rPr>
          <w:rStyle w:val="hps"/>
        </w:rPr>
        <w:t xml:space="preserve">În ciuda faptului că nu există nici un remediu, echipa medicală va avea grijă de ai ameliora </w:t>
      </w:r>
      <w:r w:rsidR="00964103" w:rsidRPr="00621A36">
        <w:rPr>
          <w:rStyle w:val="hps"/>
        </w:rPr>
        <w:t>simptomele copilul</w:t>
      </w:r>
      <w:r w:rsidR="0085695A" w:rsidRPr="00621A36">
        <w:rPr>
          <w:rStyle w:val="hps"/>
        </w:rPr>
        <w:t>ui</w:t>
      </w:r>
      <w:r w:rsidR="00964103" w:rsidRPr="00621A36">
        <w:rPr>
          <w:rStyle w:val="hps"/>
        </w:rPr>
        <w:t xml:space="preserve"> maximal </w:t>
      </w:r>
      <w:r w:rsidRPr="00621A36">
        <w:rPr>
          <w:rStyle w:val="hps"/>
        </w:rPr>
        <w:t>posibil. Unele din direcții vor include:</w:t>
      </w:r>
    </w:p>
    <w:p w:rsidR="0046476E" w:rsidRPr="00621A36" w:rsidRDefault="0046476E" w:rsidP="00E40B1C">
      <w:pPr>
        <w:rPr>
          <w:rStyle w:val="hps"/>
          <w:i/>
        </w:rPr>
      </w:pPr>
      <w:r w:rsidRPr="00621A36">
        <w:rPr>
          <w:rStyle w:val="hps"/>
          <w:i/>
        </w:rPr>
        <w:t xml:space="preserve">Dieta – cu </w:t>
      </w:r>
      <w:r w:rsidRPr="00621A36">
        <w:rPr>
          <w:i/>
        </w:rPr>
        <w:t>s</w:t>
      </w:r>
      <w:r w:rsidRPr="00621A36">
        <w:rPr>
          <w:rStyle w:val="hps"/>
          <w:i/>
        </w:rPr>
        <w:t>cop de m</w:t>
      </w:r>
      <w:r w:rsidR="00964103" w:rsidRPr="00621A36">
        <w:rPr>
          <w:rStyle w:val="hps"/>
          <w:i/>
        </w:rPr>
        <w:t>enținere</w:t>
      </w:r>
      <w:r w:rsidRPr="00621A36">
        <w:rPr>
          <w:rStyle w:val="hps"/>
          <w:i/>
        </w:rPr>
        <w:t xml:space="preserve"> </w:t>
      </w:r>
      <w:r w:rsidR="00964103" w:rsidRPr="00621A36">
        <w:rPr>
          <w:rStyle w:val="hps"/>
          <w:i/>
        </w:rPr>
        <w:t>a statutului normoglicemic:</w:t>
      </w:r>
    </w:p>
    <w:p w:rsidR="0046476E" w:rsidRPr="00621A36" w:rsidRDefault="00964103" w:rsidP="00332C0D">
      <w:pPr>
        <w:pStyle w:val="af8"/>
        <w:numPr>
          <w:ilvl w:val="0"/>
          <w:numId w:val="40"/>
        </w:numPr>
        <w:rPr>
          <w:rStyle w:val="hps"/>
        </w:rPr>
      </w:pPr>
      <w:r w:rsidRPr="00621A36">
        <w:rPr>
          <w:rStyle w:val="hps"/>
        </w:rPr>
        <w:t>infuzie nazogastrică de glucoză, polimerii ei</w:t>
      </w:r>
      <w:r w:rsidR="0046476E" w:rsidRPr="00621A36">
        <w:rPr>
          <w:rStyle w:val="hps"/>
        </w:rPr>
        <w:t xml:space="preserve"> și formulă enterală elementară </w:t>
      </w:r>
      <w:r w:rsidR="0046476E" w:rsidRPr="00621A36">
        <w:rPr>
          <w:rStyle w:val="hps"/>
          <w:i/>
        </w:rPr>
        <w:t>sau</w:t>
      </w:r>
    </w:p>
    <w:p w:rsidR="0046476E" w:rsidRPr="00621A36" w:rsidRDefault="0046476E" w:rsidP="00332C0D">
      <w:pPr>
        <w:pStyle w:val="af8"/>
        <w:numPr>
          <w:ilvl w:val="0"/>
          <w:numId w:val="40"/>
        </w:numPr>
        <w:rPr>
          <w:rStyle w:val="hps"/>
        </w:rPr>
      </w:pPr>
      <w:r w:rsidRPr="00621A36">
        <w:rPr>
          <w:rStyle w:val="hps"/>
        </w:rPr>
        <w:t>nutriție parenterală,</w:t>
      </w:r>
      <w:r w:rsidRPr="00621A36">
        <w:t xml:space="preserve"> </w:t>
      </w:r>
      <w:r w:rsidRPr="00621A36">
        <w:rPr>
          <w:rStyle w:val="hps"/>
        </w:rPr>
        <w:t>pentru perioada nopții;</w:t>
      </w:r>
    </w:p>
    <w:p w:rsidR="00964103" w:rsidRPr="00621A36" w:rsidRDefault="00964103" w:rsidP="00332C0D">
      <w:pPr>
        <w:pStyle w:val="af8"/>
        <w:numPr>
          <w:ilvl w:val="0"/>
          <w:numId w:val="40"/>
        </w:numPr>
        <w:rPr>
          <w:rStyle w:val="hps"/>
        </w:rPr>
      </w:pPr>
      <w:r w:rsidRPr="00621A36">
        <w:rPr>
          <w:rStyle w:val="hps"/>
        </w:rPr>
        <w:t xml:space="preserve">administrarea </w:t>
      </w:r>
      <w:r w:rsidRPr="00621A36">
        <w:rPr>
          <w:rStyle w:val="hps"/>
          <w:i/>
        </w:rPr>
        <w:t>per os a amidonului de porumb</w:t>
      </w:r>
      <w:r w:rsidR="0080606F" w:rsidRPr="00621A36">
        <w:rPr>
          <w:rStyle w:val="hps"/>
        </w:rPr>
        <w:t xml:space="preserve"> care</w:t>
      </w:r>
      <w:r w:rsidR="0080606F" w:rsidRPr="00621A36">
        <w:t xml:space="preserve"> </w:t>
      </w:r>
      <w:r w:rsidR="0080606F" w:rsidRPr="00621A36">
        <w:rPr>
          <w:rStyle w:val="hps"/>
        </w:rPr>
        <w:t>va fi dizolvat în apă caldă în raport de 1:2, între mese, fiecare 4 - 6 ore.</w:t>
      </w:r>
    </w:p>
    <w:p w:rsidR="0046476E" w:rsidRPr="00621A36" w:rsidRDefault="00964103" w:rsidP="00332C0D">
      <w:pPr>
        <w:pStyle w:val="af8"/>
        <w:numPr>
          <w:ilvl w:val="0"/>
          <w:numId w:val="40"/>
        </w:numPr>
        <w:rPr>
          <w:rStyle w:val="hps"/>
        </w:rPr>
      </w:pPr>
      <w:r w:rsidRPr="00621A36">
        <w:rPr>
          <w:rStyle w:val="hps"/>
        </w:rPr>
        <w:t>pentru perioada zilei se vor consuma mese frecvente cu conținut înalt de carbohidrați (glucide 65-70%, p</w:t>
      </w:r>
      <w:r w:rsidR="0080606F" w:rsidRPr="00621A36">
        <w:rPr>
          <w:rStyle w:val="hps"/>
        </w:rPr>
        <w:t xml:space="preserve">roteine 10-15%, lipide 20-25%), </w:t>
      </w:r>
      <w:r w:rsidRPr="00621A36">
        <w:rPr>
          <w:rStyle w:val="hps"/>
        </w:rPr>
        <w:t>prima masă trebuie administrată nu mai tîrziu de 15-30 minute după o</w:t>
      </w:r>
      <w:r w:rsidR="0046476E" w:rsidRPr="00621A36">
        <w:rPr>
          <w:rStyle w:val="hps"/>
        </w:rPr>
        <w:t>prirea perfuziei nazogastrice.</w:t>
      </w:r>
      <w:r w:rsidR="0046476E" w:rsidRPr="00621A36">
        <w:rPr>
          <w:rStyle w:val="hps"/>
        </w:rPr>
        <w:tab/>
      </w:r>
      <w:r w:rsidRPr="00621A36">
        <w:rPr>
          <w:rStyle w:val="hps"/>
        </w:rPr>
        <w:tab/>
      </w:r>
    </w:p>
    <w:p w:rsidR="0080606F" w:rsidRPr="00621A36" w:rsidRDefault="0080606F" w:rsidP="00E40B1C">
      <w:pPr>
        <w:rPr>
          <w:rStyle w:val="hps"/>
          <w:lang w:val="ro-MO"/>
        </w:rPr>
      </w:pPr>
      <w:r w:rsidRPr="00621A36">
        <w:rPr>
          <w:rStyle w:val="hps"/>
          <w:i/>
        </w:rPr>
        <w:t>Tratamentul complicațiilor</w:t>
      </w:r>
      <w:r w:rsidRPr="00621A36">
        <w:rPr>
          <w:rStyle w:val="hps"/>
        </w:rPr>
        <w:t xml:space="preserve"> infecțioase (</w:t>
      </w:r>
      <w:r w:rsidRPr="00621A36">
        <w:rPr>
          <w:rStyle w:val="hps"/>
          <w:lang w:val="ro-MO"/>
        </w:rPr>
        <w:t>antibioticoterapie), renale (uricozurice), cardiovasculare (antihipertensive), carențelor (preparate de fier, vitamine D și E) la indicația și sub supravegherea medicilor specialiști de profil (</w:t>
      </w:r>
      <w:r w:rsidR="00F10133" w:rsidRPr="00621A36">
        <w:rPr>
          <w:rStyle w:val="hps"/>
          <w:lang w:val="ro-MO"/>
        </w:rPr>
        <w:t xml:space="preserve">gastrolog, hepatolog, </w:t>
      </w:r>
      <w:r w:rsidRPr="00621A36">
        <w:rPr>
          <w:rStyle w:val="hps"/>
          <w:lang w:val="ro-MO"/>
        </w:rPr>
        <w:t xml:space="preserve">nefrolog, </w:t>
      </w:r>
      <w:r w:rsidR="0009124F" w:rsidRPr="00621A36">
        <w:rPr>
          <w:rStyle w:val="hps"/>
          <w:lang w:val="ro-MO"/>
        </w:rPr>
        <w:t xml:space="preserve">neurolog, </w:t>
      </w:r>
      <w:r w:rsidRPr="00621A36">
        <w:rPr>
          <w:rStyle w:val="hps"/>
          <w:lang w:val="ro-MO"/>
        </w:rPr>
        <w:t>cardiolog,</w:t>
      </w:r>
      <w:r w:rsidR="00F10133" w:rsidRPr="00621A36">
        <w:rPr>
          <w:rStyle w:val="hps"/>
          <w:lang w:val="ro-MO"/>
        </w:rPr>
        <w:t xml:space="preserve"> hematolog, ortoped, endocrinolog</w:t>
      </w:r>
      <w:r w:rsidRPr="00621A36">
        <w:rPr>
          <w:rStyle w:val="hps"/>
          <w:lang w:val="ro-MO"/>
        </w:rPr>
        <w:t>).</w:t>
      </w:r>
    </w:p>
    <w:p w:rsidR="0080606F" w:rsidRPr="00621A36" w:rsidRDefault="0080606F" w:rsidP="00563DF9">
      <w:pPr>
        <w:jc w:val="center"/>
        <w:rPr>
          <w:rStyle w:val="hps"/>
          <w:b/>
          <w:i/>
        </w:rPr>
      </w:pPr>
      <w:r w:rsidRPr="00621A36">
        <w:rPr>
          <w:rStyle w:val="hps"/>
          <w:b/>
          <w:i/>
        </w:rPr>
        <w:t>Cu</w:t>
      </w:r>
      <w:r w:rsidR="00361EB1" w:rsidRPr="00621A36">
        <w:rPr>
          <w:rStyle w:val="hps"/>
          <w:b/>
          <w:i/>
        </w:rPr>
        <w:t>m se va supraveghea copilul cu g</w:t>
      </w:r>
      <w:r w:rsidRPr="00621A36">
        <w:rPr>
          <w:rStyle w:val="hps"/>
          <w:b/>
          <w:i/>
        </w:rPr>
        <w:t>licogenoza tip I?</w:t>
      </w:r>
    </w:p>
    <w:p w:rsidR="001D4A8A" w:rsidRPr="00621A36" w:rsidRDefault="001D4A8A" w:rsidP="00F10133">
      <w:pPr>
        <w:ind w:firstLine="360"/>
      </w:pPr>
      <w:r w:rsidRPr="00621A36">
        <w:rPr>
          <w:rStyle w:val="hps"/>
        </w:rPr>
        <w:t>La c</w:t>
      </w:r>
      <w:r w:rsidR="0080606F" w:rsidRPr="00621A36">
        <w:rPr>
          <w:rStyle w:val="hps"/>
        </w:rPr>
        <w:t xml:space="preserve">opiii sugari </w:t>
      </w:r>
      <w:r w:rsidRPr="00621A36">
        <w:rPr>
          <w:rStyle w:val="hps"/>
        </w:rPr>
        <w:t>de 2 ori/lună se vor</w:t>
      </w:r>
      <w:r w:rsidR="0080606F" w:rsidRPr="00621A36">
        <w:rPr>
          <w:rStyle w:val="hps"/>
        </w:rPr>
        <w:t xml:space="preserve"> repeta</w:t>
      </w:r>
      <w:r w:rsidRPr="00621A36">
        <w:rPr>
          <w:rStyle w:val="hps"/>
        </w:rPr>
        <w:t xml:space="preserve"> analizele </w:t>
      </w:r>
      <w:r w:rsidR="0080606F" w:rsidRPr="00621A36">
        <w:rPr>
          <w:rStyle w:val="hps"/>
        </w:rPr>
        <w:t>biochimice</w:t>
      </w:r>
      <w:r w:rsidR="00F10133" w:rsidRPr="00621A36">
        <w:rPr>
          <w:rStyle w:val="hps"/>
        </w:rPr>
        <w:t>;</w:t>
      </w:r>
      <w:r w:rsidR="00361EB1" w:rsidRPr="00621A36">
        <w:rPr>
          <w:rStyle w:val="hps"/>
        </w:rPr>
        <w:t xml:space="preserve"> </w:t>
      </w:r>
      <w:r w:rsidR="00F10133" w:rsidRPr="00621A36">
        <w:rPr>
          <w:rStyle w:val="hps"/>
        </w:rPr>
        <w:t xml:space="preserve">la școlari: </w:t>
      </w:r>
      <w:r w:rsidR="00361EB1" w:rsidRPr="00621A36">
        <w:rPr>
          <w:rStyle w:val="hps"/>
        </w:rPr>
        <w:t>ecografia abdominală</w:t>
      </w:r>
      <w:r w:rsidRPr="00621A36">
        <w:rPr>
          <w:rStyle w:val="hps"/>
        </w:rPr>
        <w:t xml:space="preserve"> 1 dată/an. </w:t>
      </w:r>
      <w:r w:rsidRPr="00621A36">
        <w:rPr>
          <w:rStyle w:val="hps"/>
          <w:lang w:val="ro-MO"/>
        </w:rPr>
        <w:t>Consultul specialiștilor de profil la necesitate.</w:t>
      </w:r>
    </w:p>
    <w:p w:rsidR="001D4A8A" w:rsidRPr="00621A36" w:rsidRDefault="001D4A8A" w:rsidP="001D4A8A">
      <w:pPr>
        <w:rPr>
          <w:b/>
          <w:i/>
        </w:rPr>
      </w:pPr>
      <w:r w:rsidRPr="00621A36">
        <w:rPr>
          <w:b/>
          <w:i/>
        </w:rPr>
        <w:t>Succese!!!</w:t>
      </w:r>
    </w:p>
    <w:p w:rsidR="00361EB1" w:rsidRDefault="00361EB1"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Default="003853B9" w:rsidP="001D4A8A">
      <w:pPr>
        <w:rPr>
          <w:b/>
          <w:i/>
        </w:rPr>
      </w:pPr>
    </w:p>
    <w:p w:rsidR="003853B9" w:rsidRPr="00621A36" w:rsidRDefault="003853B9" w:rsidP="001D4A8A">
      <w:pPr>
        <w:rPr>
          <w:b/>
          <w:i/>
        </w:rPr>
      </w:pPr>
    </w:p>
    <w:p w:rsidR="00361EB1" w:rsidRPr="00621A36" w:rsidRDefault="00361EB1" w:rsidP="00A4792B">
      <w:pPr>
        <w:pStyle w:val="1"/>
        <w:rPr>
          <w:bCs w:val="0"/>
          <w:kern w:val="32"/>
        </w:rPr>
      </w:pPr>
      <w:bookmarkStart w:id="80" w:name="_Toc453402099"/>
      <w:bookmarkStart w:id="81" w:name="_Toc466824389"/>
      <w:bookmarkStart w:id="82" w:name="_Toc487113936"/>
      <w:r w:rsidRPr="00621A36">
        <w:rPr>
          <w:rFonts w:eastAsia="HFFDH C+ A Caslon Pro"/>
          <w:bCs w:val="0"/>
          <w:kern w:val="32"/>
        </w:rPr>
        <w:lastRenderedPageBreak/>
        <w:t>ANEXA 2.</w:t>
      </w:r>
      <w:r w:rsidRPr="00621A36">
        <w:rPr>
          <w:bCs w:val="0"/>
          <w:kern w:val="32"/>
        </w:rPr>
        <w:t xml:space="preserve"> Fișa standardizata de audit bazat pe criterii pentru „Glicogenoza tip I la copil”</w:t>
      </w:r>
      <w:bookmarkEnd w:id="80"/>
      <w:bookmarkEnd w:id="81"/>
      <w:bookmarkEnd w:id="82"/>
    </w:p>
    <w:tbl>
      <w:tblPr>
        <w:tblW w:w="10170" w:type="dxa"/>
        <w:tblInd w:w="108" w:type="dxa"/>
        <w:tblLook w:val="04A0"/>
      </w:tblPr>
      <w:tblGrid>
        <w:gridCol w:w="720"/>
        <w:gridCol w:w="3970"/>
        <w:gridCol w:w="5480"/>
      </w:tblGrid>
      <w:tr w:rsidR="006E1D21" w:rsidRPr="00621A36" w:rsidTr="005B4E84">
        <w:trPr>
          <w:trHeight w:val="360"/>
        </w:trPr>
        <w:tc>
          <w:tcPr>
            <w:tcW w:w="720" w:type="dxa"/>
            <w:tcBorders>
              <w:top w:val="single" w:sz="4" w:space="0" w:color="C0C0C0"/>
              <w:left w:val="single" w:sz="4" w:space="0" w:color="C0C0C0"/>
              <w:bottom w:val="single" w:sz="4" w:space="0" w:color="C0C0C0"/>
              <w:right w:val="nil"/>
            </w:tcBorders>
            <w:shd w:val="clear" w:color="000000" w:fill="FFFFFF"/>
            <w:noWrap/>
            <w:vAlign w:val="bottom"/>
            <w:hideMark/>
          </w:tcPr>
          <w:p w:rsidR="00361EB1" w:rsidRPr="00621A36" w:rsidRDefault="00361EB1" w:rsidP="005B4E84">
            <w:pPr>
              <w:suppressAutoHyphens w:val="0"/>
              <w:rPr>
                <w:rFonts w:ascii="Arial" w:hAnsi="Arial" w:cs="Arial"/>
                <w:b/>
                <w:bCs/>
                <w:sz w:val="16"/>
                <w:szCs w:val="16"/>
                <w:lang w:val="fr-CH" w:eastAsia="ru-RU"/>
              </w:rPr>
            </w:pPr>
            <w:r w:rsidRPr="00621A36">
              <w:rPr>
                <w:rFonts w:ascii="Arial" w:hAnsi="Arial" w:cs="Arial"/>
                <w:b/>
                <w:bCs/>
                <w:sz w:val="16"/>
                <w:szCs w:val="16"/>
                <w:lang w:val="fr-CH" w:eastAsia="ru-RU"/>
              </w:rPr>
              <w:t> </w:t>
            </w:r>
          </w:p>
        </w:tc>
        <w:tc>
          <w:tcPr>
            <w:tcW w:w="945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1EB1" w:rsidRPr="00621A36" w:rsidRDefault="00361EB1" w:rsidP="005B4E84">
            <w:pPr>
              <w:suppressAutoHyphens w:val="0"/>
              <w:jc w:val="center"/>
              <w:rPr>
                <w:b/>
                <w:bCs/>
                <w:lang w:val="fr-CH" w:eastAsia="ru-RU"/>
              </w:rPr>
            </w:pPr>
            <w:r w:rsidRPr="00621A36">
              <w:rPr>
                <w:b/>
                <w:bCs/>
                <w:lang w:val="fr-CH" w:eastAsia="ru-RU"/>
              </w:rPr>
              <w:t xml:space="preserve">FIȘA STANDARDIZATA </w:t>
            </w:r>
            <w:proofErr w:type="gramStart"/>
            <w:r w:rsidRPr="00621A36">
              <w:rPr>
                <w:b/>
                <w:bCs/>
                <w:lang w:val="fr-CH" w:eastAsia="ru-RU"/>
              </w:rPr>
              <w:t>DE AUDIT</w:t>
            </w:r>
            <w:proofErr w:type="gramEnd"/>
            <w:r w:rsidRPr="00621A36">
              <w:rPr>
                <w:b/>
                <w:bCs/>
                <w:lang w:val="fr-CH" w:eastAsia="ru-RU"/>
              </w:rPr>
              <w:t xml:space="preserve"> BAZAT PE CRITERII PENTRU </w:t>
            </w:r>
          </w:p>
          <w:p w:rsidR="00361EB1" w:rsidRPr="00621A36" w:rsidRDefault="00F10133" w:rsidP="00F10133">
            <w:pPr>
              <w:suppressAutoHyphens w:val="0"/>
              <w:jc w:val="center"/>
              <w:rPr>
                <w:b/>
                <w:bCs/>
                <w:lang w:val="fr-CH" w:eastAsia="ru-RU"/>
              </w:rPr>
            </w:pPr>
            <w:r w:rsidRPr="00621A36">
              <w:rPr>
                <w:b/>
                <w:bCs/>
                <w:lang w:val="fr-CH" w:eastAsia="ru-RU"/>
              </w:rPr>
              <w:t xml:space="preserve">PROTOCOLUL CLINIC NAȚIONAL  </w:t>
            </w:r>
            <w:r w:rsidR="00361EB1" w:rsidRPr="00621A36">
              <w:rPr>
                <w:b/>
                <w:bCs/>
                <w:lang w:val="fr-CH" w:eastAsia="ru-RU"/>
              </w:rPr>
              <w:t>„</w:t>
            </w:r>
            <w:r w:rsidR="00361EB1" w:rsidRPr="00621A36">
              <w:rPr>
                <w:b/>
                <w:bCs/>
                <w:lang w:eastAsia="ru-RU"/>
              </w:rPr>
              <w:t>GLICOGENOZA TIP I</w:t>
            </w:r>
            <w:r w:rsidR="00361EB1" w:rsidRPr="00621A36">
              <w:rPr>
                <w:b/>
                <w:lang w:eastAsia="ru-RU"/>
              </w:rPr>
              <w:t xml:space="preserve"> LA COPIL</w:t>
            </w:r>
            <w:r w:rsidR="00361EB1" w:rsidRPr="00621A36">
              <w:rPr>
                <w:b/>
                <w:bCs/>
                <w:lang w:val="fr-CH" w:eastAsia="ru-RU"/>
              </w:rPr>
              <w:t>”</w:t>
            </w:r>
          </w:p>
        </w:tc>
      </w:tr>
      <w:tr w:rsidR="006E1D21" w:rsidRPr="00621A36" w:rsidTr="005B4E84">
        <w:trPr>
          <w:trHeight w:val="33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b/>
                <w:bCs/>
                <w:lang w:val="fr-CH" w:eastAsia="ru-RU"/>
              </w:rPr>
            </w:pPr>
            <w:r w:rsidRPr="00621A36">
              <w:rPr>
                <w:b/>
                <w:bCs/>
                <w:lang w:val="fr-CH" w:eastAsia="ru-RU"/>
              </w:rPr>
              <w:t> </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Domeniul Prompt</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Definiții și note</w:t>
            </w:r>
          </w:p>
        </w:tc>
      </w:tr>
      <w:tr w:rsidR="006E1D21" w:rsidRPr="00621A36" w:rsidTr="005B4E84">
        <w:trPr>
          <w:trHeight w:val="344"/>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ru-RU" w:eastAsia="ru-RU"/>
              </w:rPr>
            </w:pPr>
            <w:r w:rsidRPr="00621A36">
              <w:rPr>
                <w:lang w:val="ru-RU" w:eastAsia="ru-RU"/>
              </w:rPr>
              <w:t>1</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Denumirea instituției medico-sanitare evaluată prin audit</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en-US" w:eastAsia="ru-RU"/>
              </w:rPr>
            </w:pPr>
            <w:r w:rsidRPr="00621A36">
              <w:rPr>
                <w:b/>
                <w:bCs/>
                <w:lang w:val="en-US" w:eastAsia="ru-RU"/>
              </w:rPr>
              <w:t> </w:t>
            </w:r>
          </w:p>
        </w:tc>
      </w:tr>
      <w:tr w:rsidR="006E1D21" w:rsidRPr="00621A36" w:rsidTr="005B4E84">
        <w:trPr>
          <w:trHeight w:val="251"/>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ru-RU" w:eastAsia="ru-RU"/>
              </w:rPr>
            </w:pPr>
            <w:r w:rsidRPr="00621A36">
              <w:rPr>
                <w:lang w:val="ru-RU" w:eastAsia="ru-RU"/>
              </w:rPr>
              <w:t>2</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Persoana responasabilă de completarea Fișei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Nume, prenume, telefon de contact</w:t>
            </w:r>
          </w:p>
        </w:tc>
      </w:tr>
      <w:tr w:rsidR="006E1D21" w:rsidRPr="00621A36" w:rsidTr="005B4E84">
        <w:trPr>
          <w:trHeight w:val="141"/>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ru-RU" w:eastAsia="ru-RU"/>
              </w:rPr>
            </w:pPr>
            <w:r w:rsidRPr="00621A36">
              <w:rPr>
                <w:lang w:val="ru-RU" w:eastAsia="ru-RU"/>
              </w:rPr>
              <w:t>3</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Perioada de audit</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DD-LL-AAAA</w:t>
            </w:r>
          </w:p>
        </w:tc>
      </w:tr>
      <w:tr w:rsidR="006E1D21" w:rsidRPr="00621A36" w:rsidTr="005B4E84">
        <w:trPr>
          <w:trHeight w:val="263"/>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4</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Numărul fișei medicale a bolnavului staționar f.300/e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 </w:t>
            </w:r>
          </w:p>
        </w:tc>
      </w:tr>
      <w:tr w:rsidR="006E1D21" w:rsidRPr="00621A36" w:rsidTr="005B4E84">
        <w:trPr>
          <w:trHeight w:val="267"/>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5</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Mediul de reședință a pacientului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0 = urban; 1 = rural; 9 = nu se cunoaște</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6</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Data de naştere a pacientului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DD-LL-AAAA sau 9 = necunoscută</w:t>
            </w:r>
          </w:p>
        </w:tc>
      </w:tr>
      <w:tr w:rsidR="006E1D21" w:rsidRPr="00621A36" w:rsidTr="005B4E84">
        <w:trPr>
          <w:trHeight w:val="219"/>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7</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Genul/sexul pacientului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0 = masculin 1 = feminin 9 = nu este specificat</w:t>
            </w:r>
          </w:p>
        </w:tc>
      </w:tr>
      <w:tr w:rsidR="006E1D21" w:rsidRPr="00621A36" w:rsidTr="005B4E84">
        <w:trPr>
          <w:trHeight w:val="259"/>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8</w:t>
            </w:r>
          </w:p>
        </w:tc>
        <w:tc>
          <w:tcPr>
            <w:tcW w:w="3970" w:type="dxa"/>
            <w:tcBorders>
              <w:top w:val="nil"/>
              <w:left w:val="single" w:sz="4" w:space="0" w:color="auto"/>
              <w:bottom w:val="single" w:sz="4" w:space="0" w:color="auto"/>
              <w:right w:val="single" w:sz="4" w:space="0" w:color="auto"/>
            </w:tcBorders>
            <w:shd w:val="clear" w:color="000000" w:fill="FFFFFF"/>
            <w:noWrap/>
            <w:vAlign w:val="bottom"/>
            <w:hideMark/>
          </w:tcPr>
          <w:p w:rsidR="00361EB1" w:rsidRPr="00621A36" w:rsidRDefault="00361EB1" w:rsidP="005B4E84">
            <w:pPr>
              <w:suppressAutoHyphens w:val="0"/>
              <w:rPr>
                <w:lang w:val="ru-RU" w:eastAsia="ru-RU"/>
              </w:rPr>
            </w:pPr>
            <w:r w:rsidRPr="00621A36">
              <w:rPr>
                <w:lang w:val="ru-RU" w:eastAsia="ru-RU"/>
              </w:rPr>
              <w:t>Numele medicului curant</w:t>
            </w:r>
          </w:p>
        </w:tc>
        <w:tc>
          <w:tcPr>
            <w:tcW w:w="5480" w:type="dxa"/>
            <w:tcBorders>
              <w:top w:val="nil"/>
              <w:left w:val="nil"/>
              <w:bottom w:val="single" w:sz="4" w:space="0" w:color="auto"/>
              <w:right w:val="single" w:sz="4" w:space="0" w:color="auto"/>
            </w:tcBorders>
            <w:shd w:val="clear" w:color="000000" w:fill="FFFFFF"/>
            <w:noWrap/>
            <w:vAlign w:val="bottom"/>
            <w:hideMark/>
          </w:tcPr>
          <w:p w:rsidR="00361EB1" w:rsidRPr="00621A36" w:rsidRDefault="00361EB1" w:rsidP="005B4E84">
            <w:pPr>
              <w:suppressAutoHyphens w:val="0"/>
              <w:rPr>
                <w:lang w:val="ru-RU" w:eastAsia="ru-RU"/>
              </w:rPr>
            </w:pPr>
            <w:r w:rsidRPr="00621A36">
              <w:rPr>
                <w:lang w:val="ru-RU" w:eastAsia="ru-RU"/>
              </w:rPr>
              <w:t> </w:t>
            </w:r>
          </w:p>
        </w:tc>
      </w:tr>
      <w:tr w:rsidR="006E1D21" w:rsidRPr="00621A36" w:rsidTr="005B4E84">
        <w:trPr>
          <w:trHeight w:val="259"/>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9</w:t>
            </w:r>
          </w:p>
        </w:tc>
        <w:tc>
          <w:tcPr>
            <w:tcW w:w="3970" w:type="dxa"/>
            <w:tcBorders>
              <w:top w:val="nil"/>
              <w:left w:val="single" w:sz="4" w:space="0" w:color="auto"/>
              <w:bottom w:val="single" w:sz="4" w:space="0" w:color="auto"/>
              <w:right w:val="single" w:sz="4" w:space="0" w:color="auto"/>
            </w:tcBorders>
            <w:shd w:val="clear" w:color="000000" w:fill="FFFFFF"/>
            <w:noWrap/>
            <w:vAlign w:val="bottom"/>
            <w:hideMark/>
          </w:tcPr>
          <w:p w:rsidR="00361EB1" w:rsidRPr="00621A36" w:rsidRDefault="00361EB1" w:rsidP="005B4E84">
            <w:pPr>
              <w:suppressAutoHyphens w:val="0"/>
              <w:rPr>
                <w:lang w:val="es-ES" w:eastAsia="ru-RU"/>
              </w:rPr>
            </w:pPr>
            <w:r w:rsidRPr="00621A36">
              <w:rPr>
                <w:lang w:val="es-ES" w:eastAsia="ru-RU"/>
              </w:rPr>
              <w:t>Deficitul stocării de glicogen, după mutaţia genetică</w:t>
            </w:r>
          </w:p>
          <w:p w:rsidR="00A07EFB" w:rsidRPr="00621A36" w:rsidRDefault="00A07EFB" w:rsidP="005B4E84">
            <w:pPr>
              <w:suppressAutoHyphens w:val="0"/>
              <w:rPr>
                <w:lang w:val="es-ES" w:eastAsia="ru-RU"/>
              </w:rPr>
            </w:pPr>
          </w:p>
        </w:tc>
        <w:tc>
          <w:tcPr>
            <w:tcW w:w="5480" w:type="dxa"/>
            <w:tcBorders>
              <w:top w:val="nil"/>
              <w:left w:val="nil"/>
              <w:bottom w:val="single" w:sz="4" w:space="0" w:color="auto"/>
              <w:right w:val="single" w:sz="4" w:space="0" w:color="auto"/>
            </w:tcBorders>
            <w:shd w:val="clear" w:color="000000" w:fill="FFFFFF"/>
            <w:noWrap/>
            <w:vAlign w:val="bottom"/>
            <w:hideMark/>
          </w:tcPr>
          <w:p w:rsidR="00361EB1" w:rsidRPr="00621A36" w:rsidRDefault="00361EB1" w:rsidP="005B4E84">
            <w:pPr>
              <w:suppressAutoHyphens w:val="0"/>
              <w:rPr>
                <w:lang w:val="it-IT" w:eastAsia="ru-RU"/>
              </w:rPr>
            </w:pPr>
            <w:r w:rsidRPr="00621A36">
              <w:rPr>
                <w:lang w:val="it-IT" w:eastAsia="ru-RU"/>
              </w:rPr>
              <w:t xml:space="preserve">0 = </w:t>
            </w:r>
            <w:r w:rsidR="00A07EFB" w:rsidRPr="00621A36">
              <w:rPr>
                <w:lang w:val="it-IT" w:eastAsia="ru-RU"/>
              </w:rPr>
              <w:t xml:space="preserve">Glicogenoza tip </w:t>
            </w:r>
            <w:proofErr w:type="gramStart"/>
            <w:r w:rsidR="00A07EFB" w:rsidRPr="00621A36">
              <w:rPr>
                <w:lang w:val="it-IT" w:eastAsia="ru-RU"/>
              </w:rPr>
              <w:t>Ia</w:t>
            </w:r>
            <w:proofErr w:type="gramEnd"/>
            <w:r w:rsidRPr="00621A36">
              <w:rPr>
                <w:lang w:val="it-IT" w:eastAsia="ru-RU"/>
              </w:rPr>
              <w:t xml:space="preserve"> – mutaţia genei </w:t>
            </w:r>
            <w:r w:rsidR="00A07EFB" w:rsidRPr="00621A36">
              <w:t>G6P</w:t>
            </w:r>
          </w:p>
          <w:p w:rsidR="00A07EFB" w:rsidRPr="00621A36" w:rsidRDefault="00361EB1" w:rsidP="00A07EFB">
            <w:pPr>
              <w:suppressAutoHyphens w:val="0"/>
            </w:pPr>
            <w:r w:rsidRPr="00621A36">
              <w:rPr>
                <w:lang w:val="it-IT" w:eastAsia="ru-RU"/>
              </w:rPr>
              <w:t>1 = G</w:t>
            </w:r>
            <w:r w:rsidR="00A07EFB" w:rsidRPr="00621A36">
              <w:rPr>
                <w:lang w:val="it-IT" w:eastAsia="ru-RU"/>
              </w:rPr>
              <w:t xml:space="preserve">licogenoza tip Ib </w:t>
            </w:r>
            <w:r w:rsidRPr="00621A36">
              <w:rPr>
                <w:lang w:val="it-IT" w:eastAsia="ru-RU"/>
              </w:rPr>
              <w:t xml:space="preserve">– mutaţia genei </w:t>
            </w:r>
            <w:proofErr w:type="gramStart"/>
            <w:r w:rsidR="00A07EFB" w:rsidRPr="00621A36">
              <w:t>G6PT1</w:t>
            </w:r>
            <w:proofErr w:type="gramEnd"/>
          </w:p>
          <w:p w:rsidR="00A07EFB" w:rsidRPr="00621A36" w:rsidRDefault="00A07EFB" w:rsidP="00A07EFB">
            <w:pPr>
              <w:suppressAutoHyphens w:val="0"/>
            </w:pPr>
            <w:r w:rsidRPr="00621A36">
              <w:t>2 =</w:t>
            </w:r>
            <w:r w:rsidRPr="00621A36">
              <w:rPr>
                <w:lang w:val="it-IT" w:eastAsia="ru-RU"/>
              </w:rPr>
              <w:t xml:space="preserve"> Glicogenoza tip Ic – mutaţia genei </w:t>
            </w:r>
            <w:r w:rsidRPr="00621A36">
              <w:t>G6PT2</w:t>
            </w:r>
          </w:p>
          <w:p w:rsidR="00A07EFB" w:rsidRPr="00621A36" w:rsidRDefault="00A07EFB" w:rsidP="00A07EFB">
            <w:pPr>
              <w:suppressAutoHyphens w:val="0"/>
            </w:pPr>
            <w:r w:rsidRPr="00621A36">
              <w:t>3 =</w:t>
            </w:r>
            <w:r w:rsidRPr="00621A36">
              <w:rPr>
                <w:lang w:val="it-IT" w:eastAsia="ru-RU"/>
              </w:rPr>
              <w:t xml:space="preserve"> Glicogenoza tip Id – mutaţia genei </w:t>
            </w:r>
            <w:r w:rsidRPr="00621A36">
              <w:t>G6PT3</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c>
          <w:tcPr>
            <w:tcW w:w="945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INTERNAREA</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ru-RU" w:eastAsia="ru-RU"/>
              </w:rPr>
              <w:t>1</w:t>
            </w:r>
            <w:r w:rsidRPr="00621A36">
              <w:rPr>
                <w:lang w:val="en-US" w:eastAsia="ru-RU"/>
              </w:rPr>
              <w:t>0</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Data internării în spital</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DD-LL-AAAA sau 9 = necunoscut</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ru-RU" w:eastAsia="ru-RU"/>
              </w:rPr>
              <w:t>1</w:t>
            </w:r>
            <w:r w:rsidRPr="00621A36">
              <w:rPr>
                <w:lang w:val="en-US" w:eastAsia="ru-RU"/>
              </w:rPr>
              <w:t>1</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Timpul/ora internării la spital</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Timpul (HH: MM) sau 9 = necunoscut</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12</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Secţia de internare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xml:space="preserve">Departamentul de urgenţă = 0 ; Secţia de profil pediatric = 1; Secția de profil chirurgical = 2; Secţia de terapie intensivă = 3 </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13</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val="fr-CH" w:eastAsia="ru-RU"/>
              </w:rPr>
              <w:t xml:space="preserve">Timpul parcurs până </w:t>
            </w:r>
            <w:proofErr w:type="gramStart"/>
            <w:r w:rsidRPr="00621A36">
              <w:rPr>
                <w:lang w:val="fr-CH" w:eastAsia="ru-RU"/>
              </w:rPr>
              <w:t>la</w:t>
            </w:r>
            <w:proofErr w:type="gramEnd"/>
            <w:r w:rsidRPr="00621A36">
              <w:rPr>
                <w:lang w:val="fr-CH" w:eastAsia="ru-RU"/>
              </w:rPr>
              <w:t xml:space="preserve"> transfer în secţia specializată</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eastAsia="ru-RU"/>
              </w:rPr>
              <w:t xml:space="preserve">≤ 30 minute = 0; 30 minute – 1 oră = 1; ≥ 1oră = 2; </w:t>
            </w:r>
            <w:r w:rsidRPr="00621A36">
              <w:rPr>
                <w:lang w:val="fr-CH" w:eastAsia="ru-RU"/>
              </w:rPr>
              <w:t>nu se cunoaște = 9</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14</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Data debutului simptomelor</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Data (DD: MM: AAAA) sau 9 = necunoscută</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en-US" w:eastAsia="ru-RU"/>
              </w:rPr>
            </w:pPr>
            <w:r w:rsidRPr="00621A36">
              <w:rPr>
                <w:lang w:val="en-US" w:eastAsia="ru-RU"/>
              </w:rPr>
              <w:t>15</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eastAsia="ru-RU"/>
              </w:rPr>
              <w:t>Aprecierea criteriilor de spitalizare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Au fost aplicate: nu = 0; da = 1; nu se cunoaște = 9</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16</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eastAsia="ru-RU"/>
              </w:rPr>
              <w:t>Tratament administrat la Departamentul de urgenţă</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 fost administrat: nu = 0; da = 1; nu se cunoaște = 9</w:t>
            </w:r>
          </w:p>
        </w:tc>
      </w:tr>
      <w:tr w:rsidR="006E1D21" w:rsidRPr="00621A36" w:rsidTr="005B4E84">
        <w:trPr>
          <w:trHeight w:val="300"/>
        </w:trPr>
        <w:tc>
          <w:tcPr>
            <w:tcW w:w="720" w:type="dxa"/>
            <w:tcBorders>
              <w:top w:val="nil"/>
              <w:left w:val="single" w:sz="4" w:space="0" w:color="C0C0C0"/>
              <w:bottom w:val="single" w:sz="4" w:space="0" w:color="C0C0C0"/>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17</w:t>
            </w:r>
          </w:p>
        </w:tc>
        <w:tc>
          <w:tcPr>
            <w:tcW w:w="397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În cazul răspunsului afirmativ indicați tratamentul (medicamentul, doza, ora administrării):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p>
        </w:tc>
      </w:tr>
      <w:tr w:rsidR="006E1D21" w:rsidRPr="00621A36" w:rsidTr="005B4E84">
        <w:trPr>
          <w:trHeight w:val="558"/>
        </w:trPr>
        <w:tc>
          <w:tcPr>
            <w:tcW w:w="720" w:type="dxa"/>
            <w:tcBorders>
              <w:top w:val="single" w:sz="4" w:space="0" w:color="auto"/>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1</w:t>
            </w:r>
            <w:r w:rsidRPr="00621A36">
              <w:rPr>
                <w:lang w:val="en-US" w:eastAsia="ru-RU"/>
              </w:rPr>
              <w:t>8</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Transferul pacientului pe parcursul internării în secția de terapie intensivă în legătură cu agravarea patologiei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 fost efectuat: nu = 0; da = 1; nu se cunoaște = 9</w:t>
            </w:r>
          </w:p>
        </w:tc>
      </w:tr>
      <w:tr w:rsidR="006E1D21" w:rsidRPr="00621A36" w:rsidTr="005B4E84">
        <w:trPr>
          <w:trHeight w:val="285"/>
        </w:trPr>
        <w:tc>
          <w:tcPr>
            <w:tcW w:w="720" w:type="dxa"/>
            <w:tcBorders>
              <w:top w:val="nil"/>
              <w:left w:val="nil"/>
              <w:bottom w:val="nil"/>
              <w:right w:val="nil"/>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c>
          <w:tcPr>
            <w:tcW w:w="3970" w:type="dxa"/>
            <w:tcBorders>
              <w:top w:val="nil"/>
              <w:left w:val="single" w:sz="4" w:space="0" w:color="auto"/>
              <w:bottom w:val="nil"/>
              <w:right w:val="single" w:sz="4" w:space="0" w:color="auto"/>
            </w:tcBorders>
            <w:shd w:val="clear" w:color="000000" w:fill="FFFFFF"/>
            <w:hideMark/>
          </w:tcPr>
          <w:p w:rsidR="00361EB1" w:rsidRPr="00621A36" w:rsidRDefault="00361EB1" w:rsidP="005B4E84">
            <w:pPr>
              <w:suppressAutoHyphens w:val="0"/>
              <w:rPr>
                <w:b/>
                <w:bCs/>
                <w:lang w:val="fr-CH" w:eastAsia="ru-RU"/>
              </w:rPr>
            </w:pPr>
            <w:r w:rsidRPr="00621A36">
              <w:rPr>
                <w:b/>
                <w:bCs/>
                <w:lang w:val="fr-CH" w:eastAsia="ru-RU"/>
              </w:rPr>
              <w:t> </w:t>
            </w:r>
          </w:p>
        </w:tc>
        <w:tc>
          <w:tcPr>
            <w:tcW w:w="5480" w:type="dxa"/>
            <w:tcBorders>
              <w:top w:val="nil"/>
              <w:left w:val="nil"/>
              <w:bottom w:val="nil"/>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r>
      <w:tr w:rsidR="006E1D21" w:rsidRPr="00621A36" w:rsidTr="005B4E84">
        <w:trPr>
          <w:trHeight w:val="300"/>
        </w:trPr>
        <w:tc>
          <w:tcPr>
            <w:tcW w:w="720" w:type="dxa"/>
            <w:tcBorders>
              <w:top w:val="single" w:sz="4" w:space="0" w:color="auto"/>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c>
          <w:tcPr>
            <w:tcW w:w="3970" w:type="dxa"/>
            <w:tcBorders>
              <w:top w:val="single" w:sz="4" w:space="0" w:color="auto"/>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DIAGNOSTICUL</w:t>
            </w:r>
          </w:p>
        </w:tc>
        <w:tc>
          <w:tcPr>
            <w:tcW w:w="5480" w:type="dxa"/>
            <w:tcBorders>
              <w:top w:val="single" w:sz="4" w:space="0" w:color="auto"/>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 </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1</w:t>
            </w:r>
            <w:r w:rsidRPr="00621A36">
              <w:rPr>
                <w:lang w:val="en-US" w:eastAsia="ru-RU"/>
              </w:rPr>
              <w:t>9</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eastAsia="ru-RU"/>
              </w:rPr>
              <w:t>Teste biochimice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Au fost efectuate după internare: nu = 0; da = 1; nu se cunoaște = 9</w:t>
            </w:r>
          </w:p>
        </w:tc>
      </w:tr>
      <w:tr w:rsidR="006E1D21" w:rsidRPr="00621A36" w:rsidTr="005B4E84">
        <w:trPr>
          <w:trHeight w:val="151"/>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20</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C0755D">
            <w:pPr>
              <w:suppressAutoHyphens w:val="0"/>
              <w:rPr>
                <w:lang w:eastAsia="ru-RU"/>
              </w:rPr>
            </w:pPr>
            <w:r w:rsidRPr="00621A36">
              <w:rPr>
                <w:lang w:eastAsia="ru-RU"/>
              </w:rPr>
              <w:t xml:space="preserve">Teste </w:t>
            </w:r>
            <w:r w:rsidR="00C0755D" w:rsidRPr="00621A36">
              <w:rPr>
                <w:lang w:eastAsia="ru-RU"/>
              </w:rPr>
              <w:t>speciale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 fost efectuată după internare: nu = 0; da = 1; nu se cunoaște = 9</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21</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404EA5" w:rsidP="005B4E84">
            <w:pPr>
              <w:suppressAutoHyphens w:val="0"/>
              <w:rPr>
                <w:lang w:val="ru-RU" w:eastAsia="ru-RU"/>
              </w:rPr>
            </w:pPr>
            <w:r w:rsidRPr="00621A36">
              <w:rPr>
                <w:lang w:eastAsia="ru-RU"/>
              </w:rPr>
              <w:t>Examen</w:t>
            </w:r>
            <w:r w:rsidR="00361EB1" w:rsidRPr="00621A36">
              <w:rPr>
                <w:lang w:eastAsia="ru-RU"/>
              </w:rPr>
              <w:t xml:space="preserve"> genetic</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În cazul răspunsului afirmativ indicați rezultatul obținut: negativ = 0; pozitiv = 1; rezultatul nu se cunoaște = 9</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22</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404EA5" w:rsidP="005B4E84">
            <w:pPr>
              <w:suppressAutoHyphens w:val="0"/>
              <w:rPr>
                <w:lang w:val="ro-MO" w:eastAsia="ru-RU"/>
              </w:rPr>
            </w:pPr>
            <w:r w:rsidRPr="00621A36">
              <w:rPr>
                <w:lang w:val="ro-MO" w:eastAsia="ru-RU"/>
              </w:rPr>
              <w:t>Biopsie</w:t>
            </w:r>
            <w:r w:rsidR="003E2AE8" w:rsidRPr="00621A36">
              <w:rPr>
                <w:lang w:val="ro-MO" w:eastAsia="ru-RU"/>
              </w:rPr>
              <w:t xml:space="preserve"> hepatică, renală, musculară</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 fost efectuată după internare: nu = 0; da = 1; nu se cunoaște = 9</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23</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eastAsia="ru-RU"/>
              </w:rPr>
            </w:pPr>
            <w:r w:rsidRPr="00621A36">
              <w:rPr>
                <w:lang w:eastAsia="ru-RU"/>
              </w:rPr>
              <w:t xml:space="preserve">În cazul răspunsului afirmativ indicați rezultatul obținut: negativ = 0; pozitiv = 1; rezultatul nu se </w:t>
            </w:r>
            <w:r w:rsidRPr="00621A36">
              <w:rPr>
                <w:lang w:eastAsia="ru-RU"/>
              </w:rPr>
              <w:lastRenderedPageBreak/>
              <w:t>cunoaște = 9</w:t>
            </w:r>
          </w:p>
        </w:tc>
      </w:tr>
      <w:tr w:rsidR="006E1D21" w:rsidRPr="00621A36" w:rsidTr="005B4E84">
        <w:trPr>
          <w:trHeight w:val="174"/>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lastRenderedPageBreak/>
              <w:t>24</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404EA5" w:rsidP="00404EA5">
            <w:pPr>
              <w:suppressAutoHyphens w:val="0"/>
              <w:rPr>
                <w:lang w:eastAsia="ru-RU"/>
              </w:rPr>
            </w:pPr>
            <w:r w:rsidRPr="00621A36">
              <w:rPr>
                <w:lang w:eastAsia="ru-RU"/>
              </w:rPr>
              <w:t xml:space="preserve">Consult multidisciplinar </w:t>
            </w:r>
            <w:r w:rsidR="00361EB1" w:rsidRPr="00621A36">
              <w:rPr>
                <w:lang w:eastAsia="ru-RU"/>
              </w:rPr>
              <w:t>(</w:t>
            </w:r>
            <w:r w:rsidR="00BE58EE" w:rsidRPr="00621A36">
              <w:rPr>
                <w:lang w:eastAsia="ru-RU"/>
              </w:rPr>
              <w:t xml:space="preserve">hepatolog, </w:t>
            </w:r>
            <w:r w:rsidR="003E2AE8" w:rsidRPr="00621A36">
              <w:rPr>
                <w:lang w:eastAsia="ru-RU"/>
              </w:rPr>
              <w:t>nefro</w:t>
            </w:r>
            <w:r w:rsidRPr="00621A36">
              <w:rPr>
                <w:lang w:eastAsia="ru-RU"/>
              </w:rPr>
              <w:t>log, neurolog, ortoped, dermatolog,</w:t>
            </w:r>
            <w:r w:rsidR="00361EB1" w:rsidRPr="00621A36">
              <w:rPr>
                <w:lang w:eastAsia="ru-RU"/>
              </w:rPr>
              <w:t xml:space="preserve"> </w:t>
            </w:r>
            <w:r w:rsidR="003E2AE8" w:rsidRPr="00621A36">
              <w:rPr>
                <w:lang w:eastAsia="ru-RU"/>
              </w:rPr>
              <w:t>hematolog,</w:t>
            </w:r>
            <w:r w:rsidRPr="00621A36">
              <w:rPr>
                <w:lang w:eastAsia="ru-RU"/>
              </w:rPr>
              <w:t xml:space="preserve"> endocrinolog, genetic, </w:t>
            </w:r>
            <w:r w:rsidR="003E2AE8" w:rsidRPr="00621A36">
              <w:rPr>
                <w:lang w:eastAsia="ru-RU"/>
              </w:rPr>
              <w:t xml:space="preserve"> chirurg</w:t>
            </w:r>
            <w:r w:rsidR="00361EB1" w:rsidRPr="00621A36">
              <w:rPr>
                <w:lang w:eastAsia="ru-RU"/>
              </w:rPr>
              <w:t>)</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A fost efectuat după internare: nu = 0; da = 1; nu se cunoaște = 9</w:t>
            </w:r>
          </w:p>
        </w:tc>
      </w:tr>
      <w:tr w:rsidR="006E1D21" w:rsidRPr="00621A36" w:rsidTr="005B4E84">
        <w:trPr>
          <w:trHeight w:val="421"/>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25</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xml:space="preserve"> În cazul răspunsului afirmativ indicați </w:t>
            </w:r>
            <w:r w:rsidRPr="00621A36">
              <w:rPr>
                <w:lang w:eastAsia="ru-RU"/>
              </w:rPr>
              <w:t>specialistul şi concluzia</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 xml:space="preserve">TRATAMENTUL </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 </w:t>
            </w:r>
          </w:p>
        </w:tc>
      </w:tr>
      <w:tr w:rsidR="006E1D21" w:rsidRPr="00621A36" w:rsidTr="005B4E84">
        <w:trPr>
          <w:trHeight w:val="45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26</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Tratament simptomatic</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Nu = 0; da = 1; nu se cunoaște = 9</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27</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 </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 xml:space="preserve">În cazul răspunsului </w:t>
            </w:r>
            <w:r w:rsidRPr="00621A36">
              <w:rPr>
                <w:b/>
                <w:bCs/>
                <w:lang w:val="en-US" w:eastAsia="ru-RU"/>
              </w:rPr>
              <w:t>negativ</w:t>
            </w:r>
            <w:r w:rsidRPr="00621A36">
              <w:rPr>
                <w:lang w:val="en-US" w:eastAsia="ru-RU"/>
              </w:rPr>
              <w:t xml:space="preserve"> tratamentul efectuat a fost în conformitate cu protocolul: nu = 0; da = 1</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 </w:t>
            </w:r>
          </w:p>
        </w:tc>
        <w:tc>
          <w:tcPr>
            <w:tcW w:w="9450" w:type="dxa"/>
            <w:gridSpan w:val="2"/>
            <w:tcBorders>
              <w:top w:val="single" w:sz="4" w:space="0" w:color="auto"/>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ru-RU" w:eastAsia="ru-RU"/>
              </w:rPr>
            </w:pPr>
            <w:r w:rsidRPr="00621A36">
              <w:rPr>
                <w:b/>
                <w:bCs/>
                <w:lang w:val="ru-RU" w:eastAsia="ru-RU"/>
              </w:rPr>
              <w:t>EXTERNAREA ŞI MEDICAŢIA</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28</w:t>
            </w:r>
          </w:p>
        </w:tc>
        <w:tc>
          <w:tcPr>
            <w:tcW w:w="3970" w:type="dxa"/>
            <w:vMerge w:val="restart"/>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Data externării sau decesului</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Include data transferului la alt spital, precum și data decesului.</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29</w:t>
            </w:r>
          </w:p>
        </w:tc>
        <w:tc>
          <w:tcPr>
            <w:tcW w:w="3970" w:type="dxa"/>
            <w:vMerge/>
            <w:tcBorders>
              <w:top w:val="nil"/>
              <w:left w:val="single" w:sz="4" w:space="0" w:color="auto"/>
              <w:bottom w:val="single" w:sz="4" w:space="0" w:color="auto"/>
              <w:right w:val="single" w:sz="4" w:space="0" w:color="auto"/>
            </w:tcBorders>
            <w:vAlign w:val="center"/>
            <w:hideMark/>
          </w:tcPr>
          <w:p w:rsidR="00361EB1" w:rsidRPr="00621A36" w:rsidRDefault="00361EB1" w:rsidP="005B4E84">
            <w:pPr>
              <w:suppressAutoHyphens w:val="0"/>
              <w:rPr>
                <w:lang w:val="ru-RU" w:eastAsia="ru-RU"/>
              </w:rPr>
            </w:pP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Data externării (ZZ: LL: AAAA) sau 9 = necunoscută</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3</w:t>
            </w:r>
            <w:r w:rsidRPr="00621A36">
              <w:rPr>
                <w:lang w:val="en-US" w:eastAsia="ru-RU"/>
              </w:rPr>
              <w:t>0</w:t>
            </w:r>
          </w:p>
        </w:tc>
        <w:tc>
          <w:tcPr>
            <w:tcW w:w="3970" w:type="dxa"/>
            <w:vMerge/>
            <w:tcBorders>
              <w:top w:val="nil"/>
              <w:left w:val="single" w:sz="4" w:space="0" w:color="auto"/>
              <w:bottom w:val="single" w:sz="4" w:space="0" w:color="auto"/>
              <w:right w:val="single" w:sz="4" w:space="0" w:color="auto"/>
            </w:tcBorders>
            <w:vAlign w:val="center"/>
            <w:hideMark/>
          </w:tcPr>
          <w:p w:rsidR="00361EB1" w:rsidRPr="00621A36" w:rsidRDefault="00361EB1" w:rsidP="005B4E84">
            <w:pPr>
              <w:suppressAutoHyphens w:val="0"/>
              <w:rPr>
                <w:lang w:val="ru-RU" w:eastAsia="ru-RU"/>
              </w:rPr>
            </w:pP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en-US" w:eastAsia="ru-RU"/>
              </w:rPr>
              <w:t>Data decesului (ZZ: LL: AAAA) sau 9 = necunoscută</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3</w:t>
            </w:r>
            <w:r w:rsidRPr="00621A36">
              <w:rPr>
                <w:lang w:val="en-US" w:eastAsia="ru-RU"/>
              </w:rPr>
              <w:t>1</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 xml:space="preserve">Prescrierea </w:t>
            </w:r>
            <w:r w:rsidRPr="00621A36">
              <w:rPr>
                <w:lang w:val="en-US" w:eastAsia="ru-RU"/>
              </w:rPr>
              <w:t xml:space="preserve">recomandărilor </w:t>
            </w:r>
            <w:r w:rsidRPr="00621A36">
              <w:rPr>
                <w:lang w:val="ru-RU" w:eastAsia="ru-RU"/>
              </w:rPr>
              <w:t>la externare</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Externat din spital cu indicarea recomandărilor: nu = 0; da = 1; nu se cunoaște = 9</w:t>
            </w:r>
          </w:p>
        </w:tc>
      </w:tr>
      <w:tr w:rsidR="006E1D21" w:rsidRPr="00621A36" w:rsidTr="005B4E84">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fr-CH" w:eastAsia="ru-RU"/>
              </w:rPr>
            </w:pPr>
            <w:r w:rsidRPr="00621A36">
              <w:rPr>
                <w:lang w:val="fr-CH" w:eastAsia="ru-RU"/>
              </w:rPr>
              <w:t> </w:t>
            </w:r>
          </w:p>
        </w:tc>
        <w:tc>
          <w:tcPr>
            <w:tcW w:w="9450" w:type="dxa"/>
            <w:gridSpan w:val="2"/>
            <w:tcBorders>
              <w:top w:val="single" w:sz="4" w:space="0" w:color="auto"/>
              <w:left w:val="nil"/>
              <w:bottom w:val="single" w:sz="4" w:space="0" w:color="auto"/>
              <w:right w:val="single" w:sz="4" w:space="0" w:color="auto"/>
            </w:tcBorders>
            <w:shd w:val="clear" w:color="000000" w:fill="FFFFFF"/>
            <w:hideMark/>
          </w:tcPr>
          <w:p w:rsidR="00361EB1" w:rsidRPr="00621A36" w:rsidRDefault="00361EB1" w:rsidP="005B4E84">
            <w:pPr>
              <w:suppressAutoHyphens w:val="0"/>
              <w:rPr>
                <w:b/>
                <w:bCs/>
                <w:lang w:val="fr-CH" w:eastAsia="ru-RU"/>
              </w:rPr>
            </w:pPr>
            <w:r w:rsidRPr="00621A36">
              <w:rPr>
                <w:b/>
                <w:bCs/>
                <w:lang w:val="fr-CH" w:eastAsia="ru-RU"/>
              </w:rPr>
              <w:t xml:space="preserve">DECESUL PACIENTULUI </w:t>
            </w:r>
          </w:p>
        </w:tc>
      </w:tr>
      <w:tr w:rsidR="006E1D21" w:rsidRPr="00621A36" w:rsidTr="005B4E84">
        <w:trPr>
          <w:trHeight w:val="316"/>
        </w:trPr>
        <w:tc>
          <w:tcPr>
            <w:tcW w:w="720" w:type="dxa"/>
            <w:tcBorders>
              <w:top w:val="nil"/>
              <w:left w:val="single" w:sz="4" w:space="0" w:color="auto"/>
              <w:bottom w:val="single" w:sz="4" w:space="0" w:color="auto"/>
              <w:right w:val="single" w:sz="4" w:space="0" w:color="auto"/>
            </w:tcBorders>
            <w:shd w:val="clear" w:color="000000" w:fill="FFFFFF"/>
            <w:hideMark/>
          </w:tcPr>
          <w:p w:rsidR="00361EB1" w:rsidRPr="00621A36" w:rsidRDefault="00361EB1" w:rsidP="005B4E84">
            <w:pPr>
              <w:suppressAutoHyphens w:val="0"/>
              <w:rPr>
                <w:lang w:val="en-US" w:eastAsia="ru-RU"/>
              </w:rPr>
            </w:pPr>
            <w:r w:rsidRPr="00621A36">
              <w:rPr>
                <w:lang w:val="ru-RU" w:eastAsia="ru-RU"/>
              </w:rPr>
              <w:t>3</w:t>
            </w:r>
            <w:r w:rsidRPr="00621A36">
              <w:rPr>
                <w:lang w:val="en-US" w:eastAsia="ru-RU"/>
              </w:rPr>
              <w:t>2</w:t>
            </w:r>
          </w:p>
        </w:tc>
        <w:tc>
          <w:tcPr>
            <w:tcW w:w="3970" w:type="dxa"/>
            <w:tcBorders>
              <w:top w:val="nil"/>
              <w:left w:val="nil"/>
              <w:bottom w:val="single" w:sz="4" w:space="0" w:color="auto"/>
              <w:right w:val="single" w:sz="4" w:space="0" w:color="auto"/>
            </w:tcBorders>
            <w:shd w:val="clear" w:color="000000" w:fill="FFFFFF"/>
            <w:hideMark/>
          </w:tcPr>
          <w:p w:rsidR="00361EB1" w:rsidRPr="00621A36" w:rsidRDefault="00361EB1" w:rsidP="005B4E84">
            <w:pPr>
              <w:suppressAutoHyphens w:val="0"/>
              <w:rPr>
                <w:lang w:val="ru-RU" w:eastAsia="ru-RU"/>
              </w:rPr>
            </w:pPr>
            <w:r w:rsidRPr="00621A36">
              <w:rPr>
                <w:lang w:val="ru-RU" w:eastAsia="ru-RU"/>
              </w:rPr>
              <w:t>Decesul în spital</w:t>
            </w:r>
          </w:p>
        </w:tc>
        <w:tc>
          <w:tcPr>
            <w:tcW w:w="5480" w:type="dxa"/>
            <w:tcBorders>
              <w:top w:val="nil"/>
              <w:left w:val="nil"/>
              <w:bottom w:val="single" w:sz="4" w:space="0" w:color="auto"/>
              <w:right w:val="single" w:sz="4" w:space="0" w:color="auto"/>
            </w:tcBorders>
            <w:shd w:val="clear" w:color="000000" w:fill="FFFFFF"/>
            <w:hideMark/>
          </w:tcPr>
          <w:p w:rsidR="00361EB1" w:rsidRPr="00621A36" w:rsidRDefault="00361EB1" w:rsidP="006E1D21">
            <w:pPr>
              <w:suppressAutoHyphens w:val="0"/>
              <w:rPr>
                <w:lang w:val="fr-CH" w:eastAsia="ru-RU"/>
              </w:rPr>
            </w:pPr>
            <w:r w:rsidRPr="00621A36">
              <w:rPr>
                <w:lang w:val="fr-CH" w:eastAsia="ru-RU"/>
              </w:rPr>
              <w:t xml:space="preserve">Nu = 0; Decesul cauzat de glicogenoza tip I = 1; </w:t>
            </w:r>
            <w:r w:rsidR="006E1D21" w:rsidRPr="00621A36">
              <w:rPr>
                <w:lang w:val="fr-CH" w:eastAsia="ru-RU"/>
              </w:rPr>
              <w:t>Alte cauze de deces = 2</w:t>
            </w:r>
            <w:r w:rsidRPr="00621A36">
              <w:rPr>
                <w:lang w:val="fr-CH" w:eastAsia="ru-RU"/>
              </w:rPr>
              <w:t>; nu se cunoaște = 9</w:t>
            </w:r>
          </w:p>
        </w:tc>
      </w:tr>
    </w:tbl>
    <w:p w:rsidR="00361EB1" w:rsidRPr="00621A36" w:rsidRDefault="00361EB1" w:rsidP="00361EB1"/>
    <w:p w:rsidR="00621A36" w:rsidRDefault="00621A36" w:rsidP="00621A36">
      <w:pPr>
        <w:pStyle w:val="1"/>
        <w:rPr>
          <w:szCs w:val="24"/>
          <w:lang w:val="en-US"/>
        </w:rPr>
      </w:pPr>
    </w:p>
    <w:p w:rsidR="00621A36" w:rsidRPr="00621A36" w:rsidRDefault="00621A36" w:rsidP="00621A36">
      <w:pPr>
        <w:pStyle w:val="1"/>
        <w:rPr>
          <w:szCs w:val="24"/>
          <w:lang w:val="en-US"/>
        </w:rPr>
      </w:pPr>
      <w:r w:rsidRPr="00621A36">
        <w:rPr>
          <w:szCs w:val="24"/>
          <w:lang w:val="en-US"/>
        </w:rPr>
        <w:t>BIBLIOGRAFIE</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Austin Stephanie L. Menorrhagia in Patients With Type I Glycogen Storage Disease. </w:t>
      </w:r>
      <w:r w:rsidRPr="00621A36">
        <w:rPr>
          <w:i/>
          <w:lang w:val="fr-CH"/>
        </w:rPr>
        <w:t xml:space="preserve">Obstetrics &amp; Gynecology, </w:t>
      </w:r>
      <w:r w:rsidRPr="00621A36">
        <w:rPr>
          <w:lang w:val="fr-CH"/>
        </w:rPr>
        <w:t>Dec 2013</w:t>
      </w:r>
      <w:proofErr w:type="gramStart"/>
      <w:r w:rsidRPr="00621A36">
        <w:rPr>
          <w:lang w:val="fr-CH"/>
        </w:rPr>
        <w:t>,Vol</w:t>
      </w:r>
      <w:proofErr w:type="gramEnd"/>
      <w:r w:rsidRPr="00621A36">
        <w:rPr>
          <w:lang w:val="fr-CH"/>
        </w:rPr>
        <w:t>. 122: 6, p. 1246–1254.</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Clasificaţia Internaţională a Maladiilor, revizia a X-a, Bucureşti, 1993, vol. 1.</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Karl S. Roth. Genetics of Glycogen-Storage Disease Type I. </w:t>
      </w:r>
      <w:r w:rsidRPr="00621A36">
        <w:rPr>
          <w:i/>
          <w:lang w:val="fr-CH"/>
        </w:rPr>
        <w:t>Medscape.</w:t>
      </w:r>
      <w:r w:rsidRPr="00621A36">
        <w:rPr>
          <w:lang w:val="fr-CH"/>
        </w:rPr>
        <w:t xml:space="preserve"> Updated: Aug 10, 2015.</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Koeberl D.D. In search of proof-of-concept: gene therapy for glycogen storage disease type Ia. </w:t>
      </w:r>
      <w:r w:rsidRPr="00621A36">
        <w:rPr>
          <w:i/>
          <w:lang w:val="fr-CH"/>
        </w:rPr>
        <w:t xml:space="preserve">J Inherit Metab </w:t>
      </w:r>
      <w:proofErr w:type="gramStart"/>
      <w:r w:rsidRPr="00621A36">
        <w:rPr>
          <w:i/>
          <w:lang w:val="fr-CH"/>
        </w:rPr>
        <w:t>Dis</w:t>
      </w:r>
      <w:proofErr w:type="gramEnd"/>
      <w:r w:rsidRPr="00621A36">
        <w:rPr>
          <w:i/>
          <w:lang w:val="fr-CH"/>
        </w:rPr>
        <w:t xml:space="preserve">. </w:t>
      </w:r>
      <w:r w:rsidRPr="00621A36">
        <w:rPr>
          <w:lang w:val="fr-CH"/>
        </w:rPr>
        <w:t>2012; 35(4):671-8.</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Ljubomir Stojanov. Glycogen Storage Diseases Types I-VII. </w:t>
      </w:r>
      <w:r w:rsidRPr="00621A36">
        <w:rPr>
          <w:i/>
          <w:lang w:val="fr-CH"/>
        </w:rPr>
        <w:t>Medscape.</w:t>
      </w:r>
      <w:r w:rsidRPr="00621A36">
        <w:rPr>
          <w:lang w:val="fr-CH"/>
        </w:rPr>
        <w:t xml:space="preserve"> Updated:Jul 23, 2014. http://emedicine.medscape.com/article/1116574-overview.</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Melis D. et al. Impaired bone metabolism in glycogen storage disease type 1 is associated with poor metabolic control in type 1a and with granulocyte colony-stimulating factor therapy in type 1b. </w:t>
      </w:r>
      <w:r w:rsidRPr="00621A36">
        <w:rPr>
          <w:i/>
          <w:lang w:val="fr-CH"/>
        </w:rPr>
        <w:t xml:space="preserve">Horm Res Paediatr.  </w:t>
      </w:r>
      <w:r w:rsidRPr="00621A36">
        <w:rPr>
          <w:lang w:val="fr-CH"/>
        </w:rPr>
        <w:t>2014; 81(1):55-62.</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Priya S. Kishnani et al. Diagnosis and management of glycogen storage disease type I: a practice guideline of the American College of Medical Genetics and Genomics. </w:t>
      </w:r>
      <w:r w:rsidRPr="00621A36">
        <w:rPr>
          <w:i/>
          <w:lang w:val="fr-CH"/>
        </w:rPr>
        <w:t xml:space="preserve">Genet Med </w:t>
      </w:r>
      <w:r w:rsidRPr="00621A36">
        <w:rPr>
          <w:lang w:val="fr-CH"/>
        </w:rPr>
        <w:t>2014,16(11): e1.</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 xml:space="preserve">Roseline Froissart et al. Glucose-6-phosphatase deficiency. </w:t>
      </w:r>
      <w:r w:rsidRPr="00621A36">
        <w:rPr>
          <w:i/>
          <w:lang w:val="fr-CH"/>
        </w:rPr>
        <w:t>Orphanet Journal of Rare Diseases</w:t>
      </w:r>
      <w:r w:rsidRPr="00621A36">
        <w:rPr>
          <w:lang w:val="fr-CH"/>
        </w:rPr>
        <w:t>, 2011, 6:27.</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Wayne E. Anderson.Type Ia Glycogen Storage Disease.</w:t>
      </w:r>
      <w:r w:rsidRPr="00621A36">
        <w:rPr>
          <w:i/>
          <w:lang w:val="fr-CH"/>
        </w:rPr>
        <w:t>Medscape.</w:t>
      </w:r>
      <w:r w:rsidRPr="00621A36">
        <w:rPr>
          <w:lang w:val="fr-CH"/>
        </w:rPr>
        <w:t xml:space="preserve">Updated:Apr 25, 2014. http://emedicine.medscape.com/article/119318-overview. </w:t>
      </w:r>
    </w:p>
    <w:p w:rsidR="00621A36" w:rsidRPr="00621A36" w:rsidRDefault="00621A36" w:rsidP="00621A36">
      <w:pPr>
        <w:pStyle w:val="af8"/>
        <w:numPr>
          <w:ilvl w:val="0"/>
          <w:numId w:val="41"/>
        </w:numPr>
        <w:tabs>
          <w:tab w:val="left" w:pos="360"/>
        </w:tabs>
        <w:ind w:left="360"/>
        <w:jc w:val="both"/>
        <w:rPr>
          <w:lang w:val="fr-CH"/>
        </w:rPr>
      </w:pPr>
      <w:r w:rsidRPr="00621A36">
        <w:rPr>
          <w:lang w:val="fr-CH"/>
        </w:rPr>
        <w:t>Wayne E. Anderson.Type Ib Glycogen Storage Disease.</w:t>
      </w:r>
      <w:r w:rsidRPr="00621A36">
        <w:rPr>
          <w:i/>
          <w:lang w:val="fr-CH"/>
        </w:rPr>
        <w:t>Medscape.</w:t>
      </w:r>
      <w:r w:rsidRPr="00621A36">
        <w:rPr>
          <w:lang w:val="fr-CH"/>
        </w:rPr>
        <w:t>Updated:Apr 25, 2014. http://emedicine.medscape.com/article/119412-overview.</w:t>
      </w:r>
    </w:p>
    <w:p w:rsidR="00361EB1" w:rsidRPr="00621A36" w:rsidRDefault="00361EB1" w:rsidP="001D4A8A">
      <w:pPr>
        <w:rPr>
          <w:lang w:val="fr-CH"/>
        </w:rPr>
      </w:pPr>
    </w:p>
    <w:sectPr w:rsidR="00361EB1" w:rsidRPr="00621A36" w:rsidSect="00621A36">
      <w:pgSz w:w="11906" w:h="16838"/>
      <w:pgMar w:top="1134" w:right="851" w:bottom="1134" w:left="1077" w:header="709"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932" w:rsidRDefault="00875932">
      <w:r>
        <w:separator/>
      </w:r>
    </w:p>
  </w:endnote>
  <w:endnote w:type="continuationSeparator" w:id="0">
    <w:p w:rsidR="00875932" w:rsidRDefault="008759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icrosoft YaHei">
    <w:charset w:val="86"/>
    <w:family w:val="swiss"/>
    <w:pitch w:val="variable"/>
    <w:sig w:usb0="A0000287" w:usb1="28C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164CFD">
    <w:pPr>
      <w:pStyle w:val="af2"/>
      <w:ind w:right="360"/>
    </w:pPr>
    <w:r>
      <w:rPr>
        <w:noProof/>
        <w:lang w:val="ru-RU" w:eastAsia="ru-RU"/>
      </w:rPr>
      <w:pict>
        <v:shapetype id="_x0000_t202" coordsize="21600,21600" o:spt="202" path="m,l,21600r21600,l21600,xe">
          <v:stroke joinstyle="miter"/>
          <v:path gradientshapeok="t" o:connecttype="rect"/>
        </v:shapetype>
        <v:shape id="Text Box 1" o:spid="_x0000_s4099" type="#_x0000_t202" style="position:absolute;margin-left:546.7pt;margin-top:.05pt;width:28.3pt;height:13.55pt;z-index:2516567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" stroked="f">
          <v:fill opacity="0"/>
          <v:textbox inset="0,0,0,0">
            <w:txbxContent>
              <w:p w:rsidR="003853B9" w:rsidRDefault="00164CFD">
                <w:pPr>
                  <w:pStyle w:val="af2"/>
                </w:pPr>
                <w:r>
                  <w:rPr>
                    <w:rStyle w:val="a3"/>
                  </w:rPr>
                  <w:fldChar w:fldCharType="begin"/>
                </w:r>
                <w:r w:rsidR="003853B9">
                  <w:rPr>
                    <w:rStyle w:val="a3"/>
                  </w:rPr>
                  <w:instrText xml:space="preserve"> PAGE </w:instrText>
                </w:r>
                <w:r>
                  <w:rPr>
                    <w:rStyle w:val="a3"/>
                  </w:rPr>
                  <w:fldChar w:fldCharType="separate"/>
                </w:r>
                <w:r w:rsidR="00D21A41">
                  <w:rPr>
                    <w:rStyle w:val="a3"/>
                    <w:noProof/>
                  </w:rPr>
                  <w:t>2</w:t>
                </w:r>
                <w:r>
                  <w:rPr>
                    <w:rStyle w:val="a3"/>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164CFD">
    <w:pPr>
      <w:pStyle w:val="af2"/>
      <w:ind w:right="360"/>
    </w:pPr>
    <w:r>
      <w:rPr>
        <w:noProof/>
        <w:lang w:val="ru-RU" w:eastAsia="ru-RU"/>
      </w:rPr>
      <w:pict>
        <v:shapetype id="_x0000_t202" coordsize="21600,21600" o:spt="202" path="m,l,21600r21600,l21600,xe">
          <v:stroke joinstyle="miter"/>
          <v:path gradientshapeok="t" o:connecttype="rect"/>
        </v:shapetype>
        <v:shape id="Text Box 2" o:spid="_x0000_s4098" type="#_x0000_t202" style="position:absolute;margin-left:793.3pt;margin-top:.05pt;width:28.3pt;height:13.5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" stroked="f">
          <v:fill opacity="0"/>
          <v:textbox inset="0,0,0,0">
            <w:txbxContent>
              <w:p w:rsidR="003853B9" w:rsidRDefault="00164CFD">
                <w:pPr>
                  <w:pStyle w:val="af2"/>
                </w:pPr>
                <w:r>
                  <w:rPr>
                    <w:rStyle w:val="a3"/>
                  </w:rPr>
                  <w:fldChar w:fldCharType="begin"/>
                </w:r>
                <w:r w:rsidR="003853B9">
                  <w:rPr>
                    <w:rStyle w:val="a3"/>
                  </w:rPr>
                  <w:instrText xml:space="preserve"> PAGE </w:instrText>
                </w:r>
                <w:r>
                  <w:rPr>
                    <w:rStyle w:val="a3"/>
                  </w:rPr>
                  <w:fldChar w:fldCharType="separate"/>
                </w:r>
                <w:r w:rsidR="00D21A41">
                  <w:rPr>
                    <w:rStyle w:val="a3"/>
                    <w:noProof/>
                  </w:rPr>
                  <w:t>7</w:t>
                </w:r>
                <w:r>
                  <w:rPr>
                    <w:rStyle w:val="a3"/>
                  </w:rPr>
                  <w:fldChar w:fldCharType="end"/>
                </w:r>
              </w:p>
            </w:txbxContent>
          </v:textbox>
          <w10:wrap type="square" side="largest" anchorx="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164CFD">
    <w:pPr>
      <w:pStyle w:val="af2"/>
      <w:ind w:right="360"/>
    </w:pPr>
    <w:r>
      <w:rPr>
        <w:noProof/>
        <w:lang w:val="ru-RU" w:eastAsia="ru-RU"/>
      </w:rPr>
      <w:pict>
        <v:shapetype id="_x0000_t202" coordsize="21600,21600" o:spt="202" path="m,l,21600r21600,l21600,xe">
          <v:stroke joinstyle="miter"/>
          <v:path gradientshapeok="t" o:connecttype="rect"/>
        </v:shapetype>
        <v:shape id="Text Box 3" o:spid="_x0000_s4097" type="#_x0000_t202" style="position:absolute;margin-left:546.7pt;margin-top:.05pt;width:26.8pt;height:13.55pt;z-index:2516587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" stroked="f">
          <v:fill opacity="0"/>
          <v:textbox inset="0,0,0,0">
            <w:txbxContent>
              <w:p w:rsidR="003853B9" w:rsidRDefault="00164CFD">
                <w:pPr>
                  <w:pStyle w:val="af2"/>
                </w:pPr>
                <w:r>
                  <w:rPr>
                    <w:rStyle w:val="a3"/>
                  </w:rPr>
                  <w:fldChar w:fldCharType="begin"/>
                </w:r>
                <w:r w:rsidR="003853B9">
                  <w:rPr>
                    <w:rStyle w:val="a3"/>
                  </w:rPr>
                  <w:instrText xml:space="preserve"> PAGE </w:instrText>
                </w:r>
                <w:r>
                  <w:rPr>
                    <w:rStyle w:val="a3"/>
                  </w:rPr>
                  <w:fldChar w:fldCharType="separate"/>
                </w:r>
                <w:r w:rsidR="00D21A41">
                  <w:rPr>
                    <w:rStyle w:val="a3"/>
                    <w:noProof/>
                  </w:rPr>
                  <w:t>21</w:t>
                </w:r>
                <w:r>
                  <w:rPr>
                    <w:rStyle w:val="a3"/>
                  </w:rPr>
                  <w:fldChar w:fldCharType="end"/>
                </w:r>
              </w:p>
            </w:txbxContent>
          </v:textbox>
          <w10:wrap type="square" side="largest" anchorx="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932" w:rsidRDefault="00875932">
      <w:r>
        <w:separator/>
      </w:r>
    </w:p>
  </w:footnote>
  <w:footnote w:type="continuationSeparator" w:id="0">
    <w:p w:rsidR="00875932" w:rsidRDefault="008759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Pr="006E1D21" w:rsidRDefault="003853B9">
    <w:pPr>
      <w:autoSpaceDE w:val="0"/>
      <w:jc w:val="right"/>
      <w:rPr>
        <w:sz w:val="22"/>
        <w:szCs w:val="22"/>
      </w:rPr>
    </w:pPr>
    <w:r w:rsidRPr="006E1D21">
      <w:rPr>
        <w:i/>
        <w:sz w:val="22"/>
        <w:szCs w:val="22"/>
        <w:lang w:val="fr-FR"/>
      </w:rPr>
      <w:t xml:space="preserve">Protocol Clinic Naţional </w:t>
    </w:r>
    <w:r w:rsidRPr="006E1D21">
      <w:rPr>
        <w:i/>
        <w:sz w:val="22"/>
        <w:szCs w:val="22"/>
      </w:rPr>
      <w:t>„Glicogenoza tip I</w:t>
    </w:r>
    <w:r w:rsidRPr="006E1D21">
      <w:rPr>
        <w:rStyle w:val="apple-style-span"/>
        <w:i/>
        <w:color w:val="333333"/>
        <w:sz w:val="22"/>
        <w:szCs w:val="22"/>
      </w:rPr>
      <w:t xml:space="preserve"> </w:t>
    </w:r>
    <w:r w:rsidRPr="006E1D21">
      <w:rPr>
        <w:i/>
        <w:sz w:val="22"/>
        <w:szCs w:val="22"/>
      </w:rPr>
      <w:t>la copil”, 201</w:t>
    </w:r>
    <w:r>
      <w:rPr>
        <w:i/>
        <w:sz w:val="22"/>
        <w:szCs w:val="22"/>
      </w:rPr>
      <w:t>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Pr="00EE19E8" w:rsidRDefault="003853B9">
    <w:pPr>
      <w:autoSpaceDE w:val="0"/>
      <w:jc w:val="right"/>
      <w:rPr>
        <w:sz w:val="22"/>
        <w:szCs w:val="22"/>
      </w:rPr>
    </w:pPr>
    <w:r w:rsidRPr="00EE19E8">
      <w:rPr>
        <w:i/>
        <w:sz w:val="22"/>
        <w:szCs w:val="22"/>
        <w:lang w:val="fr-FR"/>
      </w:rPr>
      <w:t xml:space="preserve">Protocol Clinic Naţional </w:t>
    </w:r>
    <w:r w:rsidRPr="00EE19E8">
      <w:rPr>
        <w:i/>
        <w:sz w:val="22"/>
        <w:szCs w:val="22"/>
      </w:rPr>
      <w:t>„Glicogenoza tip I</w:t>
    </w:r>
    <w:r w:rsidRPr="00EE19E8">
      <w:rPr>
        <w:rStyle w:val="apple-style-span"/>
        <w:i/>
        <w:color w:val="333333"/>
        <w:sz w:val="22"/>
        <w:szCs w:val="22"/>
      </w:rPr>
      <w:t xml:space="preserve"> </w:t>
    </w:r>
    <w:r w:rsidRPr="00EE19E8">
      <w:rPr>
        <w:i/>
        <w:sz w:val="22"/>
        <w:szCs w:val="22"/>
      </w:rPr>
      <w:t>la copil”, 201</w:t>
    </w:r>
    <w:r>
      <w:rPr>
        <w:i/>
        <w:sz w:val="22"/>
        <w:szCs w:val="22"/>
      </w:rPr>
      <w:t>8</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Pr="00EE19E8" w:rsidRDefault="003853B9">
    <w:pPr>
      <w:autoSpaceDE w:val="0"/>
      <w:jc w:val="right"/>
      <w:rPr>
        <w:sz w:val="22"/>
        <w:szCs w:val="22"/>
      </w:rPr>
    </w:pPr>
    <w:r w:rsidRPr="00EE19E8">
      <w:rPr>
        <w:i/>
        <w:sz w:val="22"/>
        <w:szCs w:val="22"/>
        <w:lang w:val="fr-FR"/>
      </w:rPr>
      <w:t xml:space="preserve">Protocol Clinic Naţional </w:t>
    </w:r>
    <w:r w:rsidRPr="00EE19E8">
      <w:rPr>
        <w:i/>
        <w:sz w:val="22"/>
        <w:szCs w:val="22"/>
      </w:rPr>
      <w:t>„Glicogenoza tip I la copil”, 201</w:t>
    </w:r>
    <w:r>
      <w:rPr>
        <w:i/>
        <w:sz w:val="22"/>
        <w:szCs w:val="22"/>
      </w:rPr>
      <w:t>8</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9" w:rsidRDefault="003853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10"/>
      <w:lvlText w:val=""/>
      <w:lvlJc w:val="left"/>
      <w:pPr>
        <w:tabs>
          <w:tab w:val="num" w:pos="360"/>
        </w:tabs>
        <w:ind w:left="360" w:hanging="360"/>
      </w:pPr>
      <w:rPr>
        <w:rFonts w:ascii="Symbol" w:hAnsi="Symbol" w:cs="Symbol" w:hint="default"/>
        <w:lang w:val="ro-RO"/>
      </w:rPr>
    </w:lvl>
  </w:abstractNum>
  <w:abstractNum w:abstractNumId="2">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hint="default"/>
        <w:kern w:val="1"/>
      </w:rPr>
    </w:lvl>
    <w:lvl w:ilvl="1">
      <w:start w:val="2"/>
      <w:numFmt w:val="decimal"/>
      <w:lvlText w:val="%1.%2."/>
      <w:lvlJc w:val="left"/>
      <w:pPr>
        <w:tabs>
          <w:tab w:val="num" w:pos="360"/>
        </w:tabs>
        <w:ind w:left="360" w:hanging="360"/>
      </w:pPr>
      <w:rPr>
        <w:rFonts w:ascii="Times New Roman" w:hAnsi="Times New Roman" w:cs="Times New Roman" w:hint="default"/>
        <w:kern w:val="1"/>
      </w:rPr>
    </w:lvl>
    <w:lvl w:ilvl="2">
      <w:start w:val="1"/>
      <w:numFmt w:val="decimal"/>
      <w:lvlText w:val="%1.%2.%3."/>
      <w:lvlJc w:val="left"/>
      <w:pPr>
        <w:tabs>
          <w:tab w:val="num" w:pos="720"/>
        </w:tabs>
        <w:ind w:left="720" w:hanging="720"/>
      </w:pPr>
      <w:rPr>
        <w:rFonts w:ascii="Times New Roman" w:hAnsi="Times New Roman" w:cs="Times New Roman" w:hint="default"/>
        <w:kern w:val="1"/>
      </w:rPr>
    </w:lvl>
    <w:lvl w:ilvl="3">
      <w:start w:val="1"/>
      <w:numFmt w:val="decimal"/>
      <w:lvlText w:val="%1.%2.%3.%4."/>
      <w:lvlJc w:val="left"/>
      <w:pPr>
        <w:tabs>
          <w:tab w:val="num" w:pos="720"/>
        </w:tabs>
        <w:ind w:left="720" w:hanging="720"/>
      </w:pPr>
      <w:rPr>
        <w:rFonts w:ascii="Times New Roman" w:hAnsi="Times New Roman" w:cs="Times New Roman" w:hint="default"/>
        <w:kern w:val="1"/>
      </w:rPr>
    </w:lvl>
    <w:lvl w:ilvl="4">
      <w:start w:val="1"/>
      <w:numFmt w:val="decimal"/>
      <w:lvlText w:val="%1.%2.%3.%4.%5."/>
      <w:lvlJc w:val="left"/>
      <w:pPr>
        <w:tabs>
          <w:tab w:val="num" w:pos="1080"/>
        </w:tabs>
        <w:ind w:left="1080" w:hanging="1080"/>
      </w:pPr>
      <w:rPr>
        <w:rFonts w:ascii="Times New Roman" w:hAnsi="Times New Roman" w:cs="Times New Roman" w:hint="default"/>
        <w:kern w:val="1"/>
      </w:rPr>
    </w:lvl>
    <w:lvl w:ilvl="5">
      <w:start w:val="1"/>
      <w:numFmt w:val="decimal"/>
      <w:lvlText w:val="%1.%2.%3.%4.%5.%6."/>
      <w:lvlJc w:val="left"/>
      <w:pPr>
        <w:tabs>
          <w:tab w:val="num" w:pos="1080"/>
        </w:tabs>
        <w:ind w:left="1080" w:hanging="1080"/>
      </w:pPr>
      <w:rPr>
        <w:rFonts w:ascii="Times New Roman" w:hAnsi="Times New Roman" w:cs="Times New Roman" w:hint="default"/>
        <w:kern w:val="1"/>
      </w:rPr>
    </w:lvl>
    <w:lvl w:ilvl="6">
      <w:start w:val="1"/>
      <w:numFmt w:val="decimal"/>
      <w:lvlText w:val="%1.%2.%3.%4.%5.%6.%7."/>
      <w:lvlJc w:val="left"/>
      <w:pPr>
        <w:tabs>
          <w:tab w:val="num" w:pos="1440"/>
        </w:tabs>
        <w:ind w:left="1440" w:hanging="1440"/>
      </w:pPr>
      <w:rPr>
        <w:rFonts w:ascii="Times New Roman" w:hAnsi="Times New Roman" w:cs="Times New Roman" w:hint="default"/>
        <w:kern w:val="1"/>
      </w:rPr>
    </w:lvl>
    <w:lvl w:ilvl="7">
      <w:start w:val="1"/>
      <w:numFmt w:val="decimal"/>
      <w:lvlText w:val="%1.%2.%3.%4.%5.%6.%7.%8."/>
      <w:lvlJc w:val="left"/>
      <w:pPr>
        <w:tabs>
          <w:tab w:val="num" w:pos="1440"/>
        </w:tabs>
        <w:ind w:left="1440" w:hanging="1440"/>
      </w:pPr>
      <w:rPr>
        <w:rFonts w:ascii="Times New Roman" w:hAnsi="Times New Roman" w:cs="Times New Roman" w:hint="default"/>
        <w:kern w:val="1"/>
      </w:rPr>
    </w:lvl>
    <w:lvl w:ilvl="8">
      <w:start w:val="1"/>
      <w:numFmt w:val="decimal"/>
      <w:lvlText w:val="%1.%2.%3.%4.%5.%6.%7.%8.%9."/>
      <w:lvlJc w:val="left"/>
      <w:pPr>
        <w:tabs>
          <w:tab w:val="num" w:pos="1800"/>
        </w:tabs>
        <w:ind w:left="1800" w:hanging="1800"/>
      </w:pPr>
      <w:rPr>
        <w:rFonts w:ascii="Times New Roman" w:hAnsi="Times New Roman" w:cs="Times New Roman" w:hint="default"/>
        <w:kern w:val="1"/>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hint="default"/>
        <w:kern w:val="1"/>
      </w:rPr>
    </w:lvl>
  </w:abstractNum>
  <w:abstractNum w:abstractNumId="4">
    <w:nsid w:val="00000005"/>
    <w:multiLevelType w:val="multilevel"/>
    <w:tmpl w:val="00000005"/>
    <w:name w:val="WW8Num5"/>
    <w:lvl w:ilvl="0">
      <w:start w:val="2"/>
      <w:numFmt w:val="decimal"/>
      <w:lvlText w:val="%1."/>
      <w:lvlJc w:val="left"/>
      <w:pPr>
        <w:tabs>
          <w:tab w:val="num" w:pos="360"/>
        </w:tabs>
        <w:ind w:left="360" w:hanging="360"/>
      </w:pPr>
      <w:rPr>
        <w:rFonts w:ascii="Symbol" w:hAnsi="Symbol" w:cs="Symbol" w:hint="default"/>
      </w:rPr>
    </w:lvl>
    <w:lvl w:ilvl="1">
      <w:start w:val="2"/>
      <w:numFmt w:val="decimal"/>
      <w:lvlText w:val="%1.%2."/>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color w:val="000000"/>
        <w:spacing w:val="-1"/>
        <w:lang w:val="en-U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color w:val="000000"/>
        <w:spacing w:val="-1"/>
        <w:lang w:val="ro-RO"/>
      </w:rPr>
    </w:lvl>
  </w:abstractNum>
  <w:abstractNum w:abstractNumId="7">
    <w:nsid w:val="00000008"/>
    <w:multiLevelType w:val="multilevel"/>
    <w:tmpl w:val="447CCE7E"/>
    <w:name w:val="WW8Num8"/>
    <w:lvl w:ilvl="0">
      <w:start w:val="1"/>
      <w:numFmt w:val="decimal"/>
      <w:lvlText w:val="%1."/>
      <w:lvlJc w:val="left"/>
      <w:pPr>
        <w:tabs>
          <w:tab w:val="num" w:pos="360"/>
        </w:tabs>
        <w:ind w:left="360" w:hanging="360"/>
      </w:pPr>
      <w:rPr>
        <w:rFonts w:ascii="Symbol" w:hAnsi="Symbol" w:cs="Symbol" w:hint="default"/>
        <w:sz w:val="22"/>
      </w:rPr>
    </w:lvl>
    <w:lvl w:ilvl="1">
      <w:start w:val="1"/>
      <w:numFmt w:val="decimal"/>
      <w:lvlText w:val="%1.%2."/>
      <w:lvlJc w:val="left"/>
      <w:pPr>
        <w:tabs>
          <w:tab w:val="num" w:pos="360"/>
        </w:tabs>
        <w:ind w:left="360" w:hanging="360"/>
      </w:pPr>
      <w:rPr>
        <w:rFonts w:ascii="Symbol" w:hAnsi="Symbol" w:cs="Symbol" w:hint="default"/>
        <w:i w:val="0"/>
        <w:sz w:val="22"/>
      </w:rPr>
    </w:lvl>
    <w:lvl w:ilvl="2">
      <w:start w:val="1"/>
      <w:numFmt w:val="decimal"/>
      <w:lvlText w:val="%1.%2.%3."/>
      <w:lvlJc w:val="left"/>
      <w:pPr>
        <w:tabs>
          <w:tab w:val="num" w:pos="720"/>
        </w:tabs>
        <w:ind w:left="720" w:hanging="720"/>
      </w:pPr>
      <w:rPr>
        <w:rFonts w:ascii="Symbol" w:hAnsi="Symbol" w:cs="Symbol" w:hint="default"/>
        <w:sz w:val="22"/>
      </w:rPr>
    </w:lvl>
    <w:lvl w:ilvl="3">
      <w:start w:val="1"/>
      <w:numFmt w:val="decimal"/>
      <w:lvlText w:val="%1.%2.%3.%4."/>
      <w:lvlJc w:val="left"/>
      <w:pPr>
        <w:tabs>
          <w:tab w:val="num" w:pos="720"/>
        </w:tabs>
        <w:ind w:left="720" w:hanging="720"/>
      </w:pPr>
      <w:rPr>
        <w:rFonts w:ascii="Symbol" w:hAnsi="Symbol" w:cs="Symbol" w:hint="default"/>
        <w:sz w:val="22"/>
      </w:rPr>
    </w:lvl>
    <w:lvl w:ilvl="4">
      <w:start w:val="1"/>
      <w:numFmt w:val="decimal"/>
      <w:lvlText w:val="%1.%2.%3.%4.%5."/>
      <w:lvlJc w:val="left"/>
      <w:pPr>
        <w:tabs>
          <w:tab w:val="num" w:pos="1080"/>
        </w:tabs>
        <w:ind w:left="1080" w:hanging="1080"/>
      </w:pPr>
      <w:rPr>
        <w:rFonts w:ascii="Symbol" w:hAnsi="Symbol" w:cs="Symbol" w:hint="default"/>
        <w:sz w:val="22"/>
      </w:rPr>
    </w:lvl>
    <w:lvl w:ilvl="5">
      <w:start w:val="1"/>
      <w:numFmt w:val="decimal"/>
      <w:lvlText w:val="%1.%2.%3.%4.%5.%6."/>
      <w:lvlJc w:val="left"/>
      <w:pPr>
        <w:tabs>
          <w:tab w:val="num" w:pos="1080"/>
        </w:tabs>
        <w:ind w:left="1080" w:hanging="1080"/>
      </w:pPr>
      <w:rPr>
        <w:rFonts w:ascii="Symbol" w:hAnsi="Symbol" w:cs="Symbol" w:hint="default"/>
        <w:sz w:val="22"/>
      </w:rPr>
    </w:lvl>
    <w:lvl w:ilvl="6">
      <w:start w:val="1"/>
      <w:numFmt w:val="decimal"/>
      <w:lvlText w:val="%1.%2.%3.%4.%5.%6.%7."/>
      <w:lvlJc w:val="left"/>
      <w:pPr>
        <w:tabs>
          <w:tab w:val="num" w:pos="1440"/>
        </w:tabs>
        <w:ind w:left="1440" w:hanging="1440"/>
      </w:pPr>
      <w:rPr>
        <w:rFonts w:ascii="Symbol" w:hAnsi="Symbol" w:cs="Symbol" w:hint="default"/>
        <w:sz w:val="22"/>
      </w:rPr>
    </w:lvl>
    <w:lvl w:ilvl="7">
      <w:start w:val="1"/>
      <w:numFmt w:val="decimal"/>
      <w:lvlText w:val="%1.%2.%3.%4.%5.%6.%7.%8."/>
      <w:lvlJc w:val="left"/>
      <w:pPr>
        <w:tabs>
          <w:tab w:val="num" w:pos="1440"/>
        </w:tabs>
        <w:ind w:left="1440" w:hanging="1440"/>
      </w:pPr>
      <w:rPr>
        <w:rFonts w:ascii="Symbol" w:hAnsi="Symbol" w:cs="Symbol" w:hint="default"/>
        <w:sz w:val="22"/>
      </w:rPr>
    </w:lvl>
    <w:lvl w:ilvl="8">
      <w:start w:val="1"/>
      <w:numFmt w:val="decimal"/>
      <w:lvlText w:val="%1.%2.%3.%4.%5.%6.%7.%8.%9."/>
      <w:lvlJc w:val="left"/>
      <w:pPr>
        <w:tabs>
          <w:tab w:val="num" w:pos="1800"/>
        </w:tabs>
        <w:ind w:left="1800" w:hanging="1800"/>
      </w:pPr>
      <w:rPr>
        <w:rFonts w:ascii="Symbol" w:hAnsi="Symbol" w:cs="Symbol" w:hint="default"/>
        <w:sz w:val="22"/>
      </w:rPr>
    </w:lvl>
  </w:abstractNum>
  <w:abstractNum w:abstractNumId="8">
    <w:nsid w:val="00000009"/>
    <w:multiLevelType w:val="singleLevel"/>
    <w:tmpl w:val="19647076"/>
    <w:name w:val="WW8Num9"/>
    <w:lvl w:ilvl="0">
      <w:start w:val="1"/>
      <w:numFmt w:val="decimal"/>
      <w:lvlText w:val="%1."/>
      <w:lvlJc w:val="left"/>
      <w:pPr>
        <w:tabs>
          <w:tab w:val="num" w:pos="709"/>
        </w:tabs>
        <w:ind w:left="1014" w:hanging="360"/>
      </w:pPr>
      <w:rPr>
        <w:rFonts w:hint="default"/>
        <w:bCs/>
        <w:i w:val="0"/>
        <w:iCs/>
        <w:kern w:val="1"/>
        <w:lang w:val="ro-MO"/>
      </w:rPr>
    </w:lvl>
  </w:abstractNum>
  <w:abstractNum w:abstractNumId="9">
    <w:nsid w:val="0000000A"/>
    <w:multiLevelType w:val="singleLevel"/>
    <w:tmpl w:val="0000000A"/>
    <w:name w:val="WW8Num10"/>
    <w:lvl w:ilvl="0">
      <w:start w:val="1"/>
      <w:numFmt w:val="bullet"/>
      <w:lvlText w:val=""/>
      <w:lvlJc w:val="left"/>
      <w:pPr>
        <w:tabs>
          <w:tab w:val="num" w:pos="709"/>
        </w:tabs>
        <w:ind w:left="720" w:hanging="360"/>
      </w:pPr>
      <w:rPr>
        <w:rFonts w:ascii="Symbol" w:hAnsi="Symbol" w:cs="Symbol" w:hint="default"/>
        <w:sz w:val="22"/>
        <w:lang w:val="ro-MO"/>
      </w:rPr>
    </w:lvl>
  </w:abstractNum>
  <w:abstractNum w:abstractNumId="10">
    <w:nsid w:val="0000000B"/>
    <w:multiLevelType w:val="singleLevel"/>
    <w:tmpl w:val="0000000B"/>
    <w:name w:val="WW8Num11"/>
    <w:lvl w:ilvl="0">
      <w:start w:val="1"/>
      <w:numFmt w:val="bullet"/>
      <w:lvlText w:val=""/>
      <w:lvlJc w:val="left"/>
      <w:pPr>
        <w:tabs>
          <w:tab w:val="num" w:pos="0"/>
        </w:tabs>
        <w:ind w:left="862" w:hanging="360"/>
      </w:pPr>
      <w:rPr>
        <w:rFonts w:ascii="Symbol" w:hAnsi="Symbol" w:cs="Symbol" w:hint="default"/>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color w:val="000000"/>
        <w:sz w:val="22"/>
        <w:lang w:val="en-US"/>
      </w:rPr>
    </w:lvl>
  </w:abstractNum>
  <w:abstractNum w:abstractNumId="12">
    <w:nsid w:val="0000000D"/>
    <w:multiLevelType w:val="singleLevel"/>
    <w:tmpl w:val="0000000D"/>
    <w:name w:val="WW8Num13"/>
    <w:lvl w:ilvl="0">
      <w:start w:val="1"/>
      <w:numFmt w:val="bullet"/>
      <w:lvlText w:val=""/>
      <w:lvlJc w:val="left"/>
      <w:pPr>
        <w:tabs>
          <w:tab w:val="num" w:pos="0"/>
        </w:tabs>
        <w:ind w:left="1620" w:hanging="360"/>
      </w:pPr>
      <w:rPr>
        <w:rFonts w:ascii="Symbol" w:hAnsi="Symbol" w:cs="Times New Roman" w:hint="default"/>
      </w:rPr>
    </w:lvl>
  </w:abstractNum>
  <w:abstractNum w:abstractNumId="13">
    <w:nsid w:val="0000000E"/>
    <w:multiLevelType w:val="singleLevel"/>
    <w:tmpl w:val="0000000E"/>
    <w:name w:val="WW8Num14"/>
    <w:lvl w:ilvl="0">
      <w:start w:val="1"/>
      <w:numFmt w:val="bullet"/>
      <w:lvlText w:val=""/>
      <w:lvlJc w:val="left"/>
      <w:pPr>
        <w:tabs>
          <w:tab w:val="num" w:pos="-360"/>
        </w:tabs>
        <w:ind w:left="360" w:hanging="360"/>
      </w:pPr>
      <w:rPr>
        <w:rFonts w:ascii="Symbol" w:hAnsi="Symbol" w:cs="Times New Roman" w:hint="default"/>
        <w:color w:val="000000"/>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hint="default"/>
      </w:rPr>
    </w:lvl>
  </w:abstractNum>
  <w:abstractNum w:abstractNumId="15">
    <w:nsid w:val="00000010"/>
    <w:multiLevelType w:val="singleLevel"/>
    <w:tmpl w:val="00000010"/>
    <w:name w:val="WW8Num16"/>
    <w:lvl w:ilvl="0">
      <w:start w:val="1"/>
      <w:numFmt w:val="bullet"/>
      <w:lvlText w:val=""/>
      <w:lvlJc w:val="left"/>
      <w:pPr>
        <w:tabs>
          <w:tab w:val="num" w:pos="1800"/>
        </w:tabs>
        <w:ind w:left="1800" w:hanging="360"/>
      </w:pPr>
      <w:rPr>
        <w:rFonts w:ascii="Symbol" w:hAnsi="Symbol" w:hint="default"/>
        <w:bCs/>
        <w:iCs/>
        <w:color w:val="000000"/>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color w:val="000000"/>
        <w:lang w:val="fr-FR"/>
      </w:rPr>
    </w:lvl>
  </w:abstractNum>
  <w:abstractNum w:abstractNumId="17">
    <w:nsid w:val="00000012"/>
    <w:multiLevelType w:val="singleLevel"/>
    <w:tmpl w:val="00000012"/>
    <w:name w:val="WW8Num18"/>
    <w:lvl w:ilvl="0">
      <w:start w:val="1"/>
      <w:numFmt w:val="decimal"/>
      <w:lvlText w:val="%1."/>
      <w:lvlJc w:val="left"/>
      <w:pPr>
        <w:tabs>
          <w:tab w:val="num" w:pos="600"/>
        </w:tabs>
        <w:ind w:left="600" w:hanging="360"/>
      </w:pPr>
      <w:rPr>
        <w:rFonts w:ascii="Symbol" w:hAnsi="Symbol" w:cs="Symbol" w:hint="default"/>
        <w:color w:val="000000"/>
        <w:sz w:val="22"/>
        <w:lang w:val="es-ES"/>
      </w:rPr>
    </w:lvl>
  </w:abstractNum>
  <w:abstractNum w:abstractNumId="18">
    <w:nsid w:val="00000013"/>
    <w:multiLevelType w:val="multilevel"/>
    <w:tmpl w:val="00000013"/>
    <w:name w:val="WW8Num19"/>
    <w:lvl w:ilvl="0">
      <w:start w:val="1"/>
      <w:numFmt w:val="bullet"/>
      <w:lvlText w:val=""/>
      <w:lvlJc w:val="left"/>
      <w:pPr>
        <w:tabs>
          <w:tab w:val="num" w:pos="0"/>
        </w:tabs>
        <w:ind w:left="1014" w:hanging="360"/>
      </w:pPr>
      <w:rPr>
        <w:rFonts w:ascii="Wingdings" w:hAnsi="Wingdings" w:cs="Times New Roman" w:hint="default"/>
        <w:shd w:val="clear" w:color="auto" w:fill="FFFF00"/>
      </w:rPr>
    </w:lvl>
    <w:lvl w:ilvl="1">
      <w:start w:val="1"/>
      <w:numFmt w:val="bullet"/>
      <w:lvlText w:val=""/>
      <w:lvlJc w:val="left"/>
      <w:pPr>
        <w:tabs>
          <w:tab w:val="num" w:pos="1734"/>
        </w:tabs>
        <w:ind w:left="1734" w:hanging="360"/>
      </w:pPr>
      <w:rPr>
        <w:rFonts w:ascii="Symbol" w:hAnsi="Symbol" w:cs="Courier New" w:hint="default"/>
      </w:rPr>
    </w:lvl>
    <w:lvl w:ilvl="2">
      <w:start w:val="1"/>
      <w:numFmt w:val="bullet"/>
      <w:lvlText w:val=""/>
      <w:lvlJc w:val="left"/>
      <w:pPr>
        <w:tabs>
          <w:tab w:val="num" w:pos="0"/>
        </w:tabs>
        <w:ind w:left="2454" w:hanging="360"/>
      </w:pPr>
      <w:rPr>
        <w:rFonts w:ascii="Wingdings" w:hAnsi="Wingdings" w:cs="Times New Roman" w:hint="default"/>
        <w:shd w:val="clear" w:color="auto" w:fill="FFFF00"/>
      </w:rPr>
    </w:lvl>
    <w:lvl w:ilvl="3">
      <w:start w:val="1"/>
      <w:numFmt w:val="bullet"/>
      <w:lvlText w:val=""/>
      <w:lvlJc w:val="left"/>
      <w:pPr>
        <w:tabs>
          <w:tab w:val="num" w:pos="0"/>
        </w:tabs>
        <w:ind w:left="3174" w:hanging="360"/>
      </w:pPr>
      <w:rPr>
        <w:rFonts w:ascii="Symbol" w:hAnsi="Symbol" w:cs="Courier New" w:hint="default"/>
      </w:rPr>
    </w:lvl>
    <w:lvl w:ilvl="4">
      <w:start w:val="1"/>
      <w:numFmt w:val="bullet"/>
      <w:lvlText w:val="o"/>
      <w:lvlJc w:val="left"/>
      <w:pPr>
        <w:tabs>
          <w:tab w:val="num" w:pos="0"/>
        </w:tabs>
        <w:ind w:left="3894" w:hanging="360"/>
      </w:pPr>
      <w:rPr>
        <w:rFonts w:ascii="Courier New" w:hAnsi="Courier New" w:cs="Courier New" w:hint="default"/>
      </w:rPr>
    </w:lvl>
    <w:lvl w:ilvl="5">
      <w:start w:val="1"/>
      <w:numFmt w:val="bullet"/>
      <w:lvlText w:val=""/>
      <w:lvlJc w:val="left"/>
      <w:pPr>
        <w:tabs>
          <w:tab w:val="num" w:pos="0"/>
        </w:tabs>
        <w:ind w:left="4614" w:hanging="360"/>
      </w:pPr>
      <w:rPr>
        <w:rFonts w:ascii="Wingdings" w:hAnsi="Wingdings" w:cs="Times New Roman" w:hint="default"/>
        <w:shd w:val="clear" w:color="auto" w:fill="FFFF00"/>
      </w:rPr>
    </w:lvl>
    <w:lvl w:ilvl="6">
      <w:start w:val="1"/>
      <w:numFmt w:val="bullet"/>
      <w:lvlText w:val=""/>
      <w:lvlJc w:val="left"/>
      <w:pPr>
        <w:tabs>
          <w:tab w:val="num" w:pos="0"/>
        </w:tabs>
        <w:ind w:left="5334" w:hanging="360"/>
      </w:pPr>
      <w:rPr>
        <w:rFonts w:ascii="Symbol" w:hAnsi="Symbol" w:cs="Courier New" w:hint="default"/>
      </w:rPr>
    </w:lvl>
    <w:lvl w:ilvl="7">
      <w:start w:val="1"/>
      <w:numFmt w:val="bullet"/>
      <w:lvlText w:val="o"/>
      <w:lvlJc w:val="left"/>
      <w:pPr>
        <w:tabs>
          <w:tab w:val="num" w:pos="0"/>
        </w:tabs>
        <w:ind w:left="6054" w:hanging="360"/>
      </w:pPr>
      <w:rPr>
        <w:rFonts w:ascii="Courier New" w:hAnsi="Courier New" w:cs="Courier New" w:hint="default"/>
      </w:rPr>
    </w:lvl>
    <w:lvl w:ilvl="8">
      <w:start w:val="1"/>
      <w:numFmt w:val="bullet"/>
      <w:lvlText w:val=""/>
      <w:lvlJc w:val="left"/>
      <w:pPr>
        <w:tabs>
          <w:tab w:val="num" w:pos="0"/>
        </w:tabs>
        <w:ind w:left="6774" w:hanging="360"/>
      </w:pPr>
      <w:rPr>
        <w:rFonts w:ascii="Wingdings" w:hAnsi="Wingdings" w:cs="Times New Roman" w:hint="default"/>
        <w:shd w:val="clear" w:color="auto" w:fill="FFFF00"/>
      </w:rPr>
    </w:lvl>
  </w:abstractNum>
  <w:abstractNum w:abstractNumId="19">
    <w:nsid w:val="00000014"/>
    <w:multiLevelType w:val="singleLevel"/>
    <w:tmpl w:val="00000014"/>
    <w:name w:val="WW8Num20"/>
    <w:lvl w:ilvl="0">
      <w:start w:val="1"/>
      <w:numFmt w:val="bullet"/>
      <w:lvlText w:val=""/>
      <w:lvlJc w:val="left"/>
      <w:pPr>
        <w:tabs>
          <w:tab w:val="num" w:pos="-360"/>
        </w:tabs>
        <w:ind w:left="360" w:hanging="360"/>
      </w:pPr>
      <w:rPr>
        <w:rFonts w:ascii="Symbol" w:hAnsi="Symbol" w:cs="Symbol" w:hint="default"/>
        <w:lang w:val="fr-FR"/>
      </w:rPr>
    </w:lvl>
  </w:abstractNum>
  <w:abstractNum w:abstractNumId="20">
    <w:nsid w:val="00000015"/>
    <w:multiLevelType w:val="singleLevel"/>
    <w:tmpl w:val="00000015"/>
    <w:name w:val="WW8Num21"/>
    <w:lvl w:ilvl="0">
      <w:start w:val="1"/>
      <w:numFmt w:val="bullet"/>
      <w:lvlText w:val=""/>
      <w:lvlJc w:val="left"/>
      <w:pPr>
        <w:tabs>
          <w:tab w:val="num" w:pos="473"/>
        </w:tabs>
        <w:ind w:left="360" w:firstLine="0"/>
      </w:pPr>
      <w:rPr>
        <w:rFonts w:ascii="Wingdings" w:hAnsi="Wingdings" w:cs="Symbol" w:hint="default"/>
        <w:lang w:val="fr-FR"/>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lang w:val="fr-CH"/>
      </w:rPr>
    </w:lvl>
  </w:abstractNum>
  <w:abstractNum w:abstractNumId="22">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lang w:val="fr-CH"/>
      </w:rPr>
    </w:lvl>
  </w:abstractNum>
  <w:abstractNum w:abstractNumId="23">
    <w:nsid w:val="00000018"/>
    <w:multiLevelType w:val="multilevel"/>
    <w:tmpl w:val="32B01050"/>
    <w:name w:val="WW8Num24"/>
    <w:lvl w:ilvl="0">
      <w:start w:val="1"/>
      <w:numFmt w:val="decimal"/>
      <w:lvlText w:val="%1."/>
      <w:lvlJc w:val="left"/>
      <w:pPr>
        <w:tabs>
          <w:tab w:val="num" w:pos="420"/>
        </w:tabs>
        <w:ind w:left="420" w:hanging="420"/>
      </w:pPr>
      <w:rPr>
        <w:rFonts w:ascii="Symbol" w:hAnsi="Symbol" w:cs="Symbol" w:hint="default"/>
        <w:sz w:val="20"/>
      </w:rPr>
    </w:lvl>
    <w:lvl w:ilvl="1">
      <w:start w:val="1"/>
      <w:numFmt w:val="decimal"/>
      <w:lvlText w:val="%1.%2."/>
      <w:lvlJc w:val="left"/>
      <w:pPr>
        <w:tabs>
          <w:tab w:val="num" w:pos="420"/>
        </w:tabs>
        <w:ind w:left="420" w:hanging="420"/>
      </w:pPr>
      <w:rPr>
        <w:rFonts w:ascii="Symbol" w:hAnsi="Symbol" w:cs="Symbol" w:hint="default"/>
        <w:i w:val="0"/>
        <w:sz w:val="22"/>
        <w:szCs w:val="22"/>
      </w:rPr>
    </w:lvl>
    <w:lvl w:ilvl="2">
      <w:start w:val="1"/>
      <w:numFmt w:val="decimal"/>
      <w:lvlText w:val="%1.%2.%3."/>
      <w:lvlJc w:val="left"/>
      <w:pPr>
        <w:tabs>
          <w:tab w:val="num" w:pos="720"/>
        </w:tabs>
        <w:ind w:left="720" w:hanging="720"/>
      </w:pPr>
      <w:rPr>
        <w:rFonts w:ascii="Symbol" w:hAnsi="Symbol" w:cs="Symbol" w:hint="default"/>
        <w:sz w:val="20"/>
      </w:rPr>
    </w:lvl>
    <w:lvl w:ilvl="3">
      <w:start w:val="1"/>
      <w:numFmt w:val="decimal"/>
      <w:lvlText w:val="%1.%2.%3.%4."/>
      <w:lvlJc w:val="left"/>
      <w:pPr>
        <w:tabs>
          <w:tab w:val="num" w:pos="720"/>
        </w:tabs>
        <w:ind w:left="720" w:hanging="720"/>
      </w:pPr>
      <w:rPr>
        <w:rFonts w:ascii="Symbol" w:hAnsi="Symbol" w:cs="Symbol" w:hint="default"/>
        <w:sz w:val="20"/>
      </w:rPr>
    </w:lvl>
    <w:lvl w:ilvl="4">
      <w:start w:val="1"/>
      <w:numFmt w:val="decimal"/>
      <w:lvlText w:val="%1.%2.%3.%4.%5."/>
      <w:lvlJc w:val="left"/>
      <w:pPr>
        <w:tabs>
          <w:tab w:val="num" w:pos="1080"/>
        </w:tabs>
        <w:ind w:left="1080" w:hanging="1080"/>
      </w:pPr>
      <w:rPr>
        <w:rFonts w:ascii="Symbol" w:hAnsi="Symbol" w:cs="Symbol" w:hint="default"/>
        <w:sz w:val="20"/>
      </w:rPr>
    </w:lvl>
    <w:lvl w:ilvl="5">
      <w:start w:val="1"/>
      <w:numFmt w:val="decimal"/>
      <w:lvlText w:val="%1.%2.%3.%4.%5.%6."/>
      <w:lvlJc w:val="left"/>
      <w:pPr>
        <w:tabs>
          <w:tab w:val="num" w:pos="1080"/>
        </w:tabs>
        <w:ind w:left="1080" w:hanging="1080"/>
      </w:pPr>
      <w:rPr>
        <w:rFonts w:ascii="Symbol" w:hAnsi="Symbol" w:cs="Symbol" w:hint="default"/>
        <w:sz w:val="20"/>
      </w:rPr>
    </w:lvl>
    <w:lvl w:ilvl="6">
      <w:start w:val="1"/>
      <w:numFmt w:val="decimal"/>
      <w:lvlText w:val="%1.%2.%3.%4.%5.%6.%7."/>
      <w:lvlJc w:val="left"/>
      <w:pPr>
        <w:tabs>
          <w:tab w:val="num" w:pos="1440"/>
        </w:tabs>
        <w:ind w:left="1440" w:hanging="1440"/>
      </w:pPr>
      <w:rPr>
        <w:rFonts w:ascii="Symbol" w:hAnsi="Symbol" w:cs="Symbol" w:hint="default"/>
        <w:sz w:val="20"/>
      </w:rPr>
    </w:lvl>
    <w:lvl w:ilvl="7">
      <w:start w:val="1"/>
      <w:numFmt w:val="decimal"/>
      <w:lvlText w:val="%1.%2.%3.%4.%5.%6.%7.%8."/>
      <w:lvlJc w:val="left"/>
      <w:pPr>
        <w:tabs>
          <w:tab w:val="num" w:pos="1440"/>
        </w:tabs>
        <w:ind w:left="1440" w:hanging="1440"/>
      </w:pPr>
      <w:rPr>
        <w:rFonts w:ascii="Symbol" w:hAnsi="Symbol" w:cs="Symbol" w:hint="default"/>
        <w:sz w:val="20"/>
      </w:rPr>
    </w:lvl>
    <w:lvl w:ilvl="8">
      <w:start w:val="1"/>
      <w:numFmt w:val="decimal"/>
      <w:lvlText w:val="%1.%2.%3.%4.%5.%6.%7.%8.%9."/>
      <w:lvlJc w:val="left"/>
      <w:pPr>
        <w:tabs>
          <w:tab w:val="num" w:pos="1800"/>
        </w:tabs>
        <w:ind w:left="1800" w:hanging="1800"/>
      </w:pPr>
      <w:rPr>
        <w:rFonts w:ascii="Symbol" w:hAnsi="Symbol" w:cs="Symbol" w:hint="default"/>
        <w:sz w:val="20"/>
      </w:rPr>
    </w:lvl>
  </w:abstractNum>
  <w:abstractNum w:abstractNumId="24">
    <w:nsid w:val="0000001A"/>
    <w:multiLevelType w:val="singleLevel"/>
    <w:tmpl w:val="0000001A"/>
    <w:name w:val="WW8Num28"/>
    <w:lvl w:ilvl="0">
      <w:start w:val="1"/>
      <w:numFmt w:val="bullet"/>
      <w:lvlText w:val=""/>
      <w:lvlJc w:val="left"/>
      <w:pPr>
        <w:tabs>
          <w:tab w:val="num" w:pos="0"/>
        </w:tabs>
        <w:ind w:left="1182" w:hanging="360"/>
      </w:pPr>
      <w:rPr>
        <w:rFonts w:ascii="Symbol" w:hAnsi="Symbol" w:cs="Symbol" w:hint="default"/>
        <w:color w:val="000000"/>
        <w:lang w:val="ro-RO"/>
      </w:rPr>
    </w:lvl>
  </w:abstractNum>
  <w:abstractNum w:abstractNumId="25">
    <w:nsid w:val="0000001C"/>
    <w:multiLevelType w:val="singleLevel"/>
    <w:tmpl w:val="0000001C"/>
    <w:name w:val="WW8Num30"/>
    <w:lvl w:ilvl="0">
      <w:start w:val="1"/>
      <w:numFmt w:val="bullet"/>
      <w:lvlText w:val=""/>
      <w:lvlJc w:val="left"/>
      <w:pPr>
        <w:tabs>
          <w:tab w:val="num" w:pos="-360"/>
        </w:tabs>
        <w:ind w:left="360" w:hanging="360"/>
      </w:pPr>
      <w:rPr>
        <w:rFonts w:ascii="Symbol" w:hAnsi="Symbol" w:cs="Symbol" w:hint="default"/>
        <w:color w:val="000000"/>
        <w:lang w:val="fr-CH"/>
      </w:rPr>
    </w:lvl>
  </w:abstractNum>
  <w:abstractNum w:abstractNumId="26">
    <w:nsid w:val="0000001D"/>
    <w:multiLevelType w:val="multilevel"/>
    <w:tmpl w:val="0000001D"/>
    <w:name w:val="WW8Num3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0000001E"/>
    <w:multiLevelType w:val="multilevel"/>
    <w:tmpl w:val="0000001E"/>
    <w:name w:val="WW8Num32"/>
    <w:lvl w:ilvl="0">
      <w:start w:val="2"/>
      <w:numFmt w:val="decimal"/>
      <w:lvlText w:val="%1."/>
      <w:lvlJc w:val="left"/>
      <w:pPr>
        <w:tabs>
          <w:tab w:val="num" w:pos="360"/>
        </w:tabs>
        <w:ind w:left="360" w:hanging="360"/>
      </w:pPr>
      <w:rPr>
        <w:rFonts w:hint="default"/>
        <w:color w:val="000000"/>
        <w:lang w:val="ro-RO"/>
      </w:rPr>
    </w:lvl>
    <w:lvl w:ilvl="1">
      <w:start w:val="1"/>
      <w:numFmt w:val="decimal"/>
      <w:lvlText w:val="%1.%2."/>
      <w:lvlJc w:val="left"/>
      <w:pPr>
        <w:tabs>
          <w:tab w:val="num" w:pos="360"/>
        </w:tabs>
        <w:ind w:left="360" w:hanging="360"/>
      </w:pPr>
      <w:rPr>
        <w:rFonts w:hint="default"/>
        <w:color w:val="000000"/>
        <w:lang w:val="ro-RO"/>
      </w:rPr>
    </w:lvl>
    <w:lvl w:ilvl="2">
      <w:start w:val="1"/>
      <w:numFmt w:val="decimal"/>
      <w:lvlText w:val="%1.%2.%3."/>
      <w:lvlJc w:val="left"/>
      <w:pPr>
        <w:tabs>
          <w:tab w:val="num" w:pos="720"/>
        </w:tabs>
        <w:ind w:left="720" w:hanging="720"/>
      </w:pPr>
      <w:rPr>
        <w:rFonts w:hint="default"/>
        <w:color w:val="000000"/>
        <w:lang w:val="ro-RO"/>
      </w:rPr>
    </w:lvl>
    <w:lvl w:ilvl="3">
      <w:start w:val="1"/>
      <w:numFmt w:val="decimal"/>
      <w:lvlText w:val="%1.%2.%3.%4."/>
      <w:lvlJc w:val="left"/>
      <w:pPr>
        <w:tabs>
          <w:tab w:val="num" w:pos="720"/>
        </w:tabs>
        <w:ind w:left="720" w:hanging="720"/>
      </w:pPr>
      <w:rPr>
        <w:rFonts w:hint="default"/>
        <w:color w:val="000000"/>
        <w:lang w:val="ro-RO"/>
      </w:rPr>
    </w:lvl>
    <w:lvl w:ilvl="4">
      <w:start w:val="1"/>
      <w:numFmt w:val="decimal"/>
      <w:lvlText w:val="%1.%2.%3.%4.%5."/>
      <w:lvlJc w:val="left"/>
      <w:pPr>
        <w:tabs>
          <w:tab w:val="num" w:pos="1080"/>
        </w:tabs>
        <w:ind w:left="1080" w:hanging="1080"/>
      </w:pPr>
      <w:rPr>
        <w:rFonts w:hint="default"/>
        <w:color w:val="000000"/>
        <w:lang w:val="ro-RO"/>
      </w:rPr>
    </w:lvl>
    <w:lvl w:ilvl="5">
      <w:start w:val="1"/>
      <w:numFmt w:val="decimal"/>
      <w:lvlText w:val="%1.%2.%3.%4.%5.%6."/>
      <w:lvlJc w:val="left"/>
      <w:pPr>
        <w:tabs>
          <w:tab w:val="num" w:pos="1080"/>
        </w:tabs>
        <w:ind w:left="1080" w:hanging="1080"/>
      </w:pPr>
      <w:rPr>
        <w:rFonts w:hint="default"/>
        <w:color w:val="000000"/>
        <w:lang w:val="ro-RO"/>
      </w:rPr>
    </w:lvl>
    <w:lvl w:ilvl="6">
      <w:start w:val="1"/>
      <w:numFmt w:val="decimal"/>
      <w:lvlText w:val="%1.%2.%3.%4.%5.%6.%7."/>
      <w:lvlJc w:val="left"/>
      <w:pPr>
        <w:tabs>
          <w:tab w:val="num" w:pos="1440"/>
        </w:tabs>
        <w:ind w:left="1440" w:hanging="1440"/>
      </w:pPr>
      <w:rPr>
        <w:rFonts w:hint="default"/>
        <w:color w:val="000000"/>
        <w:lang w:val="ro-RO"/>
      </w:rPr>
    </w:lvl>
    <w:lvl w:ilvl="7">
      <w:start w:val="1"/>
      <w:numFmt w:val="decimal"/>
      <w:lvlText w:val="%1.%2.%3.%4.%5.%6.%7.%8."/>
      <w:lvlJc w:val="left"/>
      <w:pPr>
        <w:tabs>
          <w:tab w:val="num" w:pos="1440"/>
        </w:tabs>
        <w:ind w:left="1440" w:hanging="1440"/>
      </w:pPr>
      <w:rPr>
        <w:rFonts w:hint="default"/>
        <w:color w:val="000000"/>
        <w:lang w:val="ro-RO"/>
      </w:rPr>
    </w:lvl>
    <w:lvl w:ilvl="8">
      <w:start w:val="1"/>
      <w:numFmt w:val="decimal"/>
      <w:lvlText w:val="%1.%2.%3.%4.%5.%6.%7.%8.%9."/>
      <w:lvlJc w:val="left"/>
      <w:pPr>
        <w:tabs>
          <w:tab w:val="num" w:pos="1800"/>
        </w:tabs>
        <w:ind w:left="1800" w:hanging="1800"/>
      </w:pPr>
      <w:rPr>
        <w:rFonts w:hint="default"/>
        <w:color w:val="000000"/>
        <w:lang w:val="ro-RO"/>
      </w:rPr>
    </w:lvl>
  </w:abstractNum>
  <w:abstractNum w:abstractNumId="28">
    <w:nsid w:val="0000001F"/>
    <w:multiLevelType w:val="singleLevel"/>
    <w:tmpl w:val="0000001F"/>
    <w:name w:val="WW8Num33"/>
    <w:lvl w:ilvl="0">
      <w:start w:val="3"/>
      <w:numFmt w:val="bullet"/>
      <w:lvlText w:val="-"/>
      <w:lvlJc w:val="left"/>
      <w:pPr>
        <w:tabs>
          <w:tab w:val="num" w:pos="709"/>
        </w:tabs>
        <w:ind w:left="1980" w:hanging="360"/>
      </w:pPr>
      <w:rPr>
        <w:rFonts w:ascii="Times New Roman" w:hAnsi="Times New Roman" w:cs="Symbol" w:hint="default"/>
        <w:color w:val="000000"/>
        <w:lang w:val="es-ES"/>
      </w:rPr>
    </w:lvl>
  </w:abstractNum>
  <w:abstractNum w:abstractNumId="29">
    <w:nsid w:val="00000022"/>
    <w:multiLevelType w:val="singleLevel"/>
    <w:tmpl w:val="00000022"/>
    <w:name w:val="WW8Num38"/>
    <w:lvl w:ilvl="0">
      <w:start w:val="1"/>
      <w:numFmt w:val="bullet"/>
      <w:lvlText w:val=""/>
      <w:lvlJc w:val="left"/>
      <w:pPr>
        <w:tabs>
          <w:tab w:val="num" w:pos="0"/>
        </w:tabs>
        <w:ind w:left="720" w:hanging="360"/>
      </w:pPr>
      <w:rPr>
        <w:rFonts w:ascii="Symbol" w:hAnsi="Symbol" w:cs="Symbol" w:hint="default"/>
        <w:lang w:val="ro-RO"/>
      </w:rPr>
    </w:lvl>
  </w:abstractNum>
  <w:abstractNum w:abstractNumId="30">
    <w:nsid w:val="00000023"/>
    <w:multiLevelType w:val="singleLevel"/>
    <w:tmpl w:val="00000023"/>
    <w:name w:val="WW8Num39"/>
    <w:lvl w:ilvl="0">
      <w:start w:val="1"/>
      <w:numFmt w:val="bullet"/>
      <w:lvlText w:val=""/>
      <w:lvlJc w:val="left"/>
      <w:pPr>
        <w:tabs>
          <w:tab w:val="num" w:pos="709"/>
        </w:tabs>
        <w:ind w:left="720" w:hanging="360"/>
      </w:pPr>
      <w:rPr>
        <w:rFonts w:ascii="Symbol" w:hAnsi="Symbol" w:cs="Wingdings" w:hint="default"/>
        <w:sz w:val="24"/>
        <w:szCs w:val="24"/>
      </w:rPr>
    </w:lvl>
  </w:abstractNum>
  <w:abstractNum w:abstractNumId="31">
    <w:nsid w:val="00000024"/>
    <w:multiLevelType w:val="singleLevel"/>
    <w:tmpl w:val="00000024"/>
    <w:name w:val="WW8Num40"/>
    <w:lvl w:ilvl="0">
      <w:start w:val="1"/>
      <w:numFmt w:val="bullet"/>
      <w:lvlText w:val=""/>
      <w:lvlJc w:val="left"/>
      <w:pPr>
        <w:tabs>
          <w:tab w:val="num" w:pos="709"/>
        </w:tabs>
        <w:ind w:left="2454" w:hanging="360"/>
      </w:pPr>
      <w:rPr>
        <w:rFonts w:ascii="Symbol" w:hAnsi="Symbol" w:cs="Times New Roman" w:hint="default"/>
        <w:color w:val="auto"/>
        <w:lang w:val="en-US"/>
      </w:rPr>
    </w:lvl>
  </w:abstractNum>
  <w:abstractNum w:abstractNumId="32">
    <w:nsid w:val="00000025"/>
    <w:multiLevelType w:val="singleLevel"/>
    <w:tmpl w:val="00000025"/>
    <w:name w:val="WW8Num41"/>
    <w:lvl w:ilvl="0">
      <w:start w:val="1"/>
      <w:numFmt w:val="bullet"/>
      <w:lvlText w:val=""/>
      <w:lvlJc w:val="left"/>
      <w:pPr>
        <w:tabs>
          <w:tab w:val="num" w:pos="0"/>
        </w:tabs>
        <w:ind w:left="648" w:hanging="360"/>
      </w:pPr>
      <w:rPr>
        <w:rFonts w:ascii="Symbol" w:hAnsi="Symbol" w:cs="Times New Roman" w:hint="default"/>
        <w:lang w:val="ro-RO"/>
      </w:rPr>
    </w:lvl>
  </w:abstractNum>
  <w:abstractNum w:abstractNumId="33">
    <w:nsid w:val="00000026"/>
    <w:multiLevelType w:val="singleLevel"/>
    <w:tmpl w:val="00000026"/>
    <w:lvl w:ilvl="0">
      <w:start w:val="1"/>
      <w:numFmt w:val="bullet"/>
      <w:lvlText w:val=""/>
      <w:lvlJc w:val="left"/>
      <w:pPr>
        <w:tabs>
          <w:tab w:val="num" w:pos="360"/>
        </w:tabs>
        <w:ind w:left="360" w:hanging="360"/>
      </w:pPr>
      <w:rPr>
        <w:rFonts w:ascii="Symbol" w:hAnsi="Symbol" w:hint="default"/>
      </w:rPr>
    </w:lvl>
  </w:abstractNum>
  <w:abstractNum w:abstractNumId="34">
    <w:nsid w:val="00000027"/>
    <w:multiLevelType w:val="singleLevel"/>
    <w:tmpl w:val="00000027"/>
    <w:name w:val="WW8Num44"/>
    <w:lvl w:ilvl="0">
      <w:start w:val="1"/>
      <w:numFmt w:val="bullet"/>
      <w:lvlText w:val=""/>
      <w:lvlJc w:val="left"/>
      <w:pPr>
        <w:tabs>
          <w:tab w:val="num" w:pos="0"/>
        </w:tabs>
        <w:ind w:left="720" w:hanging="360"/>
      </w:pPr>
      <w:rPr>
        <w:rFonts w:ascii="Symbol" w:hAnsi="Symbol" w:cs="Symbol" w:hint="default"/>
        <w:color w:val="000000"/>
        <w:spacing w:val="-1"/>
        <w:lang w:val="fr-CH"/>
      </w:rPr>
    </w:lvl>
  </w:abstractNum>
  <w:abstractNum w:abstractNumId="35">
    <w:nsid w:val="00000028"/>
    <w:multiLevelType w:val="multilevel"/>
    <w:tmpl w:val="E69CB406"/>
    <w:name w:val="WW8Num45"/>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36">
    <w:nsid w:val="00000029"/>
    <w:multiLevelType w:val="singleLevel"/>
    <w:tmpl w:val="00000029"/>
    <w:name w:val="WW8Num46"/>
    <w:lvl w:ilvl="0">
      <w:start w:val="1"/>
      <w:numFmt w:val="bullet"/>
      <w:lvlText w:val=""/>
      <w:lvlJc w:val="left"/>
      <w:pPr>
        <w:tabs>
          <w:tab w:val="num" w:pos="709"/>
        </w:tabs>
        <w:ind w:left="660" w:hanging="360"/>
      </w:pPr>
      <w:rPr>
        <w:rFonts w:ascii="Symbol" w:hAnsi="Symbol" w:cs="Symbol" w:hint="default"/>
        <w:sz w:val="22"/>
        <w:lang w:val="es-ES"/>
      </w:rPr>
    </w:lvl>
  </w:abstractNum>
  <w:abstractNum w:abstractNumId="37">
    <w:nsid w:val="0000002B"/>
    <w:multiLevelType w:val="singleLevel"/>
    <w:tmpl w:val="0000002B"/>
    <w:name w:val="WW8Num48"/>
    <w:lvl w:ilvl="0">
      <w:start w:val="1"/>
      <w:numFmt w:val="bullet"/>
      <w:lvlText w:val=""/>
      <w:lvlJc w:val="left"/>
      <w:pPr>
        <w:tabs>
          <w:tab w:val="num" w:pos="360"/>
        </w:tabs>
        <w:ind w:left="360" w:hanging="360"/>
      </w:pPr>
      <w:rPr>
        <w:rFonts w:ascii="Symbol" w:hAnsi="Symbol" w:cs="Symbol" w:hint="default"/>
        <w:color w:val="000000"/>
        <w:sz w:val="22"/>
        <w:lang w:val="es-ES"/>
      </w:rPr>
    </w:lvl>
  </w:abstractNum>
  <w:abstractNum w:abstractNumId="38">
    <w:nsid w:val="0000002C"/>
    <w:multiLevelType w:val="singleLevel"/>
    <w:tmpl w:val="0000002C"/>
    <w:name w:val="WW8Num49"/>
    <w:lvl w:ilvl="0">
      <w:start w:val="1"/>
      <w:numFmt w:val="bullet"/>
      <w:lvlText w:val=""/>
      <w:lvlJc w:val="left"/>
      <w:pPr>
        <w:tabs>
          <w:tab w:val="num" w:pos="0"/>
        </w:tabs>
        <w:ind w:left="720" w:hanging="360"/>
      </w:pPr>
      <w:rPr>
        <w:rFonts w:ascii="Symbol" w:hAnsi="Symbol" w:cs="Symbol" w:hint="default"/>
        <w:b w:val="0"/>
        <w:i w:val="0"/>
        <w:color w:val="000000"/>
        <w:sz w:val="22"/>
        <w:szCs w:val="22"/>
        <w:shd w:val="clear" w:color="auto" w:fill="D7E8EF"/>
        <w:lang w:val="es-ES"/>
      </w:rPr>
    </w:lvl>
  </w:abstractNum>
  <w:abstractNum w:abstractNumId="39">
    <w:nsid w:val="0000002D"/>
    <w:multiLevelType w:val="multilevel"/>
    <w:tmpl w:val="0000002D"/>
    <w:name w:val="WW8Num50"/>
    <w:lvl w:ilvl="0">
      <w:start w:val="1"/>
      <w:numFmt w:val="bullet"/>
      <w:lvlText w:val=""/>
      <w:lvlJc w:val="left"/>
      <w:pPr>
        <w:tabs>
          <w:tab w:val="num" w:pos="720"/>
        </w:tabs>
        <w:ind w:left="720" w:hanging="360"/>
      </w:pPr>
      <w:rPr>
        <w:rFonts w:ascii="Symbol" w:hAnsi="Symbol" w:cs="Symbol" w:hint="default"/>
        <w:lang w:val="es-ES"/>
      </w:rPr>
    </w:lvl>
    <w:lvl w:ilvl="1">
      <w:start w:val="1"/>
      <w:numFmt w:val="decimal"/>
      <w:lvlText w:val="%2."/>
      <w:lvlJc w:val="left"/>
      <w:pPr>
        <w:tabs>
          <w:tab w:val="num" w:pos="709"/>
        </w:tabs>
        <w:ind w:left="1440" w:hanging="360"/>
      </w:pPr>
      <w:rPr>
        <w:rFonts w:ascii="Wingdings" w:hAnsi="Wingdings" w:cs="Wingdings" w:hint="default"/>
        <w:sz w:val="24"/>
        <w:szCs w:val="24"/>
      </w:rPr>
    </w:lvl>
    <w:lvl w:ilvl="2">
      <w:start w:val="1"/>
      <w:numFmt w:val="bullet"/>
      <w:lvlText w:val=""/>
      <w:lvlJc w:val="left"/>
      <w:pPr>
        <w:tabs>
          <w:tab w:val="num" w:pos="2160"/>
        </w:tabs>
        <w:ind w:left="2160" w:hanging="360"/>
      </w:pPr>
      <w:rPr>
        <w:rFonts w:ascii="Symbol" w:hAnsi="Symbol" w:cs="Symbol" w:hint="default"/>
        <w:lang w:val="es-ES"/>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0000002E"/>
    <w:multiLevelType w:val="singleLevel"/>
    <w:tmpl w:val="0000002E"/>
    <w:name w:val="WW8Num52"/>
    <w:lvl w:ilvl="0">
      <w:start w:val="1"/>
      <w:numFmt w:val="bullet"/>
      <w:lvlText w:val=""/>
      <w:lvlJc w:val="left"/>
      <w:pPr>
        <w:tabs>
          <w:tab w:val="num" w:pos="0"/>
        </w:tabs>
        <w:ind w:left="648" w:hanging="360"/>
      </w:pPr>
      <w:rPr>
        <w:rFonts w:ascii="Symbol" w:hAnsi="Symbol" w:cs="Symbol" w:hint="default"/>
      </w:rPr>
    </w:lvl>
  </w:abstractNum>
  <w:abstractNum w:abstractNumId="41">
    <w:nsid w:val="0000002F"/>
    <w:multiLevelType w:val="multilevel"/>
    <w:tmpl w:val="0000002F"/>
    <w:name w:val="WW8Num53"/>
    <w:lvl w:ilvl="0">
      <w:start w:val="1"/>
      <w:numFmt w:val="bullet"/>
      <w:lvlText w:val="-"/>
      <w:lvlJc w:val="left"/>
      <w:pPr>
        <w:tabs>
          <w:tab w:val="num" w:pos="1304"/>
        </w:tabs>
        <w:ind w:left="1304" w:hanging="227"/>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00000030"/>
    <w:multiLevelType w:val="singleLevel"/>
    <w:tmpl w:val="00000030"/>
    <w:name w:val="WW8Num54"/>
    <w:lvl w:ilvl="0">
      <w:start w:val="1"/>
      <w:numFmt w:val="bullet"/>
      <w:lvlText w:val=""/>
      <w:lvlJc w:val="left"/>
      <w:pPr>
        <w:tabs>
          <w:tab w:val="num" w:pos="0"/>
        </w:tabs>
        <w:ind w:left="720" w:hanging="360"/>
      </w:pPr>
      <w:rPr>
        <w:rFonts w:ascii="Symbol" w:hAnsi="Symbol" w:hint="default"/>
        <w:spacing w:val="-6"/>
      </w:rPr>
    </w:lvl>
  </w:abstractNum>
  <w:abstractNum w:abstractNumId="43">
    <w:nsid w:val="00000031"/>
    <w:multiLevelType w:val="multilevel"/>
    <w:tmpl w:val="00000031"/>
    <w:name w:val="WW8Num55"/>
    <w:lvl w:ilvl="0">
      <w:start w:val="1"/>
      <w:numFmt w:val="bullet"/>
      <w:lvlText w:val=""/>
      <w:lvlJc w:val="left"/>
      <w:pPr>
        <w:tabs>
          <w:tab w:val="num" w:pos="754"/>
        </w:tabs>
        <w:ind w:left="754" w:hanging="360"/>
      </w:pPr>
      <w:rPr>
        <w:rFonts w:ascii="Symbol" w:hAnsi="Symbol" w:cs="Times New Roman" w:hint="default"/>
      </w:rPr>
    </w:lvl>
    <w:lvl w:ilvl="1">
      <w:start w:val="1"/>
      <w:numFmt w:val="bullet"/>
      <w:lvlText w:val="◦"/>
      <w:lvlJc w:val="left"/>
      <w:pPr>
        <w:tabs>
          <w:tab w:val="num" w:pos="1114"/>
        </w:tabs>
        <w:ind w:left="1114" w:hanging="360"/>
      </w:pPr>
      <w:rPr>
        <w:rFonts w:ascii="OpenSymbol" w:hAnsi="OpenSymbol" w:cs="Courier New" w:hint="default"/>
      </w:rPr>
    </w:lvl>
    <w:lvl w:ilvl="2">
      <w:start w:val="1"/>
      <w:numFmt w:val="bullet"/>
      <w:lvlText w:val="▪"/>
      <w:lvlJc w:val="left"/>
      <w:pPr>
        <w:tabs>
          <w:tab w:val="num" w:pos="1474"/>
        </w:tabs>
        <w:ind w:left="1474" w:hanging="360"/>
      </w:pPr>
      <w:rPr>
        <w:rFonts w:ascii="OpenSymbol" w:hAnsi="OpenSymbol" w:cs="Courier New" w:hint="default"/>
      </w:rPr>
    </w:lvl>
    <w:lvl w:ilvl="3">
      <w:start w:val="1"/>
      <w:numFmt w:val="bullet"/>
      <w:lvlText w:val=""/>
      <w:lvlJc w:val="left"/>
      <w:pPr>
        <w:tabs>
          <w:tab w:val="num" w:pos="1834"/>
        </w:tabs>
        <w:ind w:left="1834" w:hanging="360"/>
      </w:pPr>
      <w:rPr>
        <w:rFonts w:ascii="Symbol" w:hAnsi="Symbol" w:cs="Times New Roman" w:hint="default"/>
      </w:rPr>
    </w:lvl>
    <w:lvl w:ilvl="4">
      <w:start w:val="1"/>
      <w:numFmt w:val="bullet"/>
      <w:lvlText w:val="◦"/>
      <w:lvlJc w:val="left"/>
      <w:pPr>
        <w:tabs>
          <w:tab w:val="num" w:pos="2194"/>
        </w:tabs>
        <w:ind w:left="2194" w:hanging="360"/>
      </w:pPr>
      <w:rPr>
        <w:rFonts w:ascii="OpenSymbol" w:hAnsi="OpenSymbol" w:cs="Courier New" w:hint="default"/>
      </w:rPr>
    </w:lvl>
    <w:lvl w:ilvl="5">
      <w:start w:val="1"/>
      <w:numFmt w:val="bullet"/>
      <w:lvlText w:val="▪"/>
      <w:lvlJc w:val="left"/>
      <w:pPr>
        <w:tabs>
          <w:tab w:val="num" w:pos="2554"/>
        </w:tabs>
        <w:ind w:left="2554" w:hanging="360"/>
      </w:pPr>
      <w:rPr>
        <w:rFonts w:ascii="OpenSymbol" w:hAnsi="OpenSymbol" w:cs="Courier New" w:hint="default"/>
      </w:rPr>
    </w:lvl>
    <w:lvl w:ilvl="6">
      <w:start w:val="1"/>
      <w:numFmt w:val="bullet"/>
      <w:lvlText w:val=""/>
      <w:lvlJc w:val="left"/>
      <w:pPr>
        <w:tabs>
          <w:tab w:val="num" w:pos="2914"/>
        </w:tabs>
        <w:ind w:left="2914" w:hanging="360"/>
      </w:pPr>
      <w:rPr>
        <w:rFonts w:ascii="Symbol" w:hAnsi="Symbol" w:cs="Times New Roman" w:hint="default"/>
      </w:rPr>
    </w:lvl>
    <w:lvl w:ilvl="7">
      <w:start w:val="1"/>
      <w:numFmt w:val="bullet"/>
      <w:lvlText w:val="◦"/>
      <w:lvlJc w:val="left"/>
      <w:pPr>
        <w:tabs>
          <w:tab w:val="num" w:pos="3274"/>
        </w:tabs>
        <w:ind w:left="3274" w:hanging="360"/>
      </w:pPr>
      <w:rPr>
        <w:rFonts w:ascii="OpenSymbol" w:hAnsi="OpenSymbol" w:cs="Courier New" w:hint="default"/>
      </w:rPr>
    </w:lvl>
    <w:lvl w:ilvl="8">
      <w:start w:val="1"/>
      <w:numFmt w:val="bullet"/>
      <w:lvlText w:val="▪"/>
      <w:lvlJc w:val="left"/>
      <w:pPr>
        <w:tabs>
          <w:tab w:val="num" w:pos="3634"/>
        </w:tabs>
        <w:ind w:left="3634" w:hanging="360"/>
      </w:pPr>
      <w:rPr>
        <w:rFonts w:ascii="OpenSymbol" w:hAnsi="OpenSymbol" w:cs="Courier New" w:hint="default"/>
      </w:rPr>
    </w:lvl>
  </w:abstractNum>
  <w:abstractNum w:abstractNumId="44">
    <w:nsid w:val="00000032"/>
    <w:multiLevelType w:val="multilevel"/>
    <w:tmpl w:val="00000032"/>
    <w:name w:val="WW8Num56"/>
    <w:lvl w:ilvl="0">
      <w:start w:val="1"/>
      <w:numFmt w:val="bullet"/>
      <w:lvlText w:val=""/>
      <w:lvlJc w:val="left"/>
      <w:pPr>
        <w:tabs>
          <w:tab w:val="num" w:pos="720"/>
        </w:tabs>
        <w:ind w:left="720" w:hanging="360"/>
      </w:pPr>
      <w:rPr>
        <w:rFonts w:ascii="Symbol" w:hAnsi="Symbol" w:cs="Symbol" w:hint="default"/>
        <w:color w:val="auto"/>
        <w:lang w:val="ro-RO"/>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color w:val="auto"/>
        <w:lang w:val="ro-RO"/>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color w:val="auto"/>
        <w:lang w:val="ro-RO"/>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5">
    <w:nsid w:val="00000033"/>
    <w:multiLevelType w:val="singleLevel"/>
    <w:tmpl w:val="00000033"/>
    <w:name w:val="WW8Num58"/>
    <w:lvl w:ilvl="0">
      <w:start w:val="1"/>
      <w:numFmt w:val="bullet"/>
      <w:lvlText w:val=""/>
      <w:lvlJc w:val="left"/>
      <w:pPr>
        <w:tabs>
          <w:tab w:val="num" w:pos="0"/>
        </w:tabs>
        <w:ind w:left="720" w:hanging="360"/>
      </w:pPr>
      <w:rPr>
        <w:rFonts w:ascii="Symbol" w:hAnsi="Symbol" w:cs="Times New Roman" w:hint="default"/>
        <w:lang w:val="es-ES"/>
      </w:rPr>
    </w:lvl>
  </w:abstractNum>
  <w:abstractNum w:abstractNumId="46">
    <w:nsid w:val="00000034"/>
    <w:multiLevelType w:val="singleLevel"/>
    <w:tmpl w:val="00000034"/>
    <w:lvl w:ilvl="0">
      <w:start w:val="2"/>
      <w:numFmt w:val="bullet"/>
      <w:lvlText w:val="-"/>
      <w:lvlJc w:val="left"/>
      <w:pPr>
        <w:ind w:left="720" w:hanging="360"/>
      </w:pPr>
      <w:rPr>
        <w:rFonts w:ascii="Calibri" w:hAnsi="Calibri" w:cs="Symbol" w:hint="default"/>
        <w:spacing w:val="-6"/>
        <w:sz w:val="20"/>
        <w:szCs w:val="24"/>
      </w:rPr>
    </w:lvl>
  </w:abstractNum>
  <w:abstractNum w:abstractNumId="47">
    <w:nsid w:val="00000035"/>
    <w:multiLevelType w:val="singleLevel"/>
    <w:tmpl w:val="00000035"/>
    <w:name w:val="WW8Num61"/>
    <w:lvl w:ilvl="0">
      <w:start w:val="2"/>
      <w:numFmt w:val="bullet"/>
      <w:lvlText w:val="-"/>
      <w:lvlJc w:val="left"/>
      <w:pPr>
        <w:tabs>
          <w:tab w:val="num" w:pos="0"/>
        </w:tabs>
        <w:ind w:left="1080" w:hanging="360"/>
      </w:pPr>
      <w:rPr>
        <w:rFonts w:ascii="Calibri" w:hAnsi="Calibri" w:cs="Symbol" w:hint="default"/>
        <w:color w:val="000000"/>
        <w:lang w:val="en-US"/>
      </w:rPr>
    </w:lvl>
  </w:abstractNum>
  <w:abstractNum w:abstractNumId="48">
    <w:nsid w:val="00000036"/>
    <w:multiLevelType w:val="singleLevel"/>
    <w:tmpl w:val="00000036"/>
    <w:name w:val="WW8Num64"/>
    <w:lvl w:ilvl="0">
      <w:start w:val="1"/>
      <w:numFmt w:val="bullet"/>
      <w:lvlText w:val=""/>
      <w:lvlJc w:val="left"/>
      <w:pPr>
        <w:tabs>
          <w:tab w:val="num" w:pos="-270"/>
        </w:tabs>
        <w:ind w:left="450" w:hanging="360"/>
      </w:pPr>
      <w:rPr>
        <w:rFonts w:ascii="Symbol" w:hAnsi="Symbol" w:cs="Symbol" w:hint="default"/>
        <w:color w:val="000000"/>
        <w:shd w:val="clear" w:color="auto" w:fill="FFFFFF"/>
      </w:rPr>
    </w:lvl>
  </w:abstractNum>
  <w:abstractNum w:abstractNumId="49">
    <w:nsid w:val="00000038"/>
    <w:multiLevelType w:val="singleLevel"/>
    <w:tmpl w:val="00000038"/>
    <w:name w:val="WW8Num67"/>
    <w:lvl w:ilvl="0">
      <w:start w:val="2"/>
      <w:numFmt w:val="bullet"/>
      <w:lvlText w:val="-"/>
      <w:lvlJc w:val="left"/>
      <w:pPr>
        <w:tabs>
          <w:tab w:val="num" w:pos="0"/>
        </w:tabs>
        <w:ind w:left="720" w:hanging="360"/>
      </w:pPr>
      <w:rPr>
        <w:rFonts w:ascii="Calibri" w:hAnsi="Calibri" w:cs="Symbol" w:hint="default"/>
        <w:color w:val="000000"/>
        <w:lang w:val="fr-CH"/>
      </w:rPr>
    </w:lvl>
  </w:abstractNum>
  <w:abstractNum w:abstractNumId="50">
    <w:nsid w:val="00000039"/>
    <w:multiLevelType w:val="multilevel"/>
    <w:tmpl w:val="00000039"/>
    <w:name w:val="WW8Num71"/>
    <w:lvl w:ilvl="0">
      <w:start w:val="1"/>
      <w:numFmt w:val="bullet"/>
      <w:lvlText w:val=""/>
      <w:lvlJc w:val="left"/>
      <w:pPr>
        <w:tabs>
          <w:tab w:val="num" w:pos="-360"/>
        </w:tabs>
        <w:ind w:left="360" w:hanging="360"/>
      </w:pPr>
      <w:rPr>
        <w:rFonts w:ascii="Symbol" w:hAnsi="Symbol" w:cs="Symbol" w:hint="default"/>
        <w:color w:val="000000"/>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color w:val="000000"/>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color w:val="000000"/>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51">
    <w:nsid w:val="0000003A"/>
    <w:multiLevelType w:val="singleLevel"/>
    <w:tmpl w:val="0000003A"/>
    <w:name w:val="WW8Num74"/>
    <w:lvl w:ilvl="0">
      <w:start w:val="1"/>
      <w:numFmt w:val="bullet"/>
      <w:lvlText w:val=""/>
      <w:lvlJc w:val="left"/>
      <w:pPr>
        <w:tabs>
          <w:tab w:val="num" w:pos="0"/>
        </w:tabs>
        <w:ind w:left="720" w:hanging="360"/>
      </w:pPr>
      <w:rPr>
        <w:rFonts w:ascii="Symbol" w:hAnsi="Symbol" w:cs="Times New Roman" w:hint="default"/>
        <w:color w:val="000000"/>
        <w:shd w:val="clear" w:color="auto" w:fill="FFFF00"/>
        <w:lang w:val="en-US"/>
      </w:rPr>
    </w:lvl>
  </w:abstractNum>
  <w:abstractNum w:abstractNumId="52">
    <w:nsid w:val="0000003B"/>
    <w:multiLevelType w:val="singleLevel"/>
    <w:tmpl w:val="0000003B"/>
    <w:name w:val="WW8Num75"/>
    <w:lvl w:ilvl="0">
      <w:start w:val="1"/>
      <w:numFmt w:val="bullet"/>
      <w:lvlText w:val=""/>
      <w:lvlJc w:val="left"/>
      <w:pPr>
        <w:tabs>
          <w:tab w:val="num" w:pos="0"/>
        </w:tabs>
        <w:ind w:left="982" w:hanging="360"/>
      </w:pPr>
      <w:rPr>
        <w:rFonts w:ascii="Symbol" w:hAnsi="Symbol" w:cs="Symbol" w:hint="default"/>
        <w:color w:val="000000"/>
        <w:lang w:val="fr-FR"/>
      </w:rPr>
    </w:lvl>
  </w:abstractNum>
  <w:abstractNum w:abstractNumId="53">
    <w:nsid w:val="0000003C"/>
    <w:multiLevelType w:val="singleLevel"/>
    <w:tmpl w:val="0000003C"/>
    <w:name w:val="WW8Num77"/>
    <w:lvl w:ilvl="0">
      <w:start w:val="1"/>
      <w:numFmt w:val="bullet"/>
      <w:lvlText w:val=""/>
      <w:lvlJc w:val="left"/>
      <w:pPr>
        <w:tabs>
          <w:tab w:val="num" w:pos="0"/>
        </w:tabs>
        <w:ind w:left="720" w:hanging="360"/>
      </w:pPr>
      <w:rPr>
        <w:rFonts w:ascii="Symbol" w:hAnsi="Symbol" w:cs="Symbol" w:hint="default"/>
        <w:spacing w:val="-6"/>
      </w:rPr>
    </w:lvl>
  </w:abstractNum>
  <w:abstractNum w:abstractNumId="54">
    <w:nsid w:val="0000003D"/>
    <w:multiLevelType w:val="multilevel"/>
    <w:tmpl w:val="0000003D"/>
    <w:name w:val="WW8Num78"/>
    <w:lvl w:ilvl="0">
      <w:start w:val="1"/>
      <w:numFmt w:val="bullet"/>
      <w:lvlText w:val=""/>
      <w:lvlJc w:val="left"/>
      <w:pPr>
        <w:tabs>
          <w:tab w:val="num" w:pos="720"/>
        </w:tabs>
        <w:ind w:left="720" w:hanging="360"/>
      </w:pPr>
      <w:rPr>
        <w:rFonts w:ascii="Symbol" w:hAnsi="Symbol" w:cs="Symbol" w:hint="default"/>
        <w:color w:val="000000"/>
        <w:sz w:val="22"/>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0000003F"/>
    <w:multiLevelType w:val="singleLevel"/>
    <w:tmpl w:val="0000003F"/>
    <w:name w:val="WW8Num80"/>
    <w:lvl w:ilvl="0">
      <w:start w:val="1"/>
      <w:numFmt w:val="bullet"/>
      <w:lvlText w:val=""/>
      <w:lvlJc w:val="left"/>
      <w:pPr>
        <w:tabs>
          <w:tab w:val="num" w:pos="0"/>
        </w:tabs>
        <w:ind w:left="720" w:hanging="360"/>
      </w:pPr>
      <w:rPr>
        <w:rFonts w:ascii="Symbol" w:hAnsi="Symbol" w:cs="Times New Roman" w:hint="default"/>
        <w:color w:val="000000"/>
        <w:lang w:val="es-ES"/>
      </w:rPr>
    </w:lvl>
  </w:abstractNum>
  <w:abstractNum w:abstractNumId="56">
    <w:nsid w:val="00000040"/>
    <w:multiLevelType w:val="multilevel"/>
    <w:tmpl w:val="00000040"/>
    <w:name w:val="WW8Num81"/>
    <w:lvl w:ilvl="0">
      <w:start w:val="1"/>
      <w:numFmt w:val="bullet"/>
      <w:lvlText w:val=""/>
      <w:lvlJc w:val="left"/>
      <w:pPr>
        <w:tabs>
          <w:tab w:val="num" w:pos="720"/>
        </w:tabs>
        <w:ind w:left="720" w:hanging="360"/>
      </w:pPr>
      <w:rPr>
        <w:rFonts w:ascii="Symbol" w:hAnsi="Symbol" w:cs="Times New Roman" w:hint="default"/>
        <w:b w:val="0"/>
        <w:i w:val="0"/>
        <w:color w:val="000000"/>
        <w:lang w:val="es-ES"/>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Times New Roman" w:hint="default"/>
        <w:b w:val="0"/>
        <w:i w:val="0"/>
        <w:color w:val="000000"/>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b w:val="0"/>
        <w:i w:val="0"/>
        <w:color w:val="000000"/>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nsid w:val="00000041"/>
    <w:multiLevelType w:val="singleLevel"/>
    <w:tmpl w:val="00000041"/>
    <w:name w:val="WW8Num82"/>
    <w:lvl w:ilvl="0">
      <w:start w:val="1"/>
      <w:numFmt w:val="bullet"/>
      <w:lvlText w:val=""/>
      <w:lvlJc w:val="left"/>
      <w:pPr>
        <w:tabs>
          <w:tab w:val="num" w:pos="0"/>
        </w:tabs>
        <w:ind w:left="720" w:hanging="360"/>
      </w:pPr>
      <w:rPr>
        <w:rFonts w:ascii="Symbol" w:hAnsi="Symbol" w:cs="Symbol" w:hint="default"/>
        <w:color w:val="000000"/>
      </w:rPr>
    </w:lvl>
  </w:abstractNum>
  <w:abstractNum w:abstractNumId="58">
    <w:nsid w:val="00000042"/>
    <w:multiLevelType w:val="multilevel"/>
    <w:tmpl w:val="00000042"/>
    <w:name w:val="WW8Num83"/>
    <w:lvl w:ilvl="0">
      <w:start w:val="1"/>
      <w:numFmt w:val="bullet"/>
      <w:lvlText w:val=""/>
      <w:lvlJc w:val="left"/>
      <w:pPr>
        <w:tabs>
          <w:tab w:val="num" w:pos="720"/>
        </w:tabs>
        <w:ind w:left="720" w:hanging="360"/>
      </w:pPr>
      <w:rPr>
        <w:rFonts w:ascii="Symbol" w:hAnsi="Symbol" w:cs="Symbol" w:hint="default"/>
        <w:b w:val="0"/>
        <w:i w:val="0"/>
        <w:color w:val="000000"/>
        <w:shd w:val="clear" w:color="auto" w:fill="FFFFFF"/>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b w:val="0"/>
        <w:i w:val="0"/>
        <w:color w:val="000000"/>
        <w:shd w:val="clear" w:color="auto" w:fill="FFFFFF"/>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val="0"/>
        <w:i w:val="0"/>
        <w:color w:val="000000"/>
        <w:shd w:val="clear" w:color="auto" w:fill="FFFFFF"/>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nsid w:val="00000043"/>
    <w:multiLevelType w:val="singleLevel"/>
    <w:tmpl w:val="00000043"/>
    <w:name w:val="WW8Num84"/>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60">
    <w:nsid w:val="00000044"/>
    <w:multiLevelType w:val="singleLevel"/>
    <w:tmpl w:val="00000044"/>
    <w:name w:val="WW8Num85"/>
    <w:lvl w:ilvl="0">
      <w:start w:val="1"/>
      <w:numFmt w:val="bullet"/>
      <w:lvlText w:val=""/>
      <w:lvlJc w:val="left"/>
      <w:pPr>
        <w:tabs>
          <w:tab w:val="num" w:pos="0"/>
        </w:tabs>
        <w:ind w:left="1440" w:hanging="360"/>
      </w:pPr>
      <w:rPr>
        <w:rFonts w:ascii="Symbol" w:hAnsi="Symbol" w:cs="Times New Roman" w:hint="default"/>
        <w:lang w:val="es-ES"/>
      </w:rPr>
    </w:lvl>
  </w:abstractNum>
  <w:abstractNum w:abstractNumId="61">
    <w:nsid w:val="00000045"/>
    <w:multiLevelType w:val="multilevel"/>
    <w:tmpl w:val="00000045"/>
    <w:name w:val="WW8Num86"/>
    <w:lvl w:ilvl="0">
      <w:start w:val="1"/>
      <w:numFmt w:val="bullet"/>
      <w:lvlText w:val=""/>
      <w:lvlJc w:val="left"/>
      <w:pPr>
        <w:tabs>
          <w:tab w:val="num" w:pos="720"/>
        </w:tabs>
        <w:ind w:left="720" w:hanging="360"/>
      </w:pPr>
      <w:rPr>
        <w:rFonts w:ascii="Symbol" w:hAnsi="Symbol" w:cs="Symbol" w:hint="default"/>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nsid w:val="00000046"/>
    <w:multiLevelType w:val="multilevel"/>
    <w:tmpl w:val="00000046"/>
    <w:name w:val="WW8Num87"/>
    <w:lvl w:ilvl="0">
      <w:start w:val="1"/>
      <w:numFmt w:val="bullet"/>
      <w:lvlText w:val=""/>
      <w:lvlJc w:val="left"/>
      <w:pPr>
        <w:tabs>
          <w:tab w:val="num" w:pos="720"/>
        </w:tabs>
        <w:ind w:left="720" w:hanging="360"/>
      </w:pPr>
      <w:rPr>
        <w:rFonts w:ascii="Symbol" w:hAnsi="Symbol" w:cs="Symbol" w:hint="default"/>
        <w:color w:val="000000"/>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0008694D"/>
    <w:multiLevelType w:val="hybridMultilevel"/>
    <w:tmpl w:val="0712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09D4588"/>
    <w:multiLevelType w:val="hybridMultilevel"/>
    <w:tmpl w:val="524A5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2BF116C"/>
    <w:multiLevelType w:val="hybridMultilevel"/>
    <w:tmpl w:val="E2846F48"/>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66">
    <w:nsid w:val="051C211B"/>
    <w:multiLevelType w:val="hybridMultilevel"/>
    <w:tmpl w:val="66D44C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06F6349A"/>
    <w:multiLevelType w:val="hybridMultilevel"/>
    <w:tmpl w:val="40E2B0D4"/>
    <w:lvl w:ilvl="0" w:tplc="0000002A">
      <w:start w:val="1"/>
      <w:numFmt w:val="bullet"/>
      <w:lvlText w:val="-"/>
      <w:lvlJc w:val="left"/>
      <w:pPr>
        <w:ind w:left="36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08571325"/>
    <w:multiLevelType w:val="hybridMultilevel"/>
    <w:tmpl w:val="5ADC007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8E030BE"/>
    <w:multiLevelType w:val="hybridMultilevel"/>
    <w:tmpl w:val="41780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AA4721A"/>
    <w:multiLevelType w:val="hybridMultilevel"/>
    <w:tmpl w:val="57944B4E"/>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1">
    <w:nsid w:val="0B3F1B09"/>
    <w:multiLevelType w:val="hybridMultilevel"/>
    <w:tmpl w:val="DA80EE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0CF4166F"/>
    <w:multiLevelType w:val="hybridMultilevel"/>
    <w:tmpl w:val="B328AA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0DDC5E20"/>
    <w:multiLevelType w:val="hybridMultilevel"/>
    <w:tmpl w:val="CB0A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E6F72C5"/>
    <w:multiLevelType w:val="hybridMultilevel"/>
    <w:tmpl w:val="869A60A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75">
    <w:nsid w:val="14CE6681"/>
    <w:multiLevelType w:val="hybridMultilevel"/>
    <w:tmpl w:val="7072458E"/>
    <w:lvl w:ilvl="0" w:tplc="0000002C">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14FF36F0"/>
    <w:multiLevelType w:val="hybridMultilevel"/>
    <w:tmpl w:val="AC84E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66B4624"/>
    <w:multiLevelType w:val="hybridMultilevel"/>
    <w:tmpl w:val="205CE890"/>
    <w:lvl w:ilvl="0" w:tplc="00000034">
      <w:start w:val="2"/>
      <w:numFmt w:val="bullet"/>
      <w:lvlText w:val="-"/>
      <w:lvlJc w:val="left"/>
      <w:pPr>
        <w:ind w:left="1440" w:hanging="360"/>
      </w:pPr>
      <w:rPr>
        <w:rFonts w:ascii="Calibri" w:hAnsi="Calibri" w:cs="Symbol" w:hint="default"/>
        <w:spacing w:val="-6"/>
        <w:sz w:val="20"/>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1D614EB3"/>
    <w:multiLevelType w:val="hybridMultilevel"/>
    <w:tmpl w:val="DCAC4A4A"/>
    <w:lvl w:ilvl="0" w:tplc="0000002A">
      <w:start w:val="1"/>
      <w:numFmt w:val="bullet"/>
      <w:lvlText w:val="-"/>
      <w:lvlJc w:val="left"/>
      <w:pPr>
        <w:ind w:left="378"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098" w:hanging="360"/>
      </w:pPr>
      <w:rPr>
        <w:rFonts w:ascii="Courier New" w:hAnsi="Courier New" w:cs="Courier New" w:hint="default"/>
      </w:rPr>
    </w:lvl>
    <w:lvl w:ilvl="2" w:tplc="04190005" w:tentative="1">
      <w:start w:val="1"/>
      <w:numFmt w:val="bullet"/>
      <w:lvlText w:val=""/>
      <w:lvlJc w:val="left"/>
      <w:pPr>
        <w:ind w:left="1818" w:hanging="360"/>
      </w:pPr>
      <w:rPr>
        <w:rFonts w:ascii="Wingdings" w:hAnsi="Wingdings" w:hint="default"/>
      </w:rPr>
    </w:lvl>
    <w:lvl w:ilvl="3" w:tplc="04190001" w:tentative="1">
      <w:start w:val="1"/>
      <w:numFmt w:val="bullet"/>
      <w:lvlText w:val=""/>
      <w:lvlJc w:val="left"/>
      <w:pPr>
        <w:ind w:left="2538" w:hanging="360"/>
      </w:pPr>
      <w:rPr>
        <w:rFonts w:ascii="Symbol" w:hAnsi="Symbol" w:hint="default"/>
      </w:rPr>
    </w:lvl>
    <w:lvl w:ilvl="4" w:tplc="04190003" w:tentative="1">
      <w:start w:val="1"/>
      <w:numFmt w:val="bullet"/>
      <w:lvlText w:val="o"/>
      <w:lvlJc w:val="left"/>
      <w:pPr>
        <w:ind w:left="3258" w:hanging="360"/>
      </w:pPr>
      <w:rPr>
        <w:rFonts w:ascii="Courier New" w:hAnsi="Courier New" w:cs="Courier New" w:hint="default"/>
      </w:rPr>
    </w:lvl>
    <w:lvl w:ilvl="5" w:tplc="04190005" w:tentative="1">
      <w:start w:val="1"/>
      <w:numFmt w:val="bullet"/>
      <w:lvlText w:val=""/>
      <w:lvlJc w:val="left"/>
      <w:pPr>
        <w:ind w:left="3978" w:hanging="360"/>
      </w:pPr>
      <w:rPr>
        <w:rFonts w:ascii="Wingdings" w:hAnsi="Wingdings" w:hint="default"/>
      </w:rPr>
    </w:lvl>
    <w:lvl w:ilvl="6" w:tplc="04190001" w:tentative="1">
      <w:start w:val="1"/>
      <w:numFmt w:val="bullet"/>
      <w:lvlText w:val=""/>
      <w:lvlJc w:val="left"/>
      <w:pPr>
        <w:ind w:left="4698" w:hanging="360"/>
      </w:pPr>
      <w:rPr>
        <w:rFonts w:ascii="Symbol" w:hAnsi="Symbol" w:hint="default"/>
      </w:rPr>
    </w:lvl>
    <w:lvl w:ilvl="7" w:tplc="04190003" w:tentative="1">
      <w:start w:val="1"/>
      <w:numFmt w:val="bullet"/>
      <w:lvlText w:val="o"/>
      <w:lvlJc w:val="left"/>
      <w:pPr>
        <w:ind w:left="5418" w:hanging="360"/>
      </w:pPr>
      <w:rPr>
        <w:rFonts w:ascii="Courier New" w:hAnsi="Courier New" w:cs="Courier New" w:hint="default"/>
      </w:rPr>
    </w:lvl>
    <w:lvl w:ilvl="8" w:tplc="04190005" w:tentative="1">
      <w:start w:val="1"/>
      <w:numFmt w:val="bullet"/>
      <w:lvlText w:val=""/>
      <w:lvlJc w:val="left"/>
      <w:pPr>
        <w:ind w:left="6138" w:hanging="360"/>
      </w:pPr>
      <w:rPr>
        <w:rFonts w:ascii="Wingdings" w:hAnsi="Wingdings" w:hint="default"/>
      </w:rPr>
    </w:lvl>
  </w:abstractNum>
  <w:abstractNum w:abstractNumId="79">
    <w:nsid w:val="23792009"/>
    <w:multiLevelType w:val="hybridMultilevel"/>
    <w:tmpl w:val="5338E4DE"/>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4102133"/>
    <w:multiLevelType w:val="hybridMultilevel"/>
    <w:tmpl w:val="A17462F6"/>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81">
    <w:nsid w:val="25C77BE3"/>
    <w:multiLevelType w:val="hybridMultilevel"/>
    <w:tmpl w:val="1CEC0584"/>
    <w:lvl w:ilvl="0" w:tplc="420E9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9EC7B14"/>
    <w:multiLevelType w:val="hybridMultilevel"/>
    <w:tmpl w:val="E3586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03F15BF"/>
    <w:multiLevelType w:val="hybridMultilevel"/>
    <w:tmpl w:val="D472A964"/>
    <w:lvl w:ilvl="0" w:tplc="902098DE">
      <w:start w:val="3"/>
      <w:numFmt w:val="bullet"/>
      <w:lvlText w:val="-"/>
      <w:lvlJc w:val="left"/>
      <w:pPr>
        <w:ind w:left="45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84">
    <w:nsid w:val="33BF5591"/>
    <w:multiLevelType w:val="hybridMultilevel"/>
    <w:tmpl w:val="BD366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6906EA5"/>
    <w:multiLevelType w:val="hybridMultilevel"/>
    <w:tmpl w:val="1CE0049C"/>
    <w:lvl w:ilvl="0" w:tplc="04190001">
      <w:start w:val="1"/>
      <w:numFmt w:val="bullet"/>
      <w:lvlText w:val=""/>
      <w:lvlJc w:val="left"/>
      <w:pPr>
        <w:ind w:left="600" w:hanging="360"/>
      </w:pPr>
      <w:rPr>
        <w:rFonts w:ascii="Symbol" w:hAnsi="Symbol"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86">
    <w:nsid w:val="38B37203"/>
    <w:multiLevelType w:val="hybridMultilevel"/>
    <w:tmpl w:val="4C4677BC"/>
    <w:lvl w:ilvl="0" w:tplc="0000002A">
      <w:start w:val="1"/>
      <w:numFmt w:val="bullet"/>
      <w:lvlText w:val="-"/>
      <w:lvlJc w:val="left"/>
      <w:pPr>
        <w:ind w:left="45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87">
    <w:nsid w:val="395F40D6"/>
    <w:multiLevelType w:val="hybridMultilevel"/>
    <w:tmpl w:val="A77A975C"/>
    <w:lvl w:ilvl="0" w:tplc="32FE86B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9F35133"/>
    <w:multiLevelType w:val="multilevel"/>
    <w:tmpl w:val="A5984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3A4235D8"/>
    <w:multiLevelType w:val="hybridMultilevel"/>
    <w:tmpl w:val="CD9C654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1A5289F"/>
    <w:multiLevelType w:val="hybridMultilevel"/>
    <w:tmpl w:val="076C0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2904BD3"/>
    <w:multiLevelType w:val="hybridMultilevel"/>
    <w:tmpl w:val="B7048592"/>
    <w:lvl w:ilvl="0" w:tplc="04190001">
      <w:start w:val="1"/>
      <w:numFmt w:val="bullet"/>
      <w:lvlText w:val=""/>
      <w:lvlJc w:val="left"/>
      <w:pPr>
        <w:ind w:left="395" w:hanging="360"/>
      </w:pPr>
      <w:rPr>
        <w:rFonts w:ascii="Symbol" w:hAnsi="Symbol"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92">
    <w:nsid w:val="468F22C4"/>
    <w:multiLevelType w:val="hybridMultilevel"/>
    <w:tmpl w:val="E9B679FC"/>
    <w:lvl w:ilvl="0" w:tplc="902098DE">
      <w:start w:val="3"/>
      <w:numFmt w:val="bullet"/>
      <w:lvlText w:val="-"/>
      <w:lvlJc w:val="left"/>
      <w:pPr>
        <w:ind w:left="144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48E11D36"/>
    <w:multiLevelType w:val="hybridMultilevel"/>
    <w:tmpl w:val="A26EEF9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91E380E"/>
    <w:multiLevelType w:val="hybridMultilevel"/>
    <w:tmpl w:val="E71003D0"/>
    <w:lvl w:ilvl="0" w:tplc="7772D446">
      <w:start w:val="2"/>
      <w:numFmt w:val="bullet"/>
      <w:lvlText w:val="-"/>
      <w:lvlJc w:val="left"/>
      <w:pPr>
        <w:ind w:left="720" w:hanging="360"/>
      </w:pPr>
      <w:rPr>
        <w:rFonts w:ascii="Times New Roman" w:hAnsi="Times New Roman" w:cs="Times New Roman"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9463D97"/>
    <w:multiLevelType w:val="hybridMultilevel"/>
    <w:tmpl w:val="1644B826"/>
    <w:lvl w:ilvl="0" w:tplc="0000001F">
      <w:start w:val="3"/>
      <w:numFmt w:val="bullet"/>
      <w:lvlText w:val="-"/>
      <w:lvlJc w:val="left"/>
      <w:pPr>
        <w:ind w:left="720" w:hanging="360"/>
      </w:pPr>
      <w:rPr>
        <w:rFonts w:ascii="Times New Roman" w:hAnsi="Times New Roman" w:cs="Symbol" w:hint="default"/>
        <w:color w:val="000000"/>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AE56604"/>
    <w:multiLevelType w:val="hybridMultilevel"/>
    <w:tmpl w:val="028AB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B8C10D7"/>
    <w:multiLevelType w:val="hybridMultilevel"/>
    <w:tmpl w:val="75C8023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C6F716D"/>
    <w:multiLevelType w:val="hybridMultilevel"/>
    <w:tmpl w:val="5A96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E321647"/>
    <w:multiLevelType w:val="hybridMultilevel"/>
    <w:tmpl w:val="4BD6C9DC"/>
    <w:lvl w:ilvl="0" w:tplc="8BEA393C">
      <w:start w:val="3"/>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4F2D3E6F"/>
    <w:multiLevelType w:val="hybridMultilevel"/>
    <w:tmpl w:val="DF7C3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0E5243F"/>
    <w:multiLevelType w:val="hybridMultilevel"/>
    <w:tmpl w:val="7E7E070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02">
    <w:nsid w:val="526F379B"/>
    <w:multiLevelType w:val="hybridMultilevel"/>
    <w:tmpl w:val="0E50514C"/>
    <w:lvl w:ilvl="0" w:tplc="0000001F">
      <w:start w:val="3"/>
      <w:numFmt w:val="bullet"/>
      <w:lvlText w:val="-"/>
      <w:lvlJc w:val="left"/>
      <w:pPr>
        <w:ind w:left="738" w:hanging="360"/>
      </w:pPr>
      <w:rPr>
        <w:rFonts w:ascii="Times New Roman" w:hAnsi="Times New Roman" w:cs="Symbol" w:hint="default"/>
        <w:color w:val="000000"/>
        <w:lang w:val="es-E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nsid w:val="5473108D"/>
    <w:multiLevelType w:val="hybridMultilevel"/>
    <w:tmpl w:val="698C8050"/>
    <w:lvl w:ilvl="0" w:tplc="420E9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4C24D60"/>
    <w:multiLevelType w:val="hybridMultilevel"/>
    <w:tmpl w:val="33F4773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5">
    <w:nsid w:val="5667627C"/>
    <w:multiLevelType w:val="hybridMultilevel"/>
    <w:tmpl w:val="75781A3A"/>
    <w:lvl w:ilvl="0" w:tplc="0000002C">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57995E96"/>
    <w:multiLevelType w:val="multilevel"/>
    <w:tmpl w:val="E69CB406"/>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107">
    <w:nsid w:val="594270F7"/>
    <w:multiLevelType w:val="hybridMultilevel"/>
    <w:tmpl w:val="06B6B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CCA7B80"/>
    <w:multiLevelType w:val="hybridMultilevel"/>
    <w:tmpl w:val="6C8A8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1F25667"/>
    <w:multiLevelType w:val="hybridMultilevel"/>
    <w:tmpl w:val="CEBECE94"/>
    <w:lvl w:ilvl="0" w:tplc="902098DE">
      <w:start w:val="3"/>
      <w:numFmt w:val="bullet"/>
      <w:lvlText w:val="-"/>
      <w:lvlJc w:val="left"/>
      <w:pPr>
        <w:ind w:left="45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10">
    <w:nsid w:val="629E03DF"/>
    <w:multiLevelType w:val="hybridMultilevel"/>
    <w:tmpl w:val="C5E2EE42"/>
    <w:lvl w:ilvl="0" w:tplc="96F0DA42">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44E613C"/>
    <w:multiLevelType w:val="hybridMultilevel"/>
    <w:tmpl w:val="FF70281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82F2157"/>
    <w:multiLevelType w:val="hybridMultilevel"/>
    <w:tmpl w:val="9E3E49CC"/>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13">
    <w:nsid w:val="68EA3722"/>
    <w:multiLevelType w:val="hybridMultilevel"/>
    <w:tmpl w:val="A134CB5C"/>
    <w:lvl w:ilvl="0" w:tplc="0000003E">
      <w:start w:val="2"/>
      <w:numFmt w:val="bullet"/>
      <w:lvlText w:val="-"/>
      <w:lvlJc w:val="left"/>
      <w:pPr>
        <w:ind w:left="540" w:hanging="360"/>
      </w:pPr>
      <w:rPr>
        <w:rFonts w:ascii="Calibri" w:hAnsi="Calibri" w:cs="Times New Roman" w:hint="default"/>
        <w:b w:val="0"/>
        <w:i w:val="0"/>
        <w:color w:val="000000"/>
        <w:lang w:val="es-ES"/>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14">
    <w:nsid w:val="6CFA0525"/>
    <w:multiLevelType w:val="hybridMultilevel"/>
    <w:tmpl w:val="328C8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01F228B"/>
    <w:multiLevelType w:val="hybridMultilevel"/>
    <w:tmpl w:val="D7543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02D2DA8"/>
    <w:multiLevelType w:val="hybridMultilevel"/>
    <w:tmpl w:val="4F8E5F34"/>
    <w:lvl w:ilvl="0" w:tplc="1BB42654">
      <w:start w:val="1"/>
      <w:numFmt w:val="bullet"/>
      <w:lvlText w:val="-"/>
      <w:lvlJc w:val="left"/>
      <w:pPr>
        <w:tabs>
          <w:tab w:val="num" w:pos="1304"/>
        </w:tabs>
        <w:ind w:left="1304" w:hanging="227"/>
      </w:pPr>
      <w:rPr>
        <w:rFonts w:ascii="Times New Roman" w:hAnsi="Times New Roman" w:cs="Times New Roman" w:hint="default"/>
      </w:rPr>
    </w:lvl>
    <w:lvl w:ilvl="1" w:tplc="3594F444">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704D7E43"/>
    <w:multiLevelType w:val="hybridMultilevel"/>
    <w:tmpl w:val="5420C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4954A4F"/>
    <w:multiLevelType w:val="hybridMultilevel"/>
    <w:tmpl w:val="F0D6C3E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F9346C"/>
    <w:multiLevelType w:val="hybridMultilevel"/>
    <w:tmpl w:val="C1C2C67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0">
    <w:nsid w:val="78121931"/>
    <w:multiLevelType w:val="hybridMultilevel"/>
    <w:tmpl w:val="30F0C12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9451E9E"/>
    <w:multiLevelType w:val="hybridMultilevel"/>
    <w:tmpl w:val="E8A6CEF6"/>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22">
    <w:nsid w:val="7C6D3D53"/>
    <w:multiLevelType w:val="hybridMultilevel"/>
    <w:tmpl w:val="B79ECA02"/>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9"/>
  </w:num>
  <w:num w:numId="5">
    <w:abstractNumId w:val="22"/>
  </w:num>
  <w:num w:numId="6">
    <w:abstractNumId w:val="23"/>
  </w:num>
  <w:num w:numId="7">
    <w:abstractNumId w:val="25"/>
  </w:num>
  <w:num w:numId="8">
    <w:abstractNumId w:val="26"/>
  </w:num>
  <w:num w:numId="9">
    <w:abstractNumId w:val="27"/>
  </w:num>
  <w:num w:numId="10">
    <w:abstractNumId w:val="31"/>
  </w:num>
  <w:num w:numId="11">
    <w:abstractNumId w:val="33"/>
  </w:num>
  <w:num w:numId="12">
    <w:abstractNumId w:val="35"/>
  </w:num>
  <w:num w:numId="13">
    <w:abstractNumId w:val="39"/>
  </w:num>
  <w:num w:numId="14">
    <w:abstractNumId w:val="46"/>
  </w:num>
  <w:num w:numId="15">
    <w:abstractNumId w:val="65"/>
  </w:num>
  <w:num w:numId="16">
    <w:abstractNumId w:val="117"/>
  </w:num>
  <w:num w:numId="17">
    <w:abstractNumId w:val="75"/>
  </w:num>
  <w:num w:numId="18">
    <w:abstractNumId w:val="105"/>
  </w:num>
  <w:num w:numId="19">
    <w:abstractNumId w:val="78"/>
  </w:num>
  <w:num w:numId="20">
    <w:abstractNumId w:val="67"/>
  </w:num>
  <w:num w:numId="21">
    <w:abstractNumId w:val="72"/>
  </w:num>
  <w:num w:numId="22">
    <w:abstractNumId w:val="64"/>
  </w:num>
  <w:num w:numId="23">
    <w:abstractNumId w:val="119"/>
  </w:num>
  <w:num w:numId="24">
    <w:abstractNumId w:val="92"/>
  </w:num>
  <w:num w:numId="25">
    <w:abstractNumId w:val="102"/>
  </w:num>
  <w:num w:numId="26">
    <w:abstractNumId w:val="71"/>
  </w:num>
  <w:num w:numId="27">
    <w:abstractNumId w:val="66"/>
  </w:num>
  <w:num w:numId="28">
    <w:abstractNumId w:val="69"/>
  </w:num>
  <w:num w:numId="29">
    <w:abstractNumId w:val="121"/>
  </w:num>
  <w:num w:numId="30">
    <w:abstractNumId w:val="101"/>
  </w:num>
  <w:num w:numId="31">
    <w:abstractNumId w:val="70"/>
  </w:num>
  <w:num w:numId="32">
    <w:abstractNumId w:val="80"/>
  </w:num>
  <w:num w:numId="33">
    <w:abstractNumId w:val="112"/>
  </w:num>
  <w:num w:numId="34">
    <w:abstractNumId w:val="84"/>
  </w:num>
  <w:num w:numId="35">
    <w:abstractNumId w:val="95"/>
  </w:num>
  <w:num w:numId="36">
    <w:abstractNumId w:val="63"/>
  </w:num>
  <w:num w:numId="37">
    <w:abstractNumId w:val="114"/>
  </w:num>
  <w:num w:numId="38">
    <w:abstractNumId w:val="108"/>
  </w:num>
  <w:num w:numId="39">
    <w:abstractNumId w:val="82"/>
  </w:num>
  <w:num w:numId="40">
    <w:abstractNumId w:val="94"/>
  </w:num>
  <w:num w:numId="41">
    <w:abstractNumId w:val="115"/>
  </w:num>
  <w:num w:numId="42">
    <w:abstractNumId w:val="86"/>
  </w:num>
  <w:num w:numId="43">
    <w:abstractNumId w:val="77"/>
  </w:num>
  <w:num w:numId="44">
    <w:abstractNumId w:val="87"/>
  </w:num>
  <w:num w:numId="45">
    <w:abstractNumId w:val="81"/>
  </w:num>
  <w:num w:numId="46">
    <w:abstractNumId w:val="103"/>
  </w:num>
  <w:num w:numId="47">
    <w:abstractNumId w:val="90"/>
  </w:num>
  <w:num w:numId="48">
    <w:abstractNumId w:val="98"/>
  </w:num>
  <w:num w:numId="49">
    <w:abstractNumId w:val="104"/>
  </w:num>
  <w:num w:numId="50">
    <w:abstractNumId w:val="85"/>
  </w:num>
  <w:num w:numId="51">
    <w:abstractNumId w:val="76"/>
  </w:num>
  <w:num w:numId="52">
    <w:abstractNumId w:val="116"/>
  </w:num>
  <w:num w:numId="53">
    <w:abstractNumId w:val="99"/>
  </w:num>
  <w:num w:numId="54">
    <w:abstractNumId w:val="96"/>
  </w:num>
  <w:num w:numId="55">
    <w:abstractNumId w:val="107"/>
  </w:num>
  <w:num w:numId="56">
    <w:abstractNumId w:val="83"/>
  </w:num>
  <w:num w:numId="57">
    <w:abstractNumId w:val="74"/>
  </w:num>
  <w:num w:numId="58">
    <w:abstractNumId w:val="109"/>
  </w:num>
  <w:num w:numId="59">
    <w:abstractNumId w:val="93"/>
  </w:num>
  <w:num w:numId="60">
    <w:abstractNumId w:val="122"/>
  </w:num>
  <w:num w:numId="61">
    <w:abstractNumId w:val="118"/>
  </w:num>
  <w:num w:numId="62">
    <w:abstractNumId w:val="97"/>
  </w:num>
  <w:num w:numId="63">
    <w:abstractNumId w:val="120"/>
  </w:num>
  <w:num w:numId="64">
    <w:abstractNumId w:val="68"/>
  </w:num>
  <w:num w:numId="65">
    <w:abstractNumId w:val="79"/>
  </w:num>
  <w:num w:numId="66">
    <w:abstractNumId w:val="111"/>
  </w:num>
  <w:num w:numId="67">
    <w:abstractNumId w:val="89"/>
  </w:num>
  <w:num w:numId="68">
    <w:abstractNumId w:val="110"/>
  </w:num>
  <w:num w:numId="69">
    <w:abstractNumId w:val="73"/>
  </w:num>
  <w:num w:numId="70">
    <w:abstractNumId w:val="100"/>
  </w:num>
  <w:num w:numId="71">
    <w:abstractNumId w:val="88"/>
  </w:num>
  <w:num w:numId="72">
    <w:abstractNumId w:val="106"/>
  </w:num>
  <w:num w:numId="73">
    <w:abstractNumId w:val="91"/>
  </w:num>
  <w:num w:numId="74">
    <w:abstractNumId w:val="11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proofState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0172A9"/>
    <w:rsid w:val="000021EF"/>
    <w:rsid w:val="0001283B"/>
    <w:rsid w:val="000172A9"/>
    <w:rsid w:val="0002388E"/>
    <w:rsid w:val="00037B33"/>
    <w:rsid w:val="00056204"/>
    <w:rsid w:val="000567C4"/>
    <w:rsid w:val="000572D4"/>
    <w:rsid w:val="00061A2A"/>
    <w:rsid w:val="00064744"/>
    <w:rsid w:val="00070991"/>
    <w:rsid w:val="00082D48"/>
    <w:rsid w:val="0009124F"/>
    <w:rsid w:val="000922C2"/>
    <w:rsid w:val="000956BF"/>
    <w:rsid w:val="00095816"/>
    <w:rsid w:val="000A3109"/>
    <w:rsid w:val="000A5EBE"/>
    <w:rsid w:val="000A788E"/>
    <w:rsid w:val="000B1071"/>
    <w:rsid w:val="000B2E7A"/>
    <w:rsid w:val="000B35CC"/>
    <w:rsid w:val="000B6F48"/>
    <w:rsid w:val="000C16A9"/>
    <w:rsid w:val="000C23BD"/>
    <w:rsid w:val="000D63D0"/>
    <w:rsid w:val="000E1FA0"/>
    <w:rsid w:val="000E4F44"/>
    <w:rsid w:val="000E52BE"/>
    <w:rsid w:val="000F3796"/>
    <w:rsid w:val="001074F0"/>
    <w:rsid w:val="001101BE"/>
    <w:rsid w:val="00110802"/>
    <w:rsid w:val="00114A4A"/>
    <w:rsid w:val="00121A24"/>
    <w:rsid w:val="00123A8F"/>
    <w:rsid w:val="00141E51"/>
    <w:rsid w:val="00144B4D"/>
    <w:rsid w:val="00145BD6"/>
    <w:rsid w:val="001466FC"/>
    <w:rsid w:val="00164CFD"/>
    <w:rsid w:val="001A7EF6"/>
    <w:rsid w:val="001B6997"/>
    <w:rsid w:val="001B7DD1"/>
    <w:rsid w:val="001C4049"/>
    <w:rsid w:val="001D4A8A"/>
    <w:rsid w:val="001E7294"/>
    <w:rsid w:val="001E7912"/>
    <w:rsid w:val="002016C6"/>
    <w:rsid w:val="0020289B"/>
    <w:rsid w:val="00210B2D"/>
    <w:rsid w:val="00210E13"/>
    <w:rsid w:val="00216472"/>
    <w:rsid w:val="00226044"/>
    <w:rsid w:val="002304EC"/>
    <w:rsid w:val="00230AF0"/>
    <w:rsid w:val="00244879"/>
    <w:rsid w:val="00245704"/>
    <w:rsid w:val="00252C1A"/>
    <w:rsid w:val="00252C48"/>
    <w:rsid w:val="00260C82"/>
    <w:rsid w:val="00262EC2"/>
    <w:rsid w:val="00264A90"/>
    <w:rsid w:val="00267D10"/>
    <w:rsid w:val="00281968"/>
    <w:rsid w:val="00284826"/>
    <w:rsid w:val="00287F88"/>
    <w:rsid w:val="00297ADA"/>
    <w:rsid w:val="002A197E"/>
    <w:rsid w:val="002A2DF1"/>
    <w:rsid w:val="002B448A"/>
    <w:rsid w:val="002B745F"/>
    <w:rsid w:val="002C1E0B"/>
    <w:rsid w:val="002D37A3"/>
    <w:rsid w:val="002D42BD"/>
    <w:rsid w:val="002D77D7"/>
    <w:rsid w:val="002E189D"/>
    <w:rsid w:val="002E1D83"/>
    <w:rsid w:val="002F280C"/>
    <w:rsid w:val="003006FC"/>
    <w:rsid w:val="0030629C"/>
    <w:rsid w:val="00317F29"/>
    <w:rsid w:val="003256AA"/>
    <w:rsid w:val="003266EA"/>
    <w:rsid w:val="00331AB4"/>
    <w:rsid w:val="00332C0D"/>
    <w:rsid w:val="00333D5B"/>
    <w:rsid w:val="0034049E"/>
    <w:rsid w:val="00357802"/>
    <w:rsid w:val="00361EB1"/>
    <w:rsid w:val="00364540"/>
    <w:rsid w:val="00366116"/>
    <w:rsid w:val="00377D9E"/>
    <w:rsid w:val="003853B9"/>
    <w:rsid w:val="00385659"/>
    <w:rsid w:val="00392815"/>
    <w:rsid w:val="00397BD3"/>
    <w:rsid w:val="003A3CEA"/>
    <w:rsid w:val="003A7E02"/>
    <w:rsid w:val="003B30DA"/>
    <w:rsid w:val="003C5957"/>
    <w:rsid w:val="003D11F1"/>
    <w:rsid w:val="003E2AE8"/>
    <w:rsid w:val="003F52B0"/>
    <w:rsid w:val="003F70AF"/>
    <w:rsid w:val="00404EA5"/>
    <w:rsid w:val="0041286F"/>
    <w:rsid w:val="00412FB7"/>
    <w:rsid w:val="004166BC"/>
    <w:rsid w:val="0043016C"/>
    <w:rsid w:val="00431BF0"/>
    <w:rsid w:val="004325D2"/>
    <w:rsid w:val="004352EF"/>
    <w:rsid w:val="004404E1"/>
    <w:rsid w:val="00442CF9"/>
    <w:rsid w:val="004437FD"/>
    <w:rsid w:val="00446FF7"/>
    <w:rsid w:val="00457659"/>
    <w:rsid w:val="00460300"/>
    <w:rsid w:val="00460DC3"/>
    <w:rsid w:val="0046476E"/>
    <w:rsid w:val="00470CBE"/>
    <w:rsid w:val="004712F8"/>
    <w:rsid w:val="004860D3"/>
    <w:rsid w:val="00490D23"/>
    <w:rsid w:val="00491F50"/>
    <w:rsid w:val="004922BF"/>
    <w:rsid w:val="00492FAD"/>
    <w:rsid w:val="0049398D"/>
    <w:rsid w:val="00493DC0"/>
    <w:rsid w:val="004A05AB"/>
    <w:rsid w:val="004A0D69"/>
    <w:rsid w:val="004A0FC8"/>
    <w:rsid w:val="004A5FF0"/>
    <w:rsid w:val="004A60A6"/>
    <w:rsid w:val="004B1304"/>
    <w:rsid w:val="004B7973"/>
    <w:rsid w:val="004C1A7C"/>
    <w:rsid w:val="004C77C0"/>
    <w:rsid w:val="004D3E6F"/>
    <w:rsid w:val="004D5CB7"/>
    <w:rsid w:val="004D6DA9"/>
    <w:rsid w:val="004E6F6A"/>
    <w:rsid w:val="004F196D"/>
    <w:rsid w:val="004F51EA"/>
    <w:rsid w:val="004F5DF9"/>
    <w:rsid w:val="004F7780"/>
    <w:rsid w:val="00506B68"/>
    <w:rsid w:val="0051788E"/>
    <w:rsid w:val="00517AD8"/>
    <w:rsid w:val="00525F9A"/>
    <w:rsid w:val="00545EA3"/>
    <w:rsid w:val="00547C4B"/>
    <w:rsid w:val="00557689"/>
    <w:rsid w:val="00563DF9"/>
    <w:rsid w:val="0057476F"/>
    <w:rsid w:val="00576B0B"/>
    <w:rsid w:val="0058688D"/>
    <w:rsid w:val="00593564"/>
    <w:rsid w:val="005968CE"/>
    <w:rsid w:val="005A7A46"/>
    <w:rsid w:val="005B14C6"/>
    <w:rsid w:val="005B4E84"/>
    <w:rsid w:val="005B71D7"/>
    <w:rsid w:val="005C1BB2"/>
    <w:rsid w:val="005C4060"/>
    <w:rsid w:val="005C4E91"/>
    <w:rsid w:val="005D05D1"/>
    <w:rsid w:val="005D13B8"/>
    <w:rsid w:val="005E1477"/>
    <w:rsid w:val="005E48C5"/>
    <w:rsid w:val="005F2C98"/>
    <w:rsid w:val="00600C55"/>
    <w:rsid w:val="006062D2"/>
    <w:rsid w:val="006100FF"/>
    <w:rsid w:val="00611A5F"/>
    <w:rsid w:val="00621A36"/>
    <w:rsid w:val="0062298A"/>
    <w:rsid w:val="00624E26"/>
    <w:rsid w:val="0062534C"/>
    <w:rsid w:val="00641CA9"/>
    <w:rsid w:val="006440FF"/>
    <w:rsid w:val="00654E42"/>
    <w:rsid w:val="00657581"/>
    <w:rsid w:val="00663EBB"/>
    <w:rsid w:val="0066792D"/>
    <w:rsid w:val="006700CC"/>
    <w:rsid w:val="00673E33"/>
    <w:rsid w:val="00676992"/>
    <w:rsid w:val="006825F6"/>
    <w:rsid w:val="006828D7"/>
    <w:rsid w:val="00691288"/>
    <w:rsid w:val="006B22C6"/>
    <w:rsid w:val="006B443F"/>
    <w:rsid w:val="006D1C59"/>
    <w:rsid w:val="006D1F56"/>
    <w:rsid w:val="006D2881"/>
    <w:rsid w:val="006D2E18"/>
    <w:rsid w:val="006E112D"/>
    <w:rsid w:val="006E1D21"/>
    <w:rsid w:val="006E34BA"/>
    <w:rsid w:val="006F0A11"/>
    <w:rsid w:val="006F1CAB"/>
    <w:rsid w:val="007069B7"/>
    <w:rsid w:val="00721C0A"/>
    <w:rsid w:val="0075464E"/>
    <w:rsid w:val="00767200"/>
    <w:rsid w:val="007672B3"/>
    <w:rsid w:val="007722DB"/>
    <w:rsid w:val="007723E2"/>
    <w:rsid w:val="00772442"/>
    <w:rsid w:val="00792A9A"/>
    <w:rsid w:val="00794421"/>
    <w:rsid w:val="007B0278"/>
    <w:rsid w:val="007C3305"/>
    <w:rsid w:val="007D15B9"/>
    <w:rsid w:val="007D29D5"/>
    <w:rsid w:val="007D3F40"/>
    <w:rsid w:val="007E438C"/>
    <w:rsid w:val="007E6FB4"/>
    <w:rsid w:val="00800D69"/>
    <w:rsid w:val="00801EC7"/>
    <w:rsid w:val="0080606F"/>
    <w:rsid w:val="00822D9B"/>
    <w:rsid w:val="00824BB0"/>
    <w:rsid w:val="00825805"/>
    <w:rsid w:val="00826030"/>
    <w:rsid w:val="00837240"/>
    <w:rsid w:val="0083779F"/>
    <w:rsid w:val="008407C2"/>
    <w:rsid w:val="0084292B"/>
    <w:rsid w:val="008441F2"/>
    <w:rsid w:val="00846381"/>
    <w:rsid w:val="008465B2"/>
    <w:rsid w:val="0085695A"/>
    <w:rsid w:val="00863AFD"/>
    <w:rsid w:val="008739A2"/>
    <w:rsid w:val="00875932"/>
    <w:rsid w:val="008763C2"/>
    <w:rsid w:val="00877E8E"/>
    <w:rsid w:val="00880D7E"/>
    <w:rsid w:val="008820F2"/>
    <w:rsid w:val="008824E3"/>
    <w:rsid w:val="00884876"/>
    <w:rsid w:val="00893C07"/>
    <w:rsid w:val="00896D0D"/>
    <w:rsid w:val="008B23AE"/>
    <w:rsid w:val="008B37CD"/>
    <w:rsid w:val="008C13CA"/>
    <w:rsid w:val="008C2B95"/>
    <w:rsid w:val="008C35DE"/>
    <w:rsid w:val="008C5CFB"/>
    <w:rsid w:val="008C7187"/>
    <w:rsid w:val="008D3852"/>
    <w:rsid w:val="008E791F"/>
    <w:rsid w:val="008F0B76"/>
    <w:rsid w:val="008F1A5F"/>
    <w:rsid w:val="008F37B7"/>
    <w:rsid w:val="00910075"/>
    <w:rsid w:val="00912D3C"/>
    <w:rsid w:val="0091469C"/>
    <w:rsid w:val="00951536"/>
    <w:rsid w:val="009555FF"/>
    <w:rsid w:val="00964103"/>
    <w:rsid w:val="00966942"/>
    <w:rsid w:val="009760FA"/>
    <w:rsid w:val="00981DEC"/>
    <w:rsid w:val="00993ED9"/>
    <w:rsid w:val="009A39BA"/>
    <w:rsid w:val="009A41C5"/>
    <w:rsid w:val="009B1F00"/>
    <w:rsid w:val="009B4DDB"/>
    <w:rsid w:val="009D3AB7"/>
    <w:rsid w:val="009F2E6F"/>
    <w:rsid w:val="00A00F67"/>
    <w:rsid w:val="00A02A24"/>
    <w:rsid w:val="00A04710"/>
    <w:rsid w:val="00A07701"/>
    <w:rsid w:val="00A07EFB"/>
    <w:rsid w:val="00A12417"/>
    <w:rsid w:val="00A30264"/>
    <w:rsid w:val="00A4792B"/>
    <w:rsid w:val="00A5141C"/>
    <w:rsid w:val="00A547D2"/>
    <w:rsid w:val="00A55879"/>
    <w:rsid w:val="00A64DA3"/>
    <w:rsid w:val="00A72919"/>
    <w:rsid w:val="00A757C5"/>
    <w:rsid w:val="00A8478A"/>
    <w:rsid w:val="00A87E14"/>
    <w:rsid w:val="00A954D2"/>
    <w:rsid w:val="00AB091C"/>
    <w:rsid w:val="00AB1939"/>
    <w:rsid w:val="00AF685D"/>
    <w:rsid w:val="00B01EBF"/>
    <w:rsid w:val="00B07014"/>
    <w:rsid w:val="00B07CD7"/>
    <w:rsid w:val="00B12871"/>
    <w:rsid w:val="00B12D12"/>
    <w:rsid w:val="00B130EF"/>
    <w:rsid w:val="00B13A38"/>
    <w:rsid w:val="00B15663"/>
    <w:rsid w:val="00B249B1"/>
    <w:rsid w:val="00B24B78"/>
    <w:rsid w:val="00B426BF"/>
    <w:rsid w:val="00B43516"/>
    <w:rsid w:val="00B47C85"/>
    <w:rsid w:val="00B5240E"/>
    <w:rsid w:val="00B52A03"/>
    <w:rsid w:val="00B54CC1"/>
    <w:rsid w:val="00B7416E"/>
    <w:rsid w:val="00B7760F"/>
    <w:rsid w:val="00B954BA"/>
    <w:rsid w:val="00BA186E"/>
    <w:rsid w:val="00BA3709"/>
    <w:rsid w:val="00BA53B2"/>
    <w:rsid w:val="00BA5B8F"/>
    <w:rsid w:val="00BA63A1"/>
    <w:rsid w:val="00BA7423"/>
    <w:rsid w:val="00BB6BDD"/>
    <w:rsid w:val="00BC5353"/>
    <w:rsid w:val="00BC58E3"/>
    <w:rsid w:val="00BC7E2A"/>
    <w:rsid w:val="00BE0EEB"/>
    <w:rsid w:val="00BE2762"/>
    <w:rsid w:val="00BE58EE"/>
    <w:rsid w:val="00BE5C57"/>
    <w:rsid w:val="00BF34A5"/>
    <w:rsid w:val="00BF62FA"/>
    <w:rsid w:val="00C05AF8"/>
    <w:rsid w:val="00C0755D"/>
    <w:rsid w:val="00C150C7"/>
    <w:rsid w:val="00C16887"/>
    <w:rsid w:val="00C253C6"/>
    <w:rsid w:val="00C35752"/>
    <w:rsid w:val="00C37897"/>
    <w:rsid w:val="00C61CD9"/>
    <w:rsid w:val="00C71919"/>
    <w:rsid w:val="00C72FD1"/>
    <w:rsid w:val="00C749F3"/>
    <w:rsid w:val="00C8359A"/>
    <w:rsid w:val="00C840EA"/>
    <w:rsid w:val="00C84893"/>
    <w:rsid w:val="00C84D31"/>
    <w:rsid w:val="00C94ED6"/>
    <w:rsid w:val="00CA7E36"/>
    <w:rsid w:val="00CB436A"/>
    <w:rsid w:val="00CC1655"/>
    <w:rsid w:val="00CC2394"/>
    <w:rsid w:val="00CD0A4E"/>
    <w:rsid w:val="00CD2BF6"/>
    <w:rsid w:val="00CD4738"/>
    <w:rsid w:val="00CD5C8E"/>
    <w:rsid w:val="00CD7736"/>
    <w:rsid w:val="00CE3377"/>
    <w:rsid w:val="00CE750B"/>
    <w:rsid w:val="00D05615"/>
    <w:rsid w:val="00D11A4F"/>
    <w:rsid w:val="00D11D56"/>
    <w:rsid w:val="00D12F1A"/>
    <w:rsid w:val="00D13AB6"/>
    <w:rsid w:val="00D15111"/>
    <w:rsid w:val="00D212D1"/>
    <w:rsid w:val="00D21A41"/>
    <w:rsid w:val="00D21C0E"/>
    <w:rsid w:val="00D24701"/>
    <w:rsid w:val="00D33156"/>
    <w:rsid w:val="00D46BB6"/>
    <w:rsid w:val="00D4726E"/>
    <w:rsid w:val="00D4762F"/>
    <w:rsid w:val="00D5574D"/>
    <w:rsid w:val="00D57D8A"/>
    <w:rsid w:val="00D62C22"/>
    <w:rsid w:val="00D642E0"/>
    <w:rsid w:val="00D818C2"/>
    <w:rsid w:val="00D85077"/>
    <w:rsid w:val="00D87652"/>
    <w:rsid w:val="00D951D4"/>
    <w:rsid w:val="00DA6CCC"/>
    <w:rsid w:val="00DB1F79"/>
    <w:rsid w:val="00DB5501"/>
    <w:rsid w:val="00DB794D"/>
    <w:rsid w:val="00DD1A5E"/>
    <w:rsid w:val="00DD3872"/>
    <w:rsid w:val="00DD5B0A"/>
    <w:rsid w:val="00DD5F16"/>
    <w:rsid w:val="00DF4F99"/>
    <w:rsid w:val="00E016A6"/>
    <w:rsid w:val="00E01ECC"/>
    <w:rsid w:val="00E239CB"/>
    <w:rsid w:val="00E348A2"/>
    <w:rsid w:val="00E373B3"/>
    <w:rsid w:val="00E40B1C"/>
    <w:rsid w:val="00E45C06"/>
    <w:rsid w:val="00E52205"/>
    <w:rsid w:val="00E62C32"/>
    <w:rsid w:val="00E76536"/>
    <w:rsid w:val="00E81BD5"/>
    <w:rsid w:val="00E83979"/>
    <w:rsid w:val="00E90793"/>
    <w:rsid w:val="00EA1F35"/>
    <w:rsid w:val="00EA5764"/>
    <w:rsid w:val="00EA7166"/>
    <w:rsid w:val="00EB2D43"/>
    <w:rsid w:val="00EC4483"/>
    <w:rsid w:val="00EC4B10"/>
    <w:rsid w:val="00EE1794"/>
    <w:rsid w:val="00EE19E8"/>
    <w:rsid w:val="00F10133"/>
    <w:rsid w:val="00F15CE2"/>
    <w:rsid w:val="00F20DA3"/>
    <w:rsid w:val="00F36B8B"/>
    <w:rsid w:val="00F37BB5"/>
    <w:rsid w:val="00F460E5"/>
    <w:rsid w:val="00F4617B"/>
    <w:rsid w:val="00F501AF"/>
    <w:rsid w:val="00F56BCD"/>
    <w:rsid w:val="00F6145B"/>
    <w:rsid w:val="00F74CA7"/>
    <w:rsid w:val="00F81799"/>
    <w:rsid w:val="00F86B8B"/>
    <w:rsid w:val="00F87D7F"/>
    <w:rsid w:val="00FA721A"/>
    <w:rsid w:val="00FB1AC4"/>
    <w:rsid w:val="00FB4757"/>
    <w:rsid w:val="00FB69AA"/>
    <w:rsid w:val="00FC1FE6"/>
    <w:rsid w:val="00FD460B"/>
    <w:rsid w:val="00FD5922"/>
    <w:rsid w:val="00FF2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EBE"/>
    <w:pPr>
      <w:suppressAutoHyphens/>
    </w:pPr>
    <w:rPr>
      <w:sz w:val="24"/>
      <w:szCs w:val="24"/>
      <w:lang w:val="ro-RO" w:eastAsia="ar-SA"/>
    </w:rPr>
  </w:style>
  <w:style w:type="paragraph" w:styleId="1">
    <w:name w:val="heading 1"/>
    <w:basedOn w:val="a"/>
    <w:next w:val="a"/>
    <w:qFormat/>
    <w:rsid w:val="00364540"/>
    <w:pPr>
      <w:keepNext/>
      <w:numPr>
        <w:numId w:val="1"/>
      </w:numPr>
      <w:outlineLvl w:val="0"/>
    </w:pPr>
    <w:rPr>
      <w:b/>
      <w:bCs/>
      <w:kern w:val="1"/>
      <w:szCs w:val="32"/>
    </w:rPr>
  </w:style>
  <w:style w:type="paragraph" w:styleId="2">
    <w:name w:val="heading 2"/>
    <w:basedOn w:val="a"/>
    <w:next w:val="a"/>
    <w:link w:val="21"/>
    <w:qFormat/>
    <w:rsid w:val="00364540"/>
    <w:pPr>
      <w:keepNext/>
      <w:numPr>
        <w:ilvl w:val="1"/>
        <w:numId w:val="1"/>
      </w:numPr>
      <w:outlineLvl w:val="1"/>
    </w:pPr>
    <w:rPr>
      <w:b/>
      <w:bCs/>
      <w:iCs/>
      <w:szCs w:val="28"/>
    </w:rPr>
  </w:style>
  <w:style w:type="paragraph" w:styleId="3">
    <w:name w:val="heading 3"/>
    <w:basedOn w:val="a"/>
    <w:next w:val="a"/>
    <w:qFormat/>
    <w:rsid w:val="00364540"/>
    <w:pPr>
      <w:keepNext/>
      <w:numPr>
        <w:ilvl w:val="2"/>
        <w:numId w:val="1"/>
      </w:numPr>
      <w:ind w:left="709" w:firstLine="0"/>
      <w:outlineLvl w:val="2"/>
    </w:pPr>
    <w:rPr>
      <w:b/>
      <w:bCs/>
      <w:i/>
      <w:szCs w:val="26"/>
    </w:rPr>
  </w:style>
  <w:style w:type="paragraph" w:styleId="4">
    <w:name w:val="heading 4"/>
    <w:basedOn w:val="a"/>
    <w:next w:val="a"/>
    <w:qFormat/>
    <w:rsid w:val="00364540"/>
    <w:pPr>
      <w:keepNext/>
      <w:widowControl w:val="0"/>
      <w:numPr>
        <w:ilvl w:val="3"/>
        <w:numId w:val="1"/>
      </w:numPr>
      <w:ind w:left="0" w:firstLine="567"/>
      <w:jc w:val="both"/>
      <w:outlineLvl w:val="3"/>
    </w:pPr>
    <w:rPr>
      <w:szCs w:val="20"/>
    </w:rPr>
  </w:style>
  <w:style w:type="paragraph" w:styleId="5">
    <w:name w:val="heading 5"/>
    <w:basedOn w:val="a"/>
    <w:next w:val="a"/>
    <w:qFormat/>
    <w:rsid w:val="00364540"/>
    <w:pPr>
      <w:numPr>
        <w:ilvl w:val="4"/>
        <w:numId w:val="1"/>
      </w:numPr>
      <w:spacing w:before="240" w:after="60"/>
      <w:outlineLvl w:val="4"/>
    </w:pPr>
    <w:rPr>
      <w:b/>
      <w:bCs/>
      <w:i/>
      <w:iCs/>
      <w:sz w:val="26"/>
      <w:szCs w:val="26"/>
    </w:rPr>
  </w:style>
  <w:style w:type="paragraph" w:styleId="6">
    <w:name w:val="heading 6"/>
    <w:basedOn w:val="a"/>
    <w:next w:val="a"/>
    <w:qFormat/>
    <w:rsid w:val="00364540"/>
    <w:pPr>
      <w:numPr>
        <w:ilvl w:val="5"/>
        <w:numId w:val="1"/>
      </w:numPr>
      <w:spacing w:before="240" w:after="60"/>
      <w:outlineLvl w:val="5"/>
    </w:pPr>
    <w:rPr>
      <w:b/>
      <w:bCs/>
      <w:sz w:val="22"/>
      <w:szCs w:val="22"/>
    </w:rPr>
  </w:style>
  <w:style w:type="paragraph" w:styleId="7">
    <w:name w:val="heading 7"/>
    <w:basedOn w:val="a"/>
    <w:next w:val="a"/>
    <w:qFormat/>
    <w:rsid w:val="00364540"/>
    <w:pPr>
      <w:numPr>
        <w:ilvl w:val="6"/>
        <w:numId w:val="1"/>
      </w:numPr>
      <w:spacing w:before="240" w:after="60"/>
      <w:outlineLvl w:val="6"/>
    </w:pPr>
  </w:style>
  <w:style w:type="paragraph" w:styleId="8">
    <w:name w:val="heading 8"/>
    <w:basedOn w:val="a"/>
    <w:next w:val="a"/>
    <w:qFormat/>
    <w:rsid w:val="00364540"/>
    <w:pPr>
      <w:numPr>
        <w:ilvl w:val="7"/>
        <w:numId w:val="1"/>
      </w:num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0">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0">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1">
    <w:name w:val="Основной шрифт абзаца1"/>
    <w:rsid w:val="00364540"/>
  </w:style>
  <w:style w:type="character" w:styleId="a3">
    <w:name w:val="page number"/>
    <w:basedOn w:val="11"/>
    <w:rsid w:val="00364540"/>
  </w:style>
  <w:style w:type="character" w:styleId="a4">
    <w:name w:val="Hyperlink"/>
    <w:uiPriority w:val="99"/>
    <w:rsid w:val="00364540"/>
    <w:rPr>
      <w:rFonts w:ascii="Times New Roman" w:hAnsi="Times New Roman" w:cs="Times New Roman"/>
      <w:b/>
      <w:color w:val="auto"/>
      <w:sz w:val="22"/>
      <w:u w:val="none"/>
    </w:rPr>
  </w:style>
  <w:style w:type="character" w:styleId="a5">
    <w:name w:val="Strong"/>
    <w:qFormat/>
    <w:rsid w:val="00364540"/>
    <w:rPr>
      <w:b/>
      <w:bCs/>
    </w:rPr>
  </w:style>
  <w:style w:type="character" w:customStyle="1" w:styleId="31">
    <w:name w:val="Заголовок 3 Знак"/>
    <w:rsid w:val="00364540"/>
    <w:rPr>
      <w:b/>
      <w:bCs/>
      <w:i/>
      <w:sz w:val="24"/>
      <w:szCs w:val="26"/>
      <w:lang w:val="ro-RO"/>
    </w:rPr>
  </w:style>
  <w:style w:type="character" w:customStyle="1" w:styleId="22">
    <w:name w:val="Заголовок 2 Знак"/>
    <w:rsid w:val="00364540"/>
    <w:rPr>
      <w:rFonts w:cs="Arial"/>
      <w:b/>
      <w:bCs/>
      <w:iCs/>
      <w:sz w:val="24"/>
      <w:szCs w:val="28"/>
    </w:rPr>
  </w:style>
  <w:style w:type="character" w:customStyle="1" w:styleId="12">
    <w:name w:val="Заголовок 1 Знак"/>
    <w:rsid w:val="00364540"/>
    <w:rPr>
      <w:rFonts w:cs="Arial"/>
      <w:b/>
      <w:bCs/>
      <w:kern w:val="1"/>
      <w:sz w:val="24"/>
      <w:szCs w:val="32"/>
      <w:lang w:val="ro-RO"/>
    </w:rPr>
  </w:style>
  <w:style w:type="character" w:customStyle="1" w:styleId="continut">
    <w:name w:val="continut"/>
    <w:basedOn w:val="11"/>
    <w:rsid w:val="00364540"/>
  </w:style>
  <w:style w:type="character" w:customStyle="1" w:styleId="ieimagefix">
    <w:name w:val="ie_image_fix"/>
    <w:basedOn w:val="11"/>
    <w:rsid w:val="00364540"/>
  </w:style>
  <w:style w:type="character" w:styleId="a6">
    <w:name w:val="Emphasis"/>
    <w:qFormat/>
    <w:rsid w:val="00364540"/>
    <w:rPr>
      <w:i/>
      <w:iCs/>
    </w:rPr>
  </w:style>
  <w:style w:type="character" w:customStyle="1" w:styleId="a7">
    <w:name w:val="Текст сноски Знак"/>
    <w:rsid w:val="00364540"/>
    <w:rPr>
      <w:lang w:val="ro-RO"/>
    </w:rPr>
  </w:style>
  <w:style w:type="character" w:customStyle="1" w:styleId="a8">
    <w:name w:val="Символ сноски"/>
    <w:rsid w:val="00364540"/>
    <w:rPr>
      <w:vertAlign w:val="superscript"/>
    </w:rPr>
  </w:style>
  <w:style w:type="character" w:customStyle="1" w:styleId="CharCharChar">
    <w:name w:val="Char Char Char"/>
    <w:rsid w:val="00364540"/>
    <w:rPr>
      <w:lang w:val="ro-RO"/>
    </w:rPr>
  </w:style>
  <w:style w:type="character" w:customStyle="1" w:styleId="a9">
    <w:name w:val="Знак"/>
    <w:rsid w:val="00364540"/>
    <w:rPr>
      <w:rFonts w:ascii="Cambria" w:hAnsi="Cambria" w:cs="Cambria"/>
      <w:b/>
      <w:bCs/>
      <w:sz w:val="26"/>
      <w:szCs w:val="26"/>
      <w:lang w:val="ro-RO" w:eastAsia="ar-SA" w:bidi="ar-SA"/>
    </w:rPr>
  </w:style>
  <w:style w:type="character" w:customStyle="1" w:styleId="grimic">
    <w:name w:val="gri_mic"/>
    <w:basedOn w:val="11"/>
    <w:rsid w:val="00364540"/>
  </w:style>
  <w:style w:type="character" w:customStyle="1" w:styleId="longtext">
    <w:name w:val="long_text"/>
    <w:basedOn w:val="11"/>
    <w:rsid w:val="00364540"/>
  </w:style>
  <w:style w:type="character" w:customStyle="1" w:styleId="longtext1">
    <w:name w:val="long_text1"/>
    <w:rsid w:val="00364540"/>
    <w:rPr>
      <w:sz w:val="20"/>
      <w:szCs w:val="20"/>
    </w:rPr>
  </w:style>
  <w:style w:type="character" w:customStyle="1" w:styleId="google-src-text">
    <w:name w:val="google-src-text"/>
    <w:basedOn w:val="11"/>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1"/>
    <w:rsid w:val="00364540"/>
  </w:style>
  <w:style w:type="character" w:customStyle="1" w:styleId="apple-style-span">
    <w:name w:val="apple-style-span"/>
    <w:basedOn w:val="11"/>
    <w:rsid w:val="00364540"/>
  </w:style>
  <w:style w:type="character" w:customStyle="1" w:styleId="capt">
    <w:name w:val="capt"/>
    <w:basedOn w:val="11"/>
    <w:rsid w:val="00364540"/>
  </w:style>
  <w:style w:type="character" w:customStyle="1" w:styleId="HTML">
    <w:name w:val="Стандартный HTML Знак"/>
    <w:rsid w:val="00364540"/>
    <w:rPr>
      <w:rFonts w:ascii="Courier New" w:hAnsi="Courier New" w:cs="Courier New"/>
      <w:lang w:val="en-US"/>
    </w:rPr>
  </w:style>
  <w:style w:type="character" w:styleId="aa">
    <w:name w:val="FollowedHyperlink"/>
    <w:rsid w:val="00364540"/>
    <w:rPr>
      <w:color w:val="800080"/>
      <w:u w:val="single"/>
    </w:rPr>
  </w:style>
  <w:style w:type="character" w:customStyle="1" w:styleId="hps">
    <w:name w:val="hps"/>
    <w:basedOn w:val="11"/>
    <w:rsid w:val="00364540"/>
  </w:style>
  <w:style w:type="character" w:customStyle="1" w:styleId="autoren">
    <w:name w:val="autoren"/>
    <w:basedOn w:val="11"/>
    <w:rsid w:val="00364540"/>
  </w:style>
  <w:style w:type="character" w:customStyle="1" w:styleId="cit">
    <w:name w:val="cit"/>
    <w:basedOn w:val="11"/>
    <w:rsid w:val="00364540"/>
  </w:style>
  <w:style w:type="character" w:customStyle="1" w:styleId="ab">
    <w:name w:val="Маркеры списка"/>
    <w:rsid w:val="00364540"/>
    <w:rPr>
      <w:rFonts w:ascii="OpenSymbol" w:eastAsia="OpenSymbol" w:hAnsi="OpenSymbol" w:cs="OpenSymbol"/>
    </w:rPr>
  </w:style>
  <w:style w:type="paragraph" w:customStyle="1" w:styleId="ac">
    <w:name w:val="Заголовок"/>
    <w:basedOn w:val="a"/>
    <w:next w:val="ad"/>
    <w:rsid w:val="00364540"/>
    <w:pPr>
      <w:keepNext/>
      <w:spacing w:before="240" w:after="120"/>
    </w:pPr>
    <w:rPr>
      <w:rFonts w:ascii="Arial" w:eastAsia="Microsoft YaHei" w:hAnsi="Arial" w:cs="Mangal"/>
      <w:sz w:val="28"/>
      <w:szCs w:val="28"/>
    </w:rPr>
  </w:style>
  <w:style w:type="paragraph" w:styleId="ad">
    <w:name w:val="Body Text"/>
    <w:basedOn w:val="a"/>
    <w:rsid w:val="00364540"/>
    <w:pPr>
      <w:spacing w:after="120"/>
    </w:pPr>
  </w:style>
  <w:style w:type="paragraph" w:styleId="ae">
    <w:name w:val="List"/>
    <w:basedOn w:val="ad"/>
    <w:rsid w:val="00364540"/>
    <w:rPr>
      <w:rFonts w:cs="Mangal"/>
    </w:rPr>
  </w:style>
  <w:style w:type="paragraph" w:customStyle="1" w:styleId="32">
    <w:name w:val="Название3"/>
    <w:basedOn w:val="a"/>
    <w:rsid w:val="00364540"/>
    <w:pPr>
      <w:suppressLineNumbers/>
      <w:spacing w:before="120" w:after="120"/>
    </w:pPr>
    <w:rPr>
      <w:rFonts w:cs="Mangal"/>
      <w:i/>
      <w:iCs/>
    </w:rPr>
  </w:style>
  <w:style w:type="paragraph" w:customStyle="1" w:styleId="33">
    <w:name w:val="Указатель3"/>
    <w:basedOn w:val="a"/>
    <w:rsid w:val="00364540"/>
    <w:pPr>
      <w:suppressLineNumbers/>
    </w:pPr>
    <w:rPr>
      <w:rFonts w:cs="Mangal"/>
    </w:rPr>
  </w:style>
  <w:style w:type="paragraph" w:customStyle="1" w:styleId="23">
    <w:name w:val="Название2"/>
    <w:basedOn w:val="a"/>
    <w:rsid w:val="00364540"/>
    <w:pPr>
      <w:suppressLineNumbers/>
      <w:spacing w:before="120" w:after="120"/>
    </w:pPr>
    <w:rPr>
      <w:rFonts w:cs="Mangal"/>
      <w:i/>
      <w:iCs/>
    </w:rPr>
  </w:style>
  <w:style w:type="paragraph" w:customStyle="1" w:styleId="24">
    <w:name w:val="Указатель2"/>
    <w:basedOn w:val="a"/>
    <w:rsid w:val="00364540"/>
    <w:pPr>
      <w:suppressLineNumbers/>
    </w:pPr>
    <w:rPr>
      <w:rFonts w:cs="Mangal"/>
    </w:rPr>
  </w:style>
  <w:style w:type="paragraph" w:customStyle="1" w:styleId="13">
    <w:name w:val="Название1"/>
    <w:basedOn w:val="a"/>
    <w:rsid w:val="00364540"/>
    <w:pPr>
      <w:suppressLineNumbers/>
      <w:spacing w:before="120" w:after="120"/>
    </w:pPr>
    <w:rPr>
      <w:rFonts w:cs="Mangal"/>
      <w:i/>
      <w:iCs/>
    </w:rPr>
  </w:style>
  <w:style w:type="paragraph" w:customStyle="1" w:styleId="14">
    <w:name w:val="Указатель1"/>
    <w:basedOn w:val="a"/>
    <w:rsid w:val="00364540"/>
    <w:pPr>
      <w:suppressLineNumbers/>
    </w:pPr>
    <w:rPr>
      <w:rFonts w:cs="Mangal"/>
    </w:rPr>
  </w:style>
  <w:style w:type="paragraph" w:styleId="af">
    <w:name w:val="Normal (Web)"/>
    <w:basedOn w:val="a"/>
    <w:rsid w:val="00364540"/>
    <w:pPr>
      <w:spacing w:before="280" w:after="280"/>
    </w:pPr>
    <w:rPr>
      <w:lang w:val="ru-RU"/>
    </w:rPr>
  </w:style>
  <w:style w:type="paragraph" w:customStyle="1" w:styleId="15">
    <w:name w:val="Цитата1"/>
    <w:basedOn w:val="a"/>
    <w:rsid w:val="00364540"/>
    <w:pPr>
      <w:shd w:val="clear" w:color="auto" w:fill="FFFFFF"/>
      <w:ind w:left="1080" w:right="-108"/>
      <w:jc w:val="both"/>
    </w:pPr>
  </w:style>
  <w:style w:type="paragraph" w:styleId="af0">
    <w:name w:val="Body Text Indent"/>
    <w:basedOn w:val="a"/>
    <w:rsid w:val="00364540"/>
    <w:pPr>
      <w:ind w:left="180" w:firstLine="360"/>
    </w:pPr>
    <w:rPr>
      <w:sz w:val="20"/>
    </w:rPr>
  </w:style>
  <w:style w:type="paragraph" w:styleId="af1">
    <w:name w:val="Balloon Text"/>
    <w:basedOn w:val="a"/>
    <w:rsid w:val="00364540"/>
    <w:rPr>
      <w:rFonts w:ascii="Tahoma" w:hAnsi="Tahoma" w:cs="Tahoma"/>
      <w:sz w:val="16"/>
      <w:szCs w:val="16"/>
    </w:rPr>
  </w:style>
  <w:style w:type="paragraph" w:styleId="af2">
    <w:name w:val="footer"/>
    <w:basedOn w:val="a"/>
    <w:rsid w:val="00364540"/>
    <w:pPr>
      <w:tabs>
        <w:tab w:val="center" w:pos="4677"/>
        <w:tab w:val="right" w:pos="9355"/>
      </w:tabs>
    </w:pPr>
  </w:style>
  <w:style w:type="paragraph" w:customStyle="1" w:styleId="210">
    <w:name w:val="Основной текст с отступом 21"/>
    <w:basedOn w:val="a"/>
    <w:rsid w:val="00364540"/>
    <w:pPr>
      <w:spacing w:after="120" w:line="480" w:lineRule="auto"/>
      <w:ind w:left="283"/>
    </w:pPr>
  </w:style>
  <w:style w:type="paragraph" w:customStyle="1" w:styleId="16">
    <w:name w:val="заголовок 1"/>
    <w:basedOn w:val="a"/>
    <w:next w:val="a"/>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a"/>
    <w:rsid w:val="00364540"/>
    <w:pPr>
      <w:spacing w:after="160" w:line="240" w:lineRule="exact"/>
    </w:pPr>
    <w:rPr>
      <w:rFonts w:ascii="Arial" w:eastAsia="Batang" w:hAnsi="Arial" w:cs="Arial"/>
      <w:sz w:val="20"/>
      <w:szCs w:val="20"/>
      <w:lang w:val="en-US"/>
    </w:rPr>
  </w:style>
  <w:style w:type="paragraph" w:styleId="af3">
    <w:name w:val="header"/>
    <w:basedOn w:val="a"/>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af4">
    <w:name w:val="Subtitle"/>
    <w:basedOn w:val="a"/>
    <w:next w:val="ad"/>
    <w:link w:val="af5"/>
    <w:qFormat/>
    <w:rsid w:val="00364540"/>
    <w:pPr>
      <w:ind w:firstLine="720"/>
      <w:jc w:val="both"/>
    </w:pPr>
    <w:rPr>
      <w:b/>
      <w:sz w:val="28"/>
      <w:szCs w:val="20"/>
    </w:rPr>
  </w:style>
  <w:style w:type="paragraph" w:customStyle="1" w:styleId="CharChar">
    <w:name w:val="Char Знак Знак Char"/>
    <w:basedOn w:val="a"/>
    <w:rsid w:val="00364540"/>
    <w:pPr>
      <w:spacing w:after="160" w:line="240" w:lineRule="exact"/>
    </w:pPr>
    <w:rPr>
      <w:rFonts w:ascii="Arial" w:eastAsia="Batang" w:hAnsi="Arial" w:cs="Arial"/>
      <w:sz w:val="20"/>
      <w:szCs w:val="20"/>
      <w:lang w:val="en-US"/>
    </w:rPr>
  </w:style>
  <w:style w:type="paragraph" w:styleId="HTML0">
    <w:name w:val="HTML Preformatted"/>
    <w:basedOn w:val="a"/>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a"/>
    <w:rsid w:val="00364540"/>
    <w:pPr>
      <w:spacing w:after="160" w:line="240" w:lineRule="exact"/>
    </w:pPr>
    <w:rPr>
      <w:rFonts w:ascii="Arial" w:eastAsia="Batang" w:hAnsi="Arial" w:cs="Arial"/>
      <w:sz w:val="20"/>
      <w:szCs w:val="20"/>
      <w:lang w:val="en-US"/>
    </w:rPr>
  </w:style>
  <w:style w:type="paragraph" w:styleId="17">
    <w:name w:val="toc 1"/>
    <w:basedOn w:val="a"/>
    <w:next w:val="a"/>
    <w:uiPriority w:val="39"/>
    <w:rsid w:val="00364540"/>
    <w:pPr>
      <w:tabs>
        <w:tab w:val="right" w:leader="dot" w:pos="9627"/>
      </w:tabs>
    </w:pPr>
    <w:rPr>
      <w:b/>
      <w:bCs/>
      <w:caps/>
      <w:sz w:val="22"/>
    </w:rPr>
  </w:style>
  <w:style w:type="paragraph" w:styleId="25">
    <w:name w:val="toc 2"/>
    <w:basedOn w:val="a"/>
    <w:next w:val="a"/>
    <w:uiPriority w:val="39"/>
    <w:rsid w:val="00364540"/>
    <w:pPr>
      <w:tabs>
        <w:tab w:val="right" w:pos="9639"/>
      </w:tabs>
    </w:pPr>
    <w:rPr>
      <w:bCs/>
      <w:sz w:val="22"/>
      <w:szCs w:val="20"/>
      <w:lang w:val="en-US"/>
    </w:rPr>
  </w:style>
  <w:style w:type="paragraph" w:styleId="34">
    <w:name w:val="toc 3"/>
    <w:basedOn w:val="a"/>
    <w:next w:val="a"/>
    <w:uiPriority w:val="39"/>
    <w:rsid w:val="00364540"/>
    <w:pPr>
      <w:ind w:left="240"/>
    </w:pPr>
    <w:rPr>
      <w:i/>
      <w:sz w:val="22"/>
      <w:szCs w:val="20"/>
    </w:rPr>
  </w:style>
  <w:style w:type="paragraph" w:styleId="40">
    <w:name w:val="toc 4"/>
    <w:basedOn w:val="a"/>
    <w:next w:val="a"/>
    <w:rsid w:val="00364540"/>
    <w:pPr>
      <w:ind w:left="480"/>
    </w:pPr>
    <w:rPr>
      <w:rFonts w:ascii="Calibri" w:hAnsi="Calibri" w:cs="Calibri"/>
      <w:sz w:val="20"/>
      <w:szCs w:val="20"/>
    </w:rPr>
  </w:style>
  <w:style w:type="paragraph" w:styleId="50">
    <w:name w:val="toc 5"/>
    <w:basedOn w:val="a"/>
    <w:next w:val="a"/>
    <w:rsid w:val="00364540"/>
    <w:pPr>
      <w:ind w:left="720"/>
    </w:pPr>
    <w:rPr>
      <w:rFonts w:ascii="Calibri" w:hAnsi="Calibri" w:cs="Calibri"/>
      <w:sz w:val="20"/>
      <w:szCs w:val="20"/>
    </w:rPr>
  </w:style>
  <w:style w:type="paragraph" w:styleId="60">
    <w:name w:val="toc 6"/>
    <w:basedOn w:val="a"/>
    <w:next w:val="a"/>
    <w:rsid w:val="00364540"/>
    <w:pPr>
      <w:ind w:left="960"/>
    </w:pPr>
    <w:rPr>
      <w:rFonts w:ascii="Calibri" w:hAnsi="Calibri" w:cs="Calibri"/>
      <w:sz w:val="20"/>
      <w:szCs w:val="20"/>
    </w:rPr>
  </w:style>
  <w:style w:type="paragraph" w:styleId="70">
    <w:name w:val="toc 7"/>
    <w:basedOn w:val="a"/>
    <w:next w:val="a"/>
    <w:rsid w:val="00364540"/>
    <w:pPr>
      <w:ind w:left="1200"/>
    </w:pPr>
    <w:rPr>
      <w:rFonts w:ascii="Calibri" w:hAnsi="Calibri" w:cs="Calibri"/>
      <w:sz w:val="20"/>
      <w:szCs w:val="20"/>
    </w:rPr>
  </w:style>
  <w:style w:type="paragraph" w:styleId="80">
    <w:name w:val="toc 8"/>
    <w:basedOn w:val="a"/>
    <w:next w:val="a"/>
    <w:rsid w:val="00364540"/>
    <w:pPr>
      <w:ind w:left="1440"/>
    </w:pPr>
    <w:rPr>
      <w:rFonts w:ascii="Calibri" w:hAnsi="Calibri" w:cs="Calibri"/>
      <w:sz w:val="20"/>
      <w:szCs w:val="20"/>
    </w:rPr>
  </w:style>
  <w:style w:type="paragraph" w:styleId="9">
    <w:name w:val="toc 9"/>
    <w:basedOn w:val="a"/>
    <w:next w:val="a"/>
    <w:rsid w:val="00364540"/>
    <w:pPr>
      <w:ind w:left="1680"/>
    </w:pPr>
    <w:rPr>
      <w:rFonts w:ascii="Calibri" w:hAnsi="Calibri" w:cs="Calibri"/>
      <w:sz w:val="20"/>
      <w:szCs w:val="20"/>
    </w:rPr>
  </w:style>
  <w:style w:type="paragraph" w:styleId="af6">
    <w:name w:val="footnote text"/>
    <w:basedOn w:val="a"/>
    <w:rsid w:val="00364540"/>
    <w:rPr>
      <w:sz w:val="20"/>
      <w:szCs w:val="20"/>
    </w:rPr>
  </w:style>
  <w:style w:type="paragraph" w:customStyle="1" w:styleId="18">
    <w:name w:val="Абзац списка1"/>
    <w:basedOn w:val="a"/>
    <w:rsid w:val="00364540"/>
    <w:pPr>
      <w:ind w:left="708"/>
    </w:pPr>
    <w:rPr>
      <w:lang w:val="ru-RU"/>
    </w:rPr>
  </w:style>
  <w:style w:type="paragraph" w:customStyle="1" w:styleId="26">
    <w:name w:val="Абзац списка2"/>
    <w:basedOn w:val="a"/>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a"/>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a"/>
    <w:rsid w:val="00364540"/>
    <w:pPr>
      <w:spacing w:after="160" w:line="240" w:lineRule="exact"/>
    </w:pPr>
    <w:rPr>
      <w:rFonts w:ascii="Arial" w:eastAsia="Batang" w:hAnsi="Arial" w:cs="Arial"/>
      <w:sz w:val="20"/>
      <w:szCs w:val="20"/>
      <w:lang w:val="en-US"/>
    </w:rPr>
  </w:style>
  <w:style w:type="paragraph" w:styleId="af7">
    <w:name w:val="Revision"/>
    <w:rsid w:val="00364540"/>
    <w:pPr>
      <w:suppressAutoHyphens/>
    </w:pPr>
    <w:rPr>
      <w:sz w:val="24"/>
      <w:szCs w:val="24"/>
      <w:lang w:val="ro-RO" w:eastAsia="ar-SA"/>
    </w:rPr>
  </w:style>
  <w:style w:type="paragraph" w:customStyle="1" w:styleId="sect2title">
    <w:name w:val="sect2title"/>
    <w:basedOn w:val="a"/>
    <w:rsid w:val="00364540"/>
    <w:pPr>
      <w:spacing w:before="280" w:after="280"/>
    </w:pPr>
    <w:rPr>
      <w:lang w:val="ru-RU"/>
    </w:rPr>
  </w:style>
  <w:style w:type="paragraph" w:customStyle="1" w:styleId="western">
    <w:name w:val="western"/>
    <w:basedOn w:val="a"/>
    <w:rsid w:val="00364540"/>
    <w:pPr>
      <w:spacing w:before="280" w:after="280"/>
    </w:pPr>
    <w:rPr>
      <w:lang w:val="ro-MO"/>
    </w:rPr>
  </w:style>
  <w:style w:type="paragraph" w:customStyle="1" w:styleId="BodyText1">
    <w:name w:val="Body Text1"/>
    <w:basedOn w:val="a"/>
    <w:rsid w:val="00364540"/>
    <w:pPr>
      <w:jc w:val="both"/>
    </w:pPr>
    <w:rPr>
      <w:rFonts w:eastAsia="MS Mincho"/>
      <w:sz w:val="32"/>
      <w:szCs w:val="20"/>
    </w:rPr>
  </w:style>
  <w:style w:type="paragraph" w:styleId="af8">
    <w:name w:val="List Paragraph"/>
    <w:basedOn w:val="a"/>
    <w:qFormat/>
    <w:rsid w:val="00364540"/>
    <w:pPr>
      <w:ind w:left="708"/>
    </w:pPr>
  </w:style>
  <w:style w:type="paragraph" w:customStyle="1" w:styleId="af9">
    <w:name w:val="Содержимое таблицы"/>
    <w:basedOn w:val="a"/>
    <w:rsid w:val="00364540"/>
    <w:pPr>
      <w:suppressLineNumbers/>
    </w:pPr>
  </w:style>
  <w:style w:type="paragraph" w:customStyle="1" w:styleId="afa">
    <w:name w:val="Заголовок таблицы"/>
    <w:basedOn w:val="af9"/>
    <w:rsid w:val="00364540"/>
    <w:pPr>
      <w:jc w:val="center"/>
    </w:pPr>
    <w:rPr>
      <w:b/>
      <w:bCs/>
    </w:rPr>
  </w:style>
  <w:style w:type="paragraph" w:customStyle="1" w:styleId="100">
    <w:name w:val="Оглавление 10"/>
    <w:basedOn w:val="14"/>
    <w:rsid w:val="00364540"/>
    <w:pPr>
      <w:tabs>
        <w:tab w:val="right" w:leader="dot" w:pos="7091"/>
      </w:tabs>
      <w:ind w:left="2547"/>
    </w:pPr>
  </w:style>
  <w:style w:type="paragraph" w:customStyle="1" w:styleId="afb">
    <w:name w:val="Содержимое врезки"/>
    <w:basedOn w:val="ad"/>
    <w:rsid w:val="00364540"/>
  </w:style>
  <w:style w:type="paragraph" w:customStyle="1" w:styleId="10">
    <w:name w:val="Маркированный список1"/>
    <w:basedOn w:val="a"/>
    <w:rsid w:val="00364540"/>
    <w:pPr>
      <w:numPr>
        <w:numId w:val="2"/>
      </w:numPr>
    </w:pPr>
  </w:style>
  <w:style w:type="table" w:styleId="afc">
    <w:name w:val="Table Grid"/>
    <w:basedOn w:val="a1"/>
    <w:uiPriority w:val="59"/>
    <w:rsid w:val="00017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8820F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f5">
    <w:name w:val="Подзаголовок Знак"/>
    <w:basedOn w:val="a0"/>
    <w:link w:val="af4"/>
    <w:rsid w:val="000A5EBE"/>
    <w:rPr>
      <w:b/>
      <w:sz w:val="28"/>
      <w:lang w:val="ro-RO" w:eastAsia="ar-SA"/>
    </w:rPr>
  </w:style>
  <w:style w:type="paragraph" w:styleId="afd">
    <w:name w:val="TOC Heading"/>
    <w:basedOn w:val="1"/>
    <w:next w:val="a"/>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6">
    <w:name w:val="Colorful List Accent 6"/>
    <w:basedOn w:val="a1"/>
    <w:uiPriority w:val="72"/>
    <w:rsid w:val="00FB475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40">
    <w:name w:val="Colorful Shading Accent 4"/>
    <w:basedOn w:val="a1"/>
    <w:uiPriority w:val="71"/>
    <w:rsid w:val="00FB4757"/>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1"/>
    <w:uiPriority w:val="71"/>
    <w:rsid w:val="00FB4757"/>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3-3">
    <w:name w:val="Medium Grid 3 Accent 3"/>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5">
    <w:name w:val="Medium List 1 Accent 5"/>
    <w:basedOn w:val="a1"/>
    <w:uiPriority w:val="65"/>
    <w:rsid w:val="00FB475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4">
    <w:name w:val="Medium Shading 2 Accent 4"/>
    <w:basedOn w:val="a1"/>
    <w:uiPriority w:val="64"/>
    <w:rsid w:val="00FB475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Light Grid Accent 2"/>
    <w:basedOn w:val="a1"/>
    <w:uiPriority w:val="62"/>
    <w:rsid w:val="0011080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60">
    <w:name w:val="Colorful Shading Accent 6"/>
    <w:basedOn w:val="a1"/>
    <w:uiPriority w:val="71"/>
    <w:rsid w:val="00110802"/>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50">
    <w:name w:val="Colorful List Accent 5"/>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
    <w:name w:val="Medium Shading 1 Accent 3"/>
    <w:basedOn w:val="a1"/>
    <w:uiPriority w:val="63"/>
    <w:rsid w:val="0011080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Light Grid Accent 6"/>
    <w:basedOn w:val="a1"/>
    <w:uiPriority w:val="62"/>
    <w:rsid w:val="0011080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30">
    <w:name w:val="Medium List 1 Accent 3"/>
    <w:basedOn w:val="a1"/>
    <w:uiPriority w:val="65"/>
    <w:rsid w:val="00110802"/>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41">
    <w:name w:val="Colorful List Accent 4"/>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6">
    <w:name w:val="Medium List 1 Accent 6"/>
    <w:basedOn w:val="a1"/>
    <w:uiPriority w:val="65"/>
    <w:rsid w:val="002D42BD"/>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6">
    <w:name w:val="Medium Grid 3 Accent 6"/>
    <w:basedOn w:val="a1"/>
    <w:uiPriority w:val="69"/>
    <w:rsid w:val="002D42B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50">
    <w:name w:val="Medium Shading 1 Accent 5"/>
    <w:basedOn w:val="a1"/>
    <w:uiPriority w:val="63"/>
    <w:rsid w:val="002D42BD"/>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Colorful Shading Accent 3"/>
    <w:basedOn w:val="a1"/>
    <w:uiPriority w:val="71"/>
    <w:rsid w:val="00470CBE"/>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21">
    <w:name w:val="Заголовок 2 Знак1"/>
    <w:basedOn w:val="a0"/>
    <w:link w:val="2"/>
    <w:rsid w:val="00F6145B"/>
    <w:rPr>
      <w:b/>
      <w:bCs/>
      <w:iCs/>
      <w:sz w:val="24"/>
      <w:szCs w:val="28"/>
      <w:lang w:val="ro-RO" w:eastAsia="ar-SA"/>
    </w:rPr>
  </w:style>
  <w:style w:type="character" w:customStyle="1" w:styleId="Bodytext6Exact">
    <w:name w:val="Body text (6) Exact"/>
    <w:rsid w:val="00621A36"/>
    <w:rPr>
      <w:b/>
      <w:bCs/>
      <w:u w:val="none"/>
    </w:rPr>
  </w:style>
  <w:style w:type="character" w:customStyle="1" w:styleId="Heading6Exact">
    <w:name w:val="Heading #6 Exact"/>
    <w:rsid w:val="00621A36"/>
    <w:rPr>
      <w:b/>
      <w:bCs/>
      <w:u w:val="none"/>
    </w:rPr>
  </w:style>
  <w:style w:type="character" w:customStyle="1" w:styleId="Heading6">
    <w:name w:val="Heading #6_"/>
    <w:link w:val="Heading61"/>
    <w:locked/>
    <w:rsid w:val="00621A36"/>
    <w:rPr>
      <w:b/>
      <w:bCs/>
      <w:shd w:val="clear" w:color="auto" w:fill="FFFFFF"/>
    </w:rPr>
  </w:style>
  <w:style w:type="paragraph" w:customStyle="1" w:styleId="Heading61">
    <w:name w:val="Heading #61"/>
    <w:basedOn w:val="a"/>
    <w:link w:val="Heading6"/>
    <w:rsid w:val="00621A36"/>
    <w:pPr>
      <w:widowControl w:val="0"/>
      <w:shd w:val="clear" w:color="auto" w:fill="FFFFFF"/>
      <w:suppressAutoHyphens w:val="0"/>
      <w:spacing w:after="60" w:line="240" w:lineRule="atLeast"/>
      <w:ind w:hanging="2"/>
      <w:jc w:val="center"/>
      <w:outlineLvl w:val="5"/>
    </w:pPr>
    <w:rPr>
      <w:b/>
      <w:bCs/>
      <w:sz w:val="20"/>
      <w:szCs w:val="20"/>
      <w:lang w:val="ru-RU" w:eastAsia="ru-RU"/>
    </w:rPr>
  </w:style>
  <w:style w:type="character" w:customStyle="1" w:styleId="Bodytext2Exact">
    <w:name w:val="Body text (2) Exact"/>
    <w:rsid w:val="00621A36"/>
    <w:rPr>
      <w:u w:val="none"/>
    </w:rPr>
  </w:style>
  <w:style w:type="character" w:customStyle="1" w:styleId="Bodytext2">
    <w:name w:val="Body text (2)_"/>
    <w:link w:val="Bodytext21"/>
    <w:uiPriority w:val="99"/>
    <w:locked/>
    <w:rsid w:val="00621A36"/>
    <w:rPr>
      <w:shd w:val="clear" w:color="auto" w:fill="FFFFFF"/>
    </w:rPr>
  </w:style>
  <w:style w:type="paragraph" w:customStyle="1" w:styleId="Bodytext21">
    <w:name w:val="Body text (2)1"/>
    <w:basedOn w:val="a"/>
    <w:link w:val="Bodytext2"/>
    <w:uiPriority w:val="99"/>
    <w:rsid w:val="00621A36"/>
    <w:pPr>
      <w:widowControl w:val="0"/>
      <w:shd w:val="clear" w:color="auto" w:fill="FFFFFF"/>
      <w:suppressAutoHyphens w:val="0"/>
      <w:spacing w:line="240" w:lineRule="atLeast"/>
      <w:ind w:hanging="714"/>
    </w:pPr>
    <w:rPr>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EBE"/>
    <w:pPr>
      <w:suppressAutoHyphens/>
    </w:pPr>
    <w:rPr>
      <w:sz w:val="24"/>
      <w:szCs w:val="24"/>
      <w:lang w:val="ro-RO" w:eastAsia="ar-SA"/>
    </w:rPr>
  </w:style>
  <w:style w:type="paragraph" w:styleId="Heading1">
    <w:name w:val="heading 1"/>
    <w:basedOn w:val="Normal"/>
    <w:next w:val="Normal"/>
    <w:qFormat/>
    <w:rsid w:val="00364540"/>
    <w:pPr>
      <w:keepNext/>
      <w:numPr>
        <w:numId w:val="1"/>
      </w:numPr>
      <w:outlineLvl w:val="0"/>
    </w:pPr>
    <w:rPr>
      <w:b/>
      <w:bCs/>
      <w:kern w:val="1"/>
      <w:szCs w:val="32"/>
    </w:rPr>
  </w:style>
  <w:style w:type="paragraph" w:styleId="Heading2">
    <w:name w:val="heading 2"/>
    <w:basedOn w:val="Normal"/>
    <w:next w:val="Normal"/>
    <w:link w:val="Heading2Char"/>
    <w:qFormat/>
    <w:rsid w:val="00364540"/>
    <w:pPr>
      <w:keepNext/>
      <w:numPr>
        <w:ilvl w:val="1"/>
        <w:numId w:val="1"/>
      </w:numPr>
      <w:outlineLvl w:val="1"/>
    </w:pPr>
    <w:rPr>
      <w:b/>
      <w:bCs/>
      <w:iCs/>
      <w:szCs w:val="28"/>
    </w:rPr>
  </w:style>
  <w:style w:type="paragraph" w:styleId="Heading3">
    <w:name w:val="heading 3"/>
    <w:basedOn w:val="Normal"/>
    <w:next w:val="Normal"/>
    <w:qFormat/>
    <w:rsid w:val="00364540"/>
    <w:pPr>
      <w:keepNext/>
      <w:numPr>
        <w:ilvl w:val="2"/>
        <w:numId w:val="1"/>
      </w:numPr>
      <w:ind w:left="709" w:firstLine="0"/>
      <w:outlineLvl w:val="2"/>
    </w:pPr>
    <w:rPr>
      <w:b/>
      <w:bCs/>
      <w:i/>
      <w:szCs w:val="26"/>
    </w:rPr>
  </w:style>
  <w:style w:type="paragraph" w:styleId="Heading4">
    <w:name w:val="heading 4"/>
    <w:basedOn w:val="Normal"/>
    <w:next w:val="Normal"/>
    <w:qFormat/>
    <w:rsid w:val="00364540"/>
    <w:pPr>
      <w:keepNext/>
      <w:widowControl w:val="0"/>
      <w:numPr>
        <w:ilvl w:val="3"/>
        <w:numId w:val="1"/>
      </w:numPr>
      <w:ind w:left="0" w:firstLine="567"/>
      <w:jc w:val="both"/>
      <w:outlineLvl w:val="3"/>
    </w:pPr>
    <w:rPr>
      <w:szCs w:val="20"/>
    </w:rPr>
  </w:style>
  <w:style w:type="paragraph" w:styleId="Heading5">
    <w:name w:val="heading 5"/>
    <w:basedOn w:val="Normal"/>
    <w:next w:val="Normal"/>
    <w:qFormat/>
    <w:rsid w:val="00364540"/>
    <w:pPr>
      <w:numPr>
        <w:ilvl w:val="4"/>
        <w:numId w:val="1"/>
      </w:numPr>
      <w:spacing w:before="240" w:after="60"/>
      <w:outlineLvl w:val="4"/>
    </w:pPr>
    <w:rPr>
      <w:b/>
      <w:bCs/>
      <w:i/>
      <w:iCs/>
      <w:sz w:val="26"/>
      <w:szCs w:val="26"/>
    </w:rPr>
  </w:style>
  <w:style w:type="paragraph" w:styleId="Heading6">
    <w:name w:val="heading 6"/>
    <w:basedOn w:val="Normal"/>
    <w:next w:val="Normal"/>
    <w:qFormat/>
    <w:rsid w:val="00364540"/>
    <w:pPr>
      <w:numPr>
        <w:ilvl w:val="5"/>
        <w:numId w:val="1"/>
      </w:numPr>
      <w:spacing w:before="240" w:after="60"/>
      <w:outlineLvl w:val="5"/>
    </w:pPr>
    <w:rPr>
      <w:b/>
      <w:bCs/>
      <w:sz w:val="22"/>
      <w:szCs w:val="22"/>
    </w:rPr>
  </w:style>
  <w:style w:type="paragraph" w:styleId="Heading7">
    <w:name w:val="heading 7"/>
    <w:basedOn w:val="Normal"/>
    <w:next w:val="Normal"/>
    <w:qFormat/>
    <w:rsid w:val="00364540"/>
    <w:pPr>
      <w:numPr>
        <w:ilvl w:val="6"/>
        <w:numId w:val="1"/>
      </w:numPr>
      <w:spacing w:before="240" w:after="60"/>
      <w:outlineLvl w:val="6"/>
    </w:pPr>
  </w:style>
  <w:style w:type="paragraph" w:styleId="Heading8">
    <w:name w:val="heading 8"/>
    <w:basedOn w:val="Normal"/>
    <w:next w:val="Normal"/>
    <w:qFormat/>
    <w:rsid w:val="00364540"/>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0">
    <w:name w:val="Основной шрифт абзаца1"/>
    <w:rsid w:val="00364540"/>
  </w:style>
  <w:style w:type="character" w:styleId="PageNumber">
    <w:name w:val="page number"/>
    <w:basedOn w:val="10"/>
    <w:rsid w:val="00364540"/>
  </w:style>
  <w:style w:type="character" w:styleId="Hyperlink">
    <w:name w:val="Hyperlink"/>
    <w:uiPriority w:val="99"/>
    <w:rsid w:val="00364540"/>
    <w:rPr>
      <w:rFonts w:ascii="Times New Roman" w:hAnsi="Times New Roman" w:cs="Times New Roman"/>
      <w:b/>
      <w:color w:val="auto"/>
      <w:sz w:val="22"/>
      <w:u w:val="none"/>
    </w:rPr>
  </w:style>
  <w:style w:type="character" w:styleId="Strong">
    <w:name w:val="Strong"/>
    <w:qFormat/>
    <w:rsid w:val="00364540"/>
    <w:rPr>
      <w:b/>
      <w:bCs/>
    </w:rPr>
  </w:style>
  <w:style w:type="character" w:customStyle="1" w:styleId="30">
    <w:name w:val="Заголовок 3 Знак"/>
    <w:rsid w:val="00364540"/>
    <w:rPr>
      <w:b/>
      <w:bCs/>
      <w:i/>
      <w:sz w:val="24"/>
      <w:szCs w:val="26"/>
      <w:lang w:val="ro-RO"/>
    </w:rPr>
  </w:style>
  <w:style w:type="character" w:customStyle="1" w:styleId="20">
    <w:name w:val="Заголовок 2 Знак"/>
    <w:rsid w:val="00364540"/>
    <w:rPr>
      <w:rFonts w:cs="Arial"/>
      <w:b/>
      <w:bCs/>
      <w:iCs/>
      <w:sz w:val="24"/>
      <w:szCs w:val="28"/>
    </w:rPr>
  </w:style>
  <w:style w:type="character" w:customStyle="1" w:styleId="11">
    <w:name w:val="Заголовок 1 Знак"/>
    <w:rsid w:val="00364540"/>
    <w:rPr>
      <w:rFonts w:cs="Arial"/>
      <w:b/>
      <w:bCs/>
      <w:kern w:val="1"/>
      <w:sz w:val="24"/>
      <w:szCs w:val="32"/>
      <w:lang w:val="ro-RO"/>
    </w:rPr>
  </w:style>
  <w:style w:type="character" w:customStyle="1" w:styleId="continut">
    <w:name w:val="continut"/>
    <w:basedOn w:val="10"/>
    <w:rsid w:val="00364540"/>
  </w:style>
  <w:style w:type="character" w:customStyle="1" w:styleId="ieimagefix">
    <w:name w:val="ie_image_fix"/>
    <w:basedOn w:val="10"/>
    <w:rsid w:val="00364540"/>
  </w:style>
  <w:style w:type="character" w:styleId="Emphasis">
    <w:name w:val="Emphasis"/>
    <w:qFormat/>
    <w:rsid w:val="00364540"/>
    <w:rPr>
      <w:i/>
      <w:iCs/>
    </w:rPr>
  </w:style>
  <w:style w:type="character" w:customStyle="1" w:styleId="a">
    <w:name w:val="Текст сноски Знак"/>
    <w:rsid w:val="00364540"/>
    <w:rPr>
      <w:lang w:val="ro-RO"/>
    </w:rPr>
  </w:style>
  <w:style w:type="character" w:customStyle="1" w:styleId="a0">
    <w:name w:val="Символ сноски"/>
    <w:rsid w:val="00364540"/>
    <w:rPr>
      <w:vertAlign w:val="superscript"/>
    </w:rPr>
  </w:style>
  <w:style w:type="character" w:customStyle="1" w:styleId="CharCharChar">
    <w:name w:val="Char Char Char"/>
    <w:rsid w:val="00364540"/>
    <w:rPr>
      <w:lang w:val="ro-RO"/>
    </w:rPr>
  </w:style>
  <w:style w:type="character" w:customStyle="1" w:styleId="a1">
    <w:name w:val="Знак"/>
    <w:rsid w:val="00364540"/>
    <w:rPr>
      <w:rFonts w:ascii="Cambria" w:hAnsi="Cambria" w:cs="Cambria"/>
      <w:b/>
      <w:bCs/>
      <w:sz w:val="26"/>
      <w:szCs w:val="26"/>
      <w:lang w:val="ro-RO" w:eastAsia="ar-SA" w:bidi="ar-SA"/>
    </w:rPr>
  </w:style>
  <w:style w:type="character" w:customStyle="1" w:styleId="grimic">
    <w:name w:val="gri_mic"/>
    <w:basedOn w:val="10"/>
    <w:rsid w:val="00364540"/>
  </w:style>
  <w:style w:type="character" w:customStyle="1" w:styleId="longtext">
    <w:name w:val="long_text"/>
    <w:basedOn w:val="10"/>
    <w:rsid w:val="00364540"/>
  </w:style>
  <w:style w:type="character" w:customStyle="1" w:styleId="longtext1">
    <w:name w:val="long_text1"/>
    <w:rsid w:val="00364540"/>
    <w:rPr>
      <w:sz w:val="20"/>
      <w:szCs w:val="20"/>
    </w:rPr>
  </w:style>
  <w:style w:type="character" w:customStyle="1" w:styleId="google-src-text">
    <w:name w:val="google-src-text"/>
    <w:basedOn w:val="10"/>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0"/>
    <w:rsid w:val="00364540"/>
  </w:style>
  <w:style w:type="character" w:customStyle="1" w:styleId="apple-style-span">
    <w:name w:val="apple-style-span"/>
    <w:basedOn w:val="10"/>
    <w:rsid w:val="00364540"/>
  </w:style>
  <w:style w:type="character" w:customStyle="1" w:styleId="capt">
    <w:name w:val="capt"/>
    <w:basedOn w:val="10"/>
    <w:rsid w:val="00364540"/>
  </w:style>
  <w:style w:type="character" w:customStyle="1" w:styleId="HTML">
    <w:name w:val="Стандартный HTML Знак"/>
    <w:rsid w:val="00364540"/>
    <w:rPr>
      <w:rFonts w:ascii="Courier New" w:hAnsi="Courier New" w:cs="Courier New"/>
      <w:lang w:val="en-US"/>
    </w:rPr>
  </w:style>
  <w:style w:type="character" w:styleId="FollowedHyperlink">
    <w:name w:val="FollowedHyperlink"/>
    <w:rsid w:val="00364540"/>
    <w:rPr>
      <w:color w:val="800080"/>
      <w:u w:val="single"/>
    </w:rPr>
  </w:style>
  <w:style w:type="character" w:customStyle="1" w:styleId="hps">
    <w:name w:val="hps"/>
    <w:basedOn w:val="10"/>
    <w:rsid w:val="00364540"/>
  </w:style>
  <w:style w:type="character" w:customStyle="1" w:styleId="autoren">
    <w:name w:val="autoren"/>
    <w:basedOn w:val="10"/>
    <w:rsid w:val="00364540"/>
  </w:style>
  <w:style w:type="character" w:customStyle="1" w:styleId="cit">
    <w:name w:val="cit"/>
    <w:basedOn w:val="10"/>
    <w:rsid w:val="00364540"/>
  </w:style>
  <w:style w:type="character" w:customStyle="1" w:styleId="a2">
    <w:name w:val="Маркеры списка"/>
    <w:rsid w:val="00364540"/>
    <w:rPr>
      <w:rFonts w:ascii="OpenSymbol" w:eastAsia="OpenSymbol" w:hAnsi="OpenSymbol" w:cs="OpenSymbol"/>
    </w:rPr>
  </w:style>
  <w:style w:type="paragraph" w:customStyle="1" w:styleId="a3">
    <w:name w:val="Заголовок"/>
    <w:basedOn w:val="Normal"/>
    <w:next w:val="BodyText"/>
    <w:rsid w:val="00364540"/>
    <w:pPr>
      <w:keepNext/>
      <w:spacing w:before="240" w:after="120"/>
    </w:pPr>
    <w:rPr>
      <w:rFonts w:ascii="Arial" w:eastAsia="Microsoft YaHei" w:hAnsi="Arial" w:cs="Mangal"/>
      <w:sz w:val="28"/>
      <w:szCs w:val="28"/>
    </w:rPr>
  </w:style>
  <w:style w:type="paragraph" w:styleId="BodyText">
    <w:name w:val="Body Text"/>
    <w:basedOn w:val="Normal"/>
    <w:rsid w:val="00364540"/>
    <w:pPr>
      <w:spacing w:after="120"/>
    </w:pPr>
  </w:style>
  <w:style w:type="paragraph" w:styleId="List">
    <w:name w:val="List"/>
    <w:basedOn w:val="BodyText"/>
    <w:rsid w:val="00364540"/>
    <w:rPr>
      <w:rFonts w:cs="Mangal"/>
    </w:rPr>
  </w:style>
  <w:style w:type="paragraph" w:customStyle="1" w:styleId="31">
    <w:name w:val="Название3"/>
    <w:basedOn w:val="Normal"/>
    <w:rsid w:val="00364540"/>
    <w:pPr>
      <w:suppressLineNumbers/>
      <w:spacing w:before="120" w:after="120"/>
    </w:pPr>
    <w:rPr>
      <w:rFonts w:cs="Mangal"/>
      <w:i/>
      <w:iCs/>
    </w:rPr>
  </w:style>
  <w:style w:type="paragraph" w:customStyle="1" w:styleId="32">
    <w:name w:val="Указатель3"/>
    <w:basedOn w:val="Normal"/>
    <w:rsid w:val="00364540"/>
    <w:pPr>
      <w:suppressLineNumbers/>
    </w:pPr>
    <w:rPr>
      <w:rFonts w:cs="Mangal"/>
    </w:rPr>
  </w:style>
  <w:style w:type="paragraph" w:customStyle="1" w:styleId="21">
    <w:name w:val="Название2"/>
    <w:basedOn w:val="Normal"/>
    <w:rsid w:val="00364540"/>
    <w:pPr>
      <w:suppressLineNumbers/>
      <w:spacing w:before="120" w:after="120"/>
    </w:pPr>
    <w:rPr>
      <w:rFonts w:cs="Mangal"/>
      <w:i/>
      <w:iCs/>
    </w:rPr>
  </w:style>
  <w:style w:type="paragraph" w:customStyle="1" w:styleId="22">
    <w:name w:val="Указатель2"/>
    <w:basedOn w:val="Normal"/>
    <w:rsid w:val="00364540"/>
    <w:pPr>
      <w:suppressLineNumbers/>
    </w:pPr>
    <w:rPr>
      <w:rFonts w:cs="Mangal"/>
    </w:rPr>
  </w:style>
  <w:style w:type="paragraph" w:customStyle="1" w:styleId="12">
    <w:name w:val="Название1"/>
    <w:basedOn w:val="Normal"/>
    <w:rsid w:val="00364540"/>
    <w:pPr>
      <w:suppressLineNumbers/>
      <w:spacing w:before="120" w:after="120"/>
    </w:pPr>
    <w:rPr>
      <w:rFonts w:cs="Mangal"/>
      <w:i/>
      <w:iCs/>
    </w:rPr>
  </w:style>
  <w:style w:type="paragraph" w:customStyle="1" w:styleId="13">
    <w:name w:val="Указатель1"/>
    <w:basedOn w:val="Normal"/>
    <w:rsid w:val="00364540"/>
    <w:pPr>
      <w:suppressLineNumbers/>
    </w:pPr>
    <w:rPr>
      <w:rFonts w:cs="Mangal"/>
    </w:rPr>
  </w:style>
  <w:style w:type="paragraph" w:styleId="NormalWeb">
    <w:name w:val="Normal (Web)"/>
    <w:basedOn w:val="Normal"/>
    <w:rsid w:val="00364540"/>
    <w:pPr>
      <w:spacing w:before="280" w:after="280"/>
    </w:pPr>
    <w:rPr>
      <w:lang w:val="ru-RU"/>
    </w:rPr>
  </w:style>
  <w:style w:type="paragraph" w:customStyle="1" w:styleId="14">
    <w:name w:val="Цитата1"/>
    <w:basedOn w:val="Normal"/>
    <w:rsid w:val="00364540"/>
    <w:pPr>
      <w:shd w:val="clear" w:color="auto" w:fill="FFFFFF"/>
      <w:ind w:left="1080" w:right="-108"/>
      <w:jc w:val="both"/>
    </w:pPr>
  </w:style>
  <w:style w:type="paragraph" w:styleId="BodyTextIndent">
    <w:name w:val="Body Text Indent"/>
    <w:basedOn w:val="Normal"/>
    <w:rsid w:val="00364540"/>
    <w:pPr>
      <w:ind w:left="180" w:firstLine="360"/>
    </w:pPr>
    <w:rPr>
      <w:sz w:val="20"/>
    </w:rPr>
  </w:style>
  <w:style w:type="paragraph" w:styleId="BalloonText">
    <w:name w:val="Balloon Text"/>
    <w:basedOn w:val="Normal"/>
    <w:rsid w:val="00364540"/>
    <w:rPr>
      <w:rFonts w:ascii="Tahoma" w:hAnsi="Tahoma" w:cs="Tahoma"/>
      <w:sz w:val="16"/>
      <w:szCs w:val="16"/>
    </w:rPr>
  </w:style>
  <w:style w:type="paragraph" w:styleId="Footer">
    <w:name w:val="footer"/>
    <w:basedOn w:val="Normal"/>
    <w:rsid w:val="00364540"/>
    <w:pPr>
      <w:tabs>
        <w:tab w:val="center" w:pos="4677"/>
        <w:tab w:val="right" w:pos="9355"/>
      </w:tabs>
    </w:pPr>
  </w:style>
  <w:style w:type="paragraph" w:customStyle="1" w:styleId="210">
    <w:name w:val="Основной текст с отступом 21"/>
    <w:basedOn w:val="Normal"/>
    <w:rsid w:val="00364540"/>
    <w:pPr>
      <w:spacing w:after="120" w:line="480" w:lineRule="auto"/>
      <w:ind w:left="283"/>
    </w:pPr>
  </w:style>
  <w:style w:type="paragraph" w:customStyle="1" w:styleId="15">
    <w:name w:val="заголовок 1"/>
    <w:basedOn w:val="Normal"/>
    <w:next w:val="Normal"/>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Normal"/>
    <w:rsid w:val="00364540"/>
    <w:pPr>
      <w:spacing w:after="160" w:line="240" w:lineRule="exact"/>
    </w:pPr>
    <w:rPr>
      <w:rFonts w:ascii="Arial" w:eastAsia="Batang" w:hAnsi="Arial" w:cs="Arial"/>
      <w:sz w:val="20"/>
      <w:szCs w:val="20"/>
      <w:lang w:val="en-US"/>
    </w:rPr>
  </w:style>
  <w:style w:type="paragraph" w:styleId="Header">
    <w:name w:val="header"/>
    <w:basedOn w:val="Normal"/>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Subtitle">
    <w:name w:val="Subtitle"/>
    <w:basedOn w:val="Normal"/>
    <w:next w:val="BodyText"/>
    <w:link w:val="SubtitleChar"/>
    <w:qFormat/>
    <w:rsid w:val="00364540"/>
    <w:pPr>
      <w:ind w:firstLine="720"/>
      <w:jc w:val="both"/>
    </w:pPr>
    <w:rPr>
      <w:b/>
      <w:sz w:val="28"/>
      <w:szCs w:val="20"/>
    </w:rPr>
  </w:style>
  <w:style w:type="paragraph" w:customStyle="1" w:styleId="CharChar">
    <w:name w:val="Char Знак Знак Char"/>
    <w:basedOn w:val="Normal"/>
    <w:rsid w:val="00364540"/>
    <w:pPr>
      <w:spacing w:after="160" w:line="240" w:lineRule="exact"/>
    </w:pPr>
    <w:rPr>
      <w:rFonts w:ascii="Arial" w:eastAsia="Batang" w:hAnsi="Arial" w:cs="Arial"/>
      <w:sz w:val="20"/>
      <w:szCs w:val="20"/>
      <w:lang w:val="en-US"/>
    </w:rPr>
  </w:style>
  <w:style w:type="paragraph" w:styleId="HTMLPreformatted">
    <w:name w:val="HTML Preformatted"/>
    <w:basedOn w:val="Normal"/>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Normal"/>
    <w:rsid w:val="00364540"/>
    <w:pPr>
      <w:spacing w:after="160" w:line="240" w:lineRule="exact"/>
    </w:pPr>
    <w:rPr>
      <w:rFonts w:ascii="Arial" w:eastAsia="Batang" w:hAnsi="Arial" w:cs="Arial"/>
      <w:sz w:val="20"/>
      <w:szCs w:val="20"/>
      <w:lang w:val="en-US"/>
    </w:rPr>
  </w:style>
  <w:style w:type="paragraph" w:styleId="TOC1">
    <w:name w:val="toc 1"/>
    <w:basedOn w:val="Normal"/>
    <w:next w:val="Normal"/>
    <w:uiPriority w:val="39"/>
    <w:rsid w:val="00364540"/>
    <w:pPr>
      <w:tabs>
        <w:tab w:val="right" w:leader="dot" w:pos="9627"/>
      </w:tabs>
    </w:pPr>
    <w:rPr>
      <w:b/>
      <w:bCs/>
      <w:caps/>
      <w:sz w:val="22"/>
    </w:rPr>
  </w:style>
  <w:style w:type="paragraph" w:styleId="TOC2">
    <w:name w:val="toc 2"/>
    <w:basedOn w:val="Normal"/>
    <w:next w:val="Normal"/>
    <w:uiPriority w:val="39"/>
    <w:rsid w:val="00364540"/>
    <w:pPr>
      <w:tabs>
        <w:tab w:val="right" w:pos="9639"/>
      </w:tabs>
    </w:pPr>
    <w:rPr>
      <w:bCs/>
      <w:sz w:val="22"/>
      <w:szCs w:val="20"/>
      <w:lang w:val="en-US"/>
    </w:rPr>
  </w:style>
  <w:style w:type="paragraph" w:styleId="TOC3">
    <w:name w:val="toc 3"/>
    <w:basedOn w:val="Normal"/>
    <w:next w:val="Normal"/>
    <w:uiPriority w:val="39"/>
    <w:rsid w:val="00364540"/>
    <w:pPr>
      <w:ind w:left="240"/>
    </w:pPr>
    <w:rPr>
      <w:i/>
      <w:sz w:val="22"/>
      <w:szCs w:val="20"/>
    </w:rPr>
  </w:style>
  <w:style w:type="paragraph" w:styleId="TOC4">
    <w:name w:val="toc 4"/>
    <w:basedOn w:val="Normal"/>
    <w:next w:val="Normal"/>
    <w:rsid w:val="00364540"/>
    <w:pPr>
      <w:ind w:left="480"/>
    </w:pPr>
    <w:rPr>
      <w:rFonts w:ascii="Calibri" w:hAnsi="Calibri" w:cs="Calibri"/>
      <w:sz w:val="20"/>
      <w:szCs w:val="20"/>
    </w:rPr>
  </w:style>
  <w:style w:type="paragraph" w:styleId="TOC5">
    <w:name w:val="toc 5"/>
    <w:basedOn w:val="Normal"/>
    <w:next w:val="Normal"/>
    <w:rsid w:val="00364540"/>
    <w:pPr>
      <w:ind w:left="720"/>
    </w:pPr>
    <w:rPr>
      <w:rFonts w:ascii="Calibri" w:hAnsi="Calibri" w:cs="Calibri"/>
      <w:sz w:val="20"/>
      <w:szCs w:val="20"/>
    </w:rPr>
  </w:style>
  <w:style w:type="paragraph" w:styleId="TOC6">
    <w:name w:val="toc 6"/>
    <w:basedOn w:val="Normal"/>
    <w:next w:val="Normal"/>
    <w:rsid w:val="00364540"/>
    <w:pPr>
      <w:ind w:left="960"/>
    </w:pPr>
    <w:rPr>
      <w:rFonts w:ascii="Calibri" w:hAnsi="Calibri" w:cs="Calibri"/>
      <w:sz w:val="20"/>
      <w:szCs w:val="20"/>
    </w:rPr>
  </w:style>
  <w:style w:type="paragraph" w:styleId="TOC7">
    <w:name w:val="toc 7"/>
    <w:basedOn w:val="Normal"/>
    <w:next w:val="Normal"/>
    <w:rsid w:val="00364540"/>
    <w:pPr>
      <w:ind w:left="1200"/>
    </w:pPr>
    <w:rPr>
      <w:rFonts w:ascii="Calibri" w:hAnsi="Calibri" w:cs="Calibri"/>
      <w:sz w:val="20"/>
      <w:szCs w:val="20"/>
    </w:rPr>
  </w:style>
  <w:style w:type="paragraph" w:styleId="TOC8">
    <w:name w:val="toc 8"/>
    <w:basedOn w:val="Normal"/>
    <w:next w:val="Normal"/>
    <w:rsid w:val="00364540"/>
    <w:pPr>
      <w:ind w:left="1440"/>
    </w:pPr>
    <w:rPr>
      <w:rFonts w:ascii="Calibri" w:hAnsi="Calibri" w:cs="Calibri"/>
      <w:sz w:val="20"/>
      <w:szCs w:val="20"/>
    </w:rPr>
  </w:style>
  <w:style w:type="paragraph" w:styleId="TOC9">
    <w:name w:val="toc 9"/>
    <w:basedOn w:val="Normal"/>
    <w:next w:val="Normal"/>
    <w:rsid w:val="00364540"/>
    <w:pPr>
      <w:ind w:left="1680"/>
    </w:pPr>
    <w:rPr>
      <w:rFonts w:ascii="Calibri" w:hAnsi="Calibri" w:cs="Calibri"/>
      <w:sz w:val="20"/>
      <w:szCs w:val="20"/>
    </w:rPr>
  </w:style>
  <w:style w:type="paragraph" w:styleId="FootnoteText">
    <w:name w:val="footnote text"/>
    <w:basedOn w:val="Normal"/>
    <w:rsid w:val="00364540"/>
    <w:rPr>
      <w:sz w:val="20"/>
      <w:szCs w:val="20"/>
    </w:rPr>
  </w:style>
  <w:style w:type="paragraph" w:customStyle="1" w:styleId="16">
    <w:name w:val="Абзац списка1"/>
    <w:basedOn w:val="Normal"/>
    <w:rsid w:val="00364540"/>
    <w:pPr>
      <w:ind w:left="708"/>
    </w:pPr>
    <w:rPr>
      <w:lang w:val="ru-RU"/>
    </w:rPr>
  </w:style>
  <w:style w:type="paragraph" w:customStyle="1" w:styleId="23">
    <w:name w:val="Абзац списка2"/>
    <w:basedOn w:val="Normal"/>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Normal"/>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Normal"/>
    <w:rsid w:val="00364540"/>
    <w:pPr>
      <w:spacing w:after="160" w:line="240" w:lineRule="exact"/>
    </w:pPr>
    <w:rPr>
      <w:rFonts w:ascii="Arial" w:eastAsia="Batang" w:hAnsi="Arial" w:cs="Arial"/>
      <w:sz w:val="20"/>
      <w:szCs w:val="20"/>
      <w:lang w:val="en-US"/>
    </w:rPr>
  </w:style>
  <w:style w:type="paragraph" w:styleId="Revision">
    <w:name w:val="Revision"/>
    <w:rsid w:val="00364540"/>
    <w:pPr>
      <w:suppressAutoHyphens/>
    </w:pPr>
    <w:rPr>
      <w:sz w:val="24"/>
      <w:szCs w:val="24"/>
      <w:lang w:val="ro-RO" w:eastAsia="ar-SA"/>
    </w:rPr>
  </w:style>
  <w:style w:type="paragraph" w:customStyle="1" w:styleId="sect2title">
    <w:name w:val="sect2title"/>
    <w:basedOn w:val="Normal"/>
    <w:rsid w:val="00364540"/>
    <w:pPr>
      <w:spacing w:before="280" w:after="280"/>
    </w:pPr>
    <w:rPr>
      <w:lang w:val="ru-RU"/>
    </w:rPr>
  </w:style>
  <w:style w:type="paragraph" w:customStyle="1" w:styleId="western">
    <w:name w:val="western"/>
    <w:basedOn w:val="Normal"/>
    <w:rsid w:val="00364540"/>
    <w:pPr>
      <w:spacing w:before="280" w:after="280"/>
    </w:pPr>
    <w:rPr>
      <w:lang w:val="ro-MO"/>
    </w:rPr>
  </w:style>
  <w:style w:type="paragraph" w:customStyle="1" w:styleId="BodyText1">
    <w:name w:val="Body Text1"/>
    <w:basedOn w:val="Normal"/>
    <w:rsid w:val="00364540"/>
    <w:pPr>
      <w:jc w:val="both"/>
    </w:pPr>
    <w:rPr>
      <w:rFonts w:eastAsia="MS Mincho"/>
      <w:sz w:val="32"/>
      <w:szCs w:val="20"/>
    </w:rPr>
  </w:style>
  <w:style w:type="paragraph" w:styleId="ListParagraph">
    <w:name w:val="List Paragraph"/>
    <w:basedOn w:val="Normal"/>
    <w:qFormat/>
    <w:rsid w:val="00364540"/>
    <w:pPr>
      <w:ind w:left="708"/>
    </w:pPr>
  </w:style>
  <w:style w:type="paragraph" w:customStyle="1" w:styleId="a4">
    <w:name w:val="Содержимое таблицы"/>
    <w:basedOn w:val="Normal"/>
    <w:rsid w:val="00364540"/>
    <w:pPr>
      <w:suppressLineNumbers/>
    </w:pPr>
  </w:style>
  <w:style w:type="paragraph" w:customStyle="1" w:styleId="a5">
    <w:name w:val="Заголовок таблицы"/>
    <w:basedOn w:val="a4"/>
    <w:rsid w:val="00364540"/>
    <w:pPr>
      <w:jc w:val="center"/>
    </w:pPr>
    <w:rPr>
      <w:b/>
      <w:bCs/>
    </w:rPr>
  </w:style>
  <w:style w:type="paragraph" w:customStyle="1" w:styleId="100">
    <w:name w:val="Оглавление 10"/>
    <w:basedOn w:val="13"/>
    <w:rsid w:val="00364540"/>
    <w:pPr>
      <w:tabs>
        <w:tab w:val="right" w:leader="dot" w:pos="7091"/>
      </w:tabs>
      <w:ind w:left="2547"/>
    </w:pPr>
  </w:style>
  <w:style w:type="paragraph" w:customStyle="1" w:styleId="a6">
    <w:name w:val="Содержимое врезки"/>
    <w:basedOn w:val="BodyText"/>
    <w:rsid w:val="00364540"/>
  </w:style>
  <w:style w:type="paragraph" w:customStyle="1" w:styleId="1">
    <w:name w:val="Маркированный список1"/>
    <w:basedOn w:val="Normal"/>
    <w:rsid w:val="00364540"/>
    <w:pPr>
      <w:numPr>
        <w:numId w:val="2"/>
      </w:numPr>
    </w:pPr>
  </w:style>
  <w:style w:type="table" w:styleId="TableGrid">
    <w:name w:val="Table Grid"/>
    <w:basedOn w:val="TableNormal"/>
    <w:uiPriority w:val="59"/>
    <w:rsid w:val="0001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8820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SubtitleChar">
    <w:name w:val="Subtitle Char"/>
    <w:basedOn w:val="DefaultParagraphFont"/>
    <w:link w:val="Subtitle"/>
    <w:rsid w:val="000A5EBE"/>
    <w:rPr>
      <w:b/>
      <w:sz w:val="28"/>
      <w:lang w:val="ro-RO" w:eastAsia="ar-SA"/>
    </w:rPr>
  </w:style>
  <w:style w:type="paragraph" w:styleId="TOCHeading">
    <w:name w:val="TOC Heading"/>
    <w:basedOn w:val="Heading1"/>
    <w:next w:val="Normal"/>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ColorfulList-Accent6">
    <w:name w:val="Colorful List Accent 6"/>
    <w:basedOn w:val="TableNormal"/>
    <w:uiPriority w:val="72"/>
    <w:rsid w:val="00FB475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Accent4">
    <w:name w:val="Colorful Shading Accent 4"/>
    <w:basedOn w:val="TableNormal"/>
    <w:uiPriority w:val="71"/>
    <w:rsid w:val="00FB475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B475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3">
    <w:name w:val="Medium Grid 3 Accent 3"/>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List1-Accent5">
    <w:name w:val="Medium List 1 Accent 5"/>
    <w:basedOn w:val="TableNormal"/>
    <w:uiPriority w:val="65"/>
    <w:rsid w:val="00FB475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2-Accent4">
    <w:name w:val="Medium Shading 2 Accent 4"/>
    <w:basedOn w:val="TableNormal"/>
    <w:uiPriority w:val="64"/>
    <w:rsid w:val="00FB475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11080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olorfulShading-Accent6">
    <w:name w:val="Colorful Shading Accent 6"/>
    <w:basedOn w:val="TableNormal"/>
    <w:uiPriority w:val="71"/>
    <w:rsid w:val="0011080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11080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3">
    <w:name w:val="Medium Shading 1 Accent 3"/>
    <w:basedOn w:val="TableNormal"/>
    <w:uiPriority w:val="63"/>
    <w:rsid w:val="0011080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11080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1-Accent3">
    <w:name w:val="Medium List 1 Accent 3"/>
    <w:basedOn w:val="TableNormal"/>
    <w:uiPriority w:val="65"/>
    <w:rsid w:val="0011080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List-Accent4">
    <w:name w:val="Colorful List Accent 4"/>
    <w:basedOn w:val="TableNormal"/>
    <w:uiPriority w:val="72"/>
    <w:rsid w:val="0011080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MediumList1-Accent6">
    <w:name w:val="Medium List 1 Accent 6"/>
    <w:basedOn w:val="TableNormal"/>
    <w:uiPriority w:val="65"/>
    <w:rsid w:val="002D42B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3-Accent6">
    <w:name w:val="Medium Grid 3 Accent 6"/>
    <w:basedOn w:val="TableNormal"/>
    <w:uiPriority w:val="69"/>
    <w:rsid w:val="002D42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1-Accent5">
    <w:name w:val="Medium Shading 1 Accent 5"/>
    <w:basedOn w:val="TableNormal"/>
    <w:uiPriority w:val="63"/>
    <w:rsid w:val="002D42B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Shading-Accent3">
    <w:name w:val="Colorful Shading Accent 3"/>
    <w:basedOn w:val="TableNormal"/>
    <w:uiPriority w:val="71"/>
    <w:rsid w:val="00470CB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Heading2Char">
    <w:name w:val="Heading 2 Char"/>
    <w:basedOn w:val="DefaultParagraphFont"/>
    <w:link w:val="Heading2"/>
    <w:rsid w:val="00F6145B"/>
    <w:rPr>
      <w:b/>
      <w:bCs/>
      <w:iCs/>
      <w:sz w:val="24"/>
      <w:szCs w:val="28"/>
      <w:lang w:val="ro-RO"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image" Target="media/image11.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emf"/><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D53A2-898D-4171-A790-E5DD7053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6526</Words>
  <Characters>37204</Characters>
  <Application>Microsoft Office Word</Application>
  <DocSecurity>0</DocSecurity>
  <Lines>310</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Structura Protocolului Clinic Naюional</vt:lpstr>
      <vt:lpstr>Structura Protocolului Clinic Naюional</vt:lpstr>
    </vt:vector>
  </TitlesOfParts>
  <Company>SPecialiST RePack</Company>
  <LinksUpToDate>false</LinksUpToDate>
  <CharactersWithSpaces>43643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 Protocolului Clinic Naюional</dc:title>
  <dc:creator>user</dc:creator>
  <cp:lastModifiedBy>lvasilachi</cp:lastModifiedBy>
  <cp:revision>6</cp:revision>
  <cp:lastPrinted>2018-01-15T12:16:00Z</cp:lastPrinted>
  <dcterms:created xsi:type="dcterms:W3CDTF">2017-08-17T12:33:00Z</dcterms:created>
  <dcterms:modified xsi:type="dcterms:W3CDTF">2018-01-24T08:33:00Z</dcterms:modified>
</cp:coreProperties>
</file>